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AA414" w14:textId="77777777" w:rsidR="00B47202" w:rsidRPr="00AC2263" w:rsidRDefault="004726E9" w:rsidP="00ED57AF">
      <w:pPr>
        <w:spacing w:line="276" w:lineRule="auto"/>
        <w:rPr>
          <w:rFonts w:ascii="ＭＳ ゴシック" w:eastAsia="ＭＳ ゴシック" w:hAnsi="ＭＳ ゴシック" w:cs="ＭＳ ゴシック"/>
          <w:b/>
          <w:color w:val="000000" w:themeColor="text1"/>
          <w:kern w:val="2"/>
        </w:rPr>
      </w:pPr>
      <w:bookmarkStart w:id="0" w:name="_heading=h.1t3h5sf" w:colFirst="0" w:colLast="0"/>
      <w:bookmarkEnd w:id="0"/>
      <w:r w:rsidRPr="00AC2263">
        <w:rPr>
          <w:rFonts w:ascii="ＭＳ ゴシック" w:eastAsia="ＭＳ ゴシック" w:hAnsi="ＭＳ ゴシック" w:cs="ＭＳ ゴシック"/>
          <w:b/>
          <w:color w:val="000000" w:themeColor="text1"/>
          <w:kern w:val="2"/>
        </w:rPr>
        <w:t>３−１　運動とエネルギー（２４時間＋予備１３時間）</w:t>
      </w:r>
    </w:p>
    <w:p w14:paraId="09E5543B" w14:textId="77777777" w:rsidR="00B47202" w:rsidRPr="00AC2263" w:rsidRDefault="004726E9" w:rsidP="00ED57AF">
      <w:pPr>
        <w:spacing w:line="276" w:lineRule="auto"/>
        <w:rPr>
          <w:rFonts w:ascii="ＭＳ ゴシック" w:eastAsia="ＭＳ ゴシック" w:hAnsi="ＭＳ ゴシック" w:cs="ＭＳ ゴシック"/>
          <w:b/>
          <w:color w:val="000000" w:themeColor="text1"/>
          <w:kern w:val="2"/>
        </w:rPr>
      </w:pPr>
      <w:r w:rsidRPr="00AC2263">
        <w:rPr>
          <w:rFonts w:ascii="ＭＳ ゴシック" w:eastAsia="ＭＳ ゴシック" w:hAnsi="ＭＳ ゴシック" w:cs="ＭＳ ゴシック"/>
          <w:b/>
          <w:color w:val="000000" w:themeColor="text1"/>
          <w:kern w:val="2"/>
        </w:rPr>
        <w:t>学習指導要領の大項目：１分野（５）運動とエネルギー</w:t>
      </w:r>
    </w:p>
    <w:p w14:paraId="3DDD216B" w14:textId="77777777" w:rsidR="00B47202" w:rsidRPr="00AC2263" w:rsidRDefault="00B47202" w:rsidP="00ED57AF">
      <w:pPr>
        <w:spacing w:line="276" w:lineRule="auto"/>
        <w:rPr>
          <w:rFonts w:ascii="ＭＳ 明朝" w:hAnsi="ＭＳ 明朝" w:cs="ＭＳ 明朝"/>
          <w:color w:val="000000" w:themeColor="text1"/>
          <w:kern w:val="2"/>
          <w:sz w:val="21"/>
          <w:szCs w:val="21"/>
        </w:rPr>
      </w:pPr>
    </w:p>
    <w:p w14:paraId="6757D25F" w14:textId="77777777" w:rsidR="00B47202" w:rsidRPr="00AC2263" w:rsidRDefault="004726E9" w:rsidP="001D6867">
      <w:pPr>
        <w:rPr>
          <w:rFonts w:ascii="ＭＳ ゴシック" w:eastAsia="ＭＳ ゴシック" w:hAnsi="ＭＳ ゴシック"/>
          <w:color w:val="000000" w:themeColor="text1"/>
          <w:sz w:val="21"/>
          <w:szCs w:val="21"/>
        </w:rPr>
      </w:pPr>
      <w:r w:rsidRPr="00AC2263">
        <w:rPr>
          <w:rFonts w:ascii="ＭＳ ゴシック" w:eastAsia="ＭＳ ゴシック" w:hAnsi="ＭＳ ゴシック"/>
          <w:color w:val="000000" w:themeColor="text1"/>
          <w:sz w:val="21"/>
          <w:szCs w:val="21"/>
        </w:rPr>
        <w:t>学びのあしあと</w:t>
      </w:r>
    </w:p>
    <w:p w14:paraId="2F2E71CF" w14:textId="77777777" w:rsidR="00B47202" w:rsidRPr="00AC2263" w:rsidRDefault="004726E9" w:rsidP="001D6867">
      <w:pPr>
        <w:rPr>
          <w:rFonts w:ascii="ＭＳ ゴシック" w:eastAsia="ＭＳ ゴシック" w:hAnsi="ＭＳ ゴシック"/>
          <w:color w:val="000000" w:themeColor="text1"/>
          <w:sz w:val="21"/>
          <w:szCs w:val="21"/>
        </w:rPr>
      </w:pPr>
      <w:r w:rsidRPr="00AC2263">
        <w:rPr>
          <w:rFonts w:ascii="ＭＳ ゴシック" w:eastAsia="ＭＳ ゴシック" w:hAnsi="ＭＳ ゴシック"/>
          <w:color w:val="000000" w:themeColor="text1"/>
          <w:sz w:val="21"/>
          <w:szCs w:val="21"/>
        </w:rPr>
        <w:t>冷蔵庫を省エネ型に買いかえたときの利点と欠点をエネルギーという言葉を使って説明してみましょう。</w:t>
      </w:r>
    </w:p>
    <w:p w14:paraId="61ECA042" w14:textId="77777777" w:rsidR="001D6867" w:rsidRPr="00AC2263" w:rsidRDefault="001D6867" w:rsidP="001D6867">
      <w:pPr>
        <w:ind w:leftChars="58" w:left="282" w:hangingChars="66" w:hanging="141"/>
        <w:rPr>
          <w:color w:val="000000" w:themeColor="text1"/>
          <w:sz w:val="21"/>
          <w:szCs w:val="21"/>
        </w:rPr>
      </w:pPr>
      <w:r w:rsidRPr="00AC2263">
        <w:rPr>
          <w:rFonts w:hint="eastAsia"/>
          <w:color w:val="000000" w:themeColor="text1"/>
          <w:sz w:val="21"/>
          <w:szCs w:val="21"/>
        </w:rPr>
        <w:t>※</w:t>
      </w:r>
      <w:r w:rsidRPr="00AC2263">
        <w:rPr>
          <w:color w:val="000000" w:themeColor="text1"/>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219D0611" w14:textId="77777777" w:rsidR="00B47202" w:rsidRPr="00AC2263" w:rsidRDefault="00B47202" w:rsidP="00ED57AF">
      <w:pPr>
        <w:spacing w:line="276" w:lineRule="auto"/>
        <w:rPr>
          <w:rFonts w:ascii="ＭＳ 明朝" w:hAnsi="ＭＳ 明朝" w:cs="ＭＳ 明朝"/>
          <w:color w:val="000000" w:themeColor="text1"/>
          <w:kern w:val="2"/>
          <w:sz w:val="21"/>
          <w:szCs w:val="21"/>
        </w:rPr>
      </w:pPr>
    </w:p>
    <w:p w14:paraId="1FFE6C9B" w14:textId="77777777" w:rsidR="00B47202" w:rsidRPr="00AC2263" w:rsidRDefault="004726E9" w:rsidP="00ED57AF">
      <w:pPr>
        <w:spacing w:line="276" w:lineRule="auto"/>
        <w:rPr>
          <w:rFonts w:ascii="ＭＳ ゴシック" w:eastAsia="ＭＳ ゴシック" w:hAnsi="ＭＳ ゴシック"/>
          <w:color w:val="000000" w:themeColor="text1"/>
          <w:kern w:val="2"/>
        </w:rPr>
      </w:pPr>
      <w:r w:rsidRPr="00AC2263">
        <w:rPr>
          <w:rFonts w:ascii="ＭＳ ゴシック" w:eastAsia="ＭＳ ゴシック" w:hAnsi="ＭＳ ゴシック" w:cs="ＭＳ ゴシック"/>
          <w:color w:val="000000" w:themeColor="text1"/>
          <w:kern w:val="2"/>
        </w:rPr>
        <w:t>教科書</w:t>
      </w:r>
      <w:r w:rsidR="000A1BD4" w:rsidRPr="00AC2263">
        <w:rPr>
          <w:rFonts w:ascii="ＭＳ ゴシック" w:eastAsia="ＭＳ ゴシック" w:hAnsi="ＭＳ ゴシック" w:hint="eastAsia"/>
          <w:color w:val="000000" w:themeColor="text1"/>
          <w:kern w:val="2"/>
        </w:rPr>
        <w:t>：「</w:t>
      </w:r>
      <w:r w:rsidRPr="00AC2263">
        <w:rPr>
          <w:rFonts w:ascii="ＭＳ ゴシック" w:eastAsia="ＭＳ ゴシック" w:hAnsi="ＭＳ ゴシック" w:cs="ＭＳ ゴシック"/>
          <w:color w:val="000000" w:themeColor="text1"/>
          <w:kern w:val="2"/>
        </w:rPr>
        <w:t>運動とエネルギー」単元全体の評価基準</w:t>
      </w:r>
    </w:p>
    <w:p w14:paraId="7E993326" w14:textId="77777777" w:rsidR="00B47202" w:rsidRPr="00AC2263" w:rsidRDefault="004726E9" w:rsidP="00ED57AF">
      <w:pPr>
        <w:spacing w:line="276" w:lineRule="auto"/>
        <w:rPr>
          <w:rFonts w:ascii="ＭＳ 明朝" w:hAnsi="ＭＳ 明朝" w:cs="ＭＳ 明朝"/>
          <w:color w:val="000000" w:themeColor="text1"/>
          <w:kern w:val="2"/>
          <w:shd w:val="clear" w:color="auto" w:fill="4A86E8"/>
        </w:rPr>
      </w:pPr>
      <w:r w:rsidRPr="00AC2263">
        <w:rPr>
          <w:rFonts w:ascii="ＭＳ 明朝" w:hAnsi="ＭＳ 明朝" w:cs="ＭＳ ゴシック"/>
          <w:color w:val="000000" w:themeColor="text1"/>
          <w:kern w:val="2"/>
        </w:rPr>
        <w:t>学習指導要領：「（５）運動とエネルギー」内容のまとまりごとの評価</w:t>
      </w:r>
      <w:r w:rsidRPr="00AC2263">
        <w:rPr>
          <w:rFonts w:ascii="ＭＳ 明朝" w:hAnsi="ＭＳ 明朝"/>
          <w:color w:val="000000" w:themeColor="text1"/>
          <w:kern w:val="2"/>
        </w:rPr>
        <w:t>規準</w:t>
      </w:r>
    </w:p>
    <w:p w14:paraId="564C2586" w14:textId="77777777" w:rsidR="00B47202" w:rsidRPr="00AC2263" w:rsidRDefault="00B47202" w:rsidP="00ED57AF">
      <w:pPr>
        <w:spacing w:line="276" w:lineRule="auto"/>
        <w:rPr>
          <w:rFonts w:ascii="ＭＳ 明朝" w:hAnsi="ＭＳ 明朝" w:cs="ＭＳ 明朝"/>
          <w:color w:val="000000" w:themeColor="text1"/>
          <w:kern w:val="2"/>
          <w:sz w:val="21"/>
          <w:szCs w:val="21"/>
        </w:rPr>
      </w:pPr>
    </w:p>
    <w:tbl>
      <w:tblPr>
        <w:tblStyle w:val="afffff4"/>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2F318E" w:rsidRPr="00AC2263" w14:paraId="58B03BAB" w14:textId="77777777" w:rsidTr="004329D6">
        <w:trPr>
          <w:trHeight w:val="312"/>
        </w:trPr>
        <w:tc>
          <w:tcPr>
            <w:tcW w:w="3396" w:type="dxa"/>
            <w:shd w:val="clear" w:color="auto" w:fill="auto"/>
          </w:tcPr>
          <w:p w14:paraId="42487519" w14:textId="77777777" w:rsidR="00B47202" w:rsidRPr="00AC2263" w:rsidRDefault="004726E9" w:rsidP="00ED57AF">
            <w:pPr>
              <w:spacing w:line="276" w:lineRule="auto"/>
              <w:jc w:val="cente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知識・技能</w:t>
            </w:r>
          </w:p>
        </w:tc>
        <w:tc>
          <w:tcPr>
            <w:tcW w:w="3543" w:type="dxa"/>
            <w:shd w:val="clear" w:color="auto" w:fill="auto"/>
          </w:tcPr>
          <w:p w14:paraId="70C11DBD" w14:textId="77777777" w:rsidR="00B47202" w:rsidRPr="00AC2263" w:rsidRDefault="004726E9" w:rsidP="00ED57AF">
            <w:pPr>
              <w:spacing w:line="276" w:lineRule="auto"/>
              <w:jc w:val="cente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思考力，表現力，判断力</w:t>
            </w:r>
          </w:p>
        </w:tc>
        <w:tc>
          <w:tcPr>
            <w:tcW w:w="2977" w:type="dxa"/>
            <w:shd w:val="clear" w:color="auto" w:fill="auto"/>
          </w:tcPr>
          <w:p w14:paraId="3B9EDDD0" w14:textId="77777777" w:rsidR="00B47202" w:rsidRPr="00AC2263" w:rsidRDefault="004726E9" w:rsidP="00ED57AF">
            <w:pPr>
              <w:widowControl/>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主体的に学習に取り組む態度</w:t>
            </w:r>
          </w:p>
        </w:tc>
      </w:tr>
      <w:tr w:rsidR="00B47202" w:rsidRPr="00AC2263" w14:paraId="1D962184" w14:textId="77777777" w:rsidTr="004329D6">
        <w:tc>
          <w:tcPr>
            <w:tcW w:w="3396" w:type="dxa"/>
            <w:shd w:val="clear" w:color="auto" w:fill="auto"/>
          </w:tcPr>
          <w:p w14:paraId="7BEDF76B" w14:textId="77777777" w:rsidR="00B47202" w:rsidRPr="00AC2263" w:rsidRDefault="004726E9"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物体の運動とエネルギーを日常生活や社会と関連付けながら，力のつり合いと合成・分解，運動の規則性，力学的エネルギーを理解しているとともに，それらの観察，実験などに関する技能を身に付けている。</w:t>
            </w:r>
          </w:p>
        </w:tc>
        <w:tc>
          <w:tcPr>
            <w:tcW w:w="3543" w:type="dxa"/>
            <w:shd w:val="clear" w:color="auto" w:fill="auto"/>
          </w:tcPr>
          <w:p w14:paraId="7339BE14" w14:textId="77777777" w:rsidR="00B47202" w:rsidRPr="00AC2263" w:rsidRDefault="004726E9"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運動とエネルギーについて，見通しをもって観察，実験などを行い，その結果を分析して解釈し，力のつり合い，合成や分解，物体の運動，力学的エネルギーの規則性や関係性を見いだして表現している。また，探究の過程を振り返っている。</w:t>
            </w:r>
          </w:p>
        </w:tc>
        <w:tc>
          <w:tcPr>
            <w:tcW w:w="2977" w:type="dxa"/>
            <w:shd w:val="clear" w:color="auto" w:fill="auto"/>
          </w:tcPr>
          <w:p w14:paraId="093DE900" w14:textId="77777777" w:rsidR="00B47202" w:rsidRPr="00AC2263" w:rsidRDefault="004726E9"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運動とエネルギーに関する事</w:t>
            </w:r>
          </w:p>
          <w:p w14:paraId="27204F7C" w14:textId="77777777" w:rsidR="00B47202" w:rsidRPr="00AC2263" w:rsidRDefault="004726E9"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物・現象に進んで関わり，見通しをもったり振り返ったりするなど，科学的に探究しようとしている。</w:t>
            </w:r>
          </w:p>
        </w:tc>
      </w:tr>
    </w:tbl>
    <w:p w14:paraId="239073C9" w14:textId="77777777" w:rsidR="00B47202" w:rsidRPr="00AC2263" w:rsidRDefault="00B47202" w:rsidP="00ED57AF">
      <w:pPr>
        <w:widowControl/>
        <w:spacing w:line="276" w:lineRule="auto"/>
        <w:jc w:val="left"/>
        <w:rPr>
          <w:rFonts w:ascii="ＭＳ 明朝" w:hAnsi="ＭＳ 明朝" w:cs="ＭＳ 明朝"/>
          <w:color w:val="000000" w:themeColor="text1"/>
          <w:kern w:val="2"/>
          <w:sz w:val="21"/>
          <w:szCs w:val="21"/>
        </w:rPr>
      </w:pPr>
    </w:p>
    <w:p w14:paraId="77B6ADA6" w14:textId="77777777" w:rsidR="00B47202" w:rsidRPr="00AC2263" w:rsidRDefault="00B47202" w:rsidP="00ED57AF">
      <w:pPr>
        <w:widowControl/>
        <w:spacing w:line="276" w:lineRule="auto"/>
        <w:jc w:val="left"/>
        <w:rPr>
          <w:rFonts w:ascii="ＭＳ 明朝" w:hAnsi="ＭＳ 明朝" w:cs="ＭＳ 明朝"/>
          <w:color w:val="000000" w:themeColor="text1"/>
          <w:kern w:val="2"/>
          <w:sz w:val="21"/>
          <w:szCs w:val="21"/>
        </w:rPr>
      </w:pPr>
    </w:p>
    <w:p w14:paraId="3630AC05" w14:textId="77777777" w:rsidR="00B47202" w:rsidRPr="00AC2263" w:rsidRDefault="004726E9" w:rsidP="00ED57AF">
      <w:pPr>
        <w:spacing w:line="276" w:lineRule="auto"/>
        <w:rPr>
          <w:rFonts w:ascii="ＭＳ 明朝" w:hAnsi="ＭＳ 明朝" w:cs="ＭＳ 明朝"/>
          <w:color w:val="000000" w:themeColor="text1"/>
          <w:kern w:val="2"/>
          <w:sz w:val="21"/>
          <w:szCs w:val="21"/>
          <w:u w:val="single"/>
        </w:rPr>
      </w:pPr>
      <w:r w:rsidRPr="00AC2263">
        <w:rPr>
          <w:color w:val="000000" w:themeColor="text1"/>
          <w:kern w:val="2"/>
        </w:rPr>
        <w:br w:type="page"/>
      </w:r>
    </w:p>
    <w:p w14:paraId="04441942" w14:textId="77777777" w:rsidR="00B47202" w:rsidRPr="00AC2263" w:rsidRDefault="004726E9" w:rsidP="00ED57AF">
      <w:pPr>
        <w:rPr>
          <w:rFonts w:ascii="ＭＳ ゴシック" w:eastAsia="ＭＳ ゴシック" w:hAnsi="ＭＳ ゴシック" w:cs="ＭＳ ゴシック"/>
          <w:color w:val="000000" w:themeColor="text1"/>
          <w:kern w:val="2"/>
        </w:rPr>
      </w:pPr>
      <w:r w:rsidRPr="00AC2263">
        <w:rPr>
          <w:rFonts w:ascii="ＭＳ ゴシック" w:eastAsia="ＭＳ ゴシック" w:hAnsi="ＭＳ ゴシック" w:cs="ＭＳ ゴシック"/>
          <w:color w:val="000000" w:themeColor="text1"/>
          <w:kern w:val="2"/>
        </w:rPr>
        <w:lastRenderedPageBreak/>
        <w:t>教科書：第１章　力のつり合い</w:t>
      </w:r>
    </w:p>
    <w:p w14:paraId="4389997F" w14:textId="77777777" w:rsidR="00B47202" w:rsidRPr="00AC2263" w:rsidRDefault="00B47202" w:rsidP="00ED57AF">
      <w:pPr>
        <w:rPr>
          <w:rFonts w:ascii="ＭＳ 明朝" w:hAnsi="ＭＳ 明朝" w:cs="ＭＳ 明朝"/>
          <w:color w:val="000000" w:themeColor="text1"/>
          <w:kern w:val="2"/>
          <w:sz w:val="21"/>
          <w:szCs w:val="21"/>
        </w:rPr>
      </w:pPr>
    </w:p>
    <w:p w14:paraId="10D27089" w14:textId="77777777" w:rsidR="00B47202" w:rsidRPr="00AC2263" w:rsidRDefault="004726E9" w:rsidP="00ED57AF">
      <w:pPr>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１　目標（例）</w:t>
      </w:r>
    </w:p>
    <w:p w14:paraId="7433F19C" w14:textId="77777777" w:rsidR="00B47202" w:rsidRPr="00AC2263" w:rsidRDefault="004726E9" w:rsidP="00ED57AF">
      <w:pP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学習指導要領の中項目</w:t>
      </w:r>
      <w:r w:rsidRPr="00AC2263">
        <w:rPr>
          <w:color w:val="000000" w:themeColor="text1"/>
          <w:kern w:val="2"/>
          <w:sz w:val="21"/>
          <w:szCs w:val="21"/>
        </w:rPr>
        <w:t>（</w:t>
      </w:r>
      <w:r w:rsidRPr="00AC2263">
        <w:rPr>
          <w:rFonts w:ascii="ＭＳ 明朝" w:hAnsi="ＭＳ 明朝"/>
          <w:color w:val="000000" w:themeColor="text1"/>
          <w:kern w:val="2"/>
          <w:sz w:val="21"/>
          <w:szCs w:val="21"/>
        </w:rPr>
        <w:t>５</w:t>
      </w:r>
      <w:r w:rsidRPr="00AC2263">
        <w:rPr>
          <w:color w:val="000000" w:themeColor="text1"/>
          <w:kern w:val="2"/>
          <w:sz w:val="21"/>
          <w:szCs w:val="21"/>
        </w:rPr>
        <w:t>）</w:t>
      </w:r>
      <w:r w:rsidRPr="00AC2263">
        <w:rPr>
          <w:rFonts w:ascii="ＭＳ 明朝" w:hAnsi="ＭＳ 明朝" w:cs="ＭＳ 明朝"/>
          <w:color w:val="000000" w:themeColor="text1"/>
          <w:kern w:val="2"/>
          <w:sz w:val="21"/>
          <w:szCs w:val="21"/>
        </w:rPr>
        <w:t>（ｱ）力のつり合いと合成・分解の目標（例）</w:t>
      </w:r>
    </w:p>
    <w:p w14:paraId="07C8F692" w14:textId="77777777" w:rsidR="00B47202" w:rsidRPr="00AC2263" w:rsidRDefault="004726E9" w:rsidP="00ED57AF">
      <w:pPr>
        <w:widowControl/>
        <w:ind w:left="567" w:hanging="567"/>
        <w:jc w:val="left"/>
        <w:rPr>
          <w:rFonts w:ascii="ＭＳ 明朝" w:hAnsi="ＭＳ 明朝" w:cs="ＭＳ 明朝"/>
          <w:color w:val="000000" w:themeColor="text1"/>
          <w:kern w:val="2"/>
          <w:sz w:val="21"/>
          <w:szCs w:val="21"/>
          <w:shd w:val="clear" w:color="auto" w:fill="FFF2CC"/>
        </w:rPr>
      </w:pPr>
      <w:r w:rsidRPr="00AC2263">
        <w:rPr>
          <w:rFonts w:ascii="ＭＳ 明朝" w:hAnsi="ＭＳ 明朝"/>
          <w:color w:val="000000" w:themeColor="text1"/>
          <w:kern w:val="2"/>
          <w:sz w:val="21"/>
          <w:szCs w:val="21"/>
        </w:rPr>
        <w:t>（１）</w:t>
      </w:r>
      <w:r w:rsidRPr="00AC2263">
        <w:rPr>
          <w:rFonts w:ascii="ＭＳ 明朝" w:hAnsi="ＭＳ 明朝" w:cs="ＭＳ 明朝"/>
          <w:color w:val="000000" w:themeColor="text1"/>
          <w:kern w:val="2"/>
          <w:sz w:val="21"/>
          <w:szCs w:val="21"/>
        </w:rPr>
        <w:t>物体の運動とエネルギーを日常生活や社会と関連付けながら，次のことを理解するとともに，それらの観察，実験などに関する技能を身に付けること。</w:t>
      </w:r>
    </w:p>
    <w:p w14:paraId="43A7ED1F" w14:textId="77777777" w:rsidR="00B47202" w:rsidRPr="00AC2263" w:rsidRDefault="004726E9" w:rsidP="00ED57AF">
      <w:pPr>
        <w:widowControl/>
        <w:ind w:left="567" w:hanging="567"/>
        <w:jc w:val="left"/>
        <w:rPr>
          <w:rFonts w:ascii="ＭＳ 明朝" w:hAnsi="ＭＳ 明朝" w:cs="ＭＳ 明朝"/>
          <w:color w:val="000000" w:themeColor="text1"/>
          <w:kern w:val="2"/>
          <w:sz w:val="21"/>
          <w:szCs w:val="21"/>
        </w:rPr>
      </w:pPr>
      <w:r w:rsidRPr="00AC2263">
        <w:rPr>
          <w:rFonts w:ascii="ＭＳ 明朝" w:hAnsi="ＭＳ 明朝"/>
          <w:color w:val="000000" w:themeColor="text1"/>
          <w:kern w:val="2"/>
          <w:sz w:val="21"/>
          <w:szCs w:val="21"/>
        </w:rPr>
        <w:t>（２）</w:t>
      </w:r>
      <w:r w:rsidRPr="00AC2263">
        <w:rPr>
          <w:rFonts w:ascii="ＭＳ 明朝" w:hAnsi="ＭＳ 明朝" w:cs="ＭＳ 明朝"/>
          <w:color w:val="000000" w:themeColor="text1"/>
          <w:kern w:val="2"/>
          <w:sz w:val="21"/>
          <w:szCs w:val="21"/>
        </w:rPr>
        <w:t>運動とエネルギーについて，見通しをもって観察，実験などを行い，その結果を分析して解釈し，力のつり合い，合成や分解，物体の運動，力学的エネルギーの規則性や関係性を見いだして表現すること。また，探究の過程を振り返ること。</w:t>
      </w:r>
    </w:p>
    <w:p w14:paraId="1C408CF0" w14:textId="77777777" w:rsidR="00B47202" w:rsidRPr="00AC2263" w:rsidRDefault="004726E9" w:rsidP="00ED57AF">
      <w:pPr>
        <w:widowControl/>
        <w:ind w:left="567" w:hanging="567"/>
        <w:jc w:val="left"/>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（３）運動とエネルギーに関する事物・現象に進んで関わり，科学的に探究しようとする態度を養うこと。</w:t>
      </w:r>
    </w:p>
    <w:p w14:paraId="736BA262" w14:textId="77777777" w:rsidR="00B47202" w:rsidRPr="00AC2263" w:rsidRDefault="00B47202" w:rsidP="00ED57AF">
      <w:pPr>
        <w:widowControl/>
        <w:ind w:left="567" w:hanging="567"/>
        <w:jc w:val="left"/>
        <w:rPr>
          <w:rFonts w:ascii="ＭＳ 明朝" w:hAnsi="ＭＳ 明朝" w:cs="ＭＳ 明朝"/>
          <w:color w:val="000000" w:themeColor="text1"/>
          <w:kern w:val="2"/>
          <w:sz w:val="21"/>
          <w:szCs w:val="21"/>
        </w:rPr>
      </w:pPr>
      <w:bookmarkStart w:id="1" w:name="_heading=h.30j0zll" w:colFirst="0" w:colLast="0"/>
      <w:bookmarkEnd w:id="1"/>
    </w:p>
    <w:p w14:paraId="03418995" w14:textId="77777777" w:rsidR="00B47202" w:rsidRPr="00AC2263" w:rsidRDefault="004726E9" w:rsidP="00ED57AF">
      <w:pPr>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２　この章の評価基準（例）</w:t>
      </w:r>
    </w:p>
    <w:tbl>
      <w:tblPr>
        <w:tblStyle w:val="afffff5"/>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2F318E" w:rsidRPr="00AC2263" w14:paraId="0797480F" w14:textId="77777777" w:rsidTr="004329D6">
        <w:trPr>
          <w:trHeight w:val="312"/>
        </w:trPr>
        <w:tc>
          <w:tcPr>
            <w:tcW w:w="3396" w:type="dxa"/>
          </w:tcPr>
          <w:p w14:paraId="0447D5E6" w14:textId="77777777" w:rsidR="00B47202" w:rsidRPr="00AC2263" w:rsidRDefault="004726E9" w:rsidP="00ED57AF">
            <w:pPr>
              <w:jc w:val="cente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知識・技能</w:t>
            </w:r>
          </w:p>
        </w:tc>
        <w:tc>
          <w:tcPr>
            <w:tcW w:w="3543" w:type="dxa"/>
          </w:tcPr>
          <w:p w14:paraId="52E597F2" w14:textId="77777777" w:rsidR="00B47202" w:rsidRPr="00AC2263" w:rsidRDefault="004726E9" w:rsidP="00ED57AF">
            <w:pPr>
              <w:jc w:val="cente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思考力，表現力，判断力</w:t>
            </w:r>
          </w:p>
        </w:tc>
        <w:tc>
          <w:tcPr>
            <w:tcW w:w="2977" w:type="dxa"/>
          </w:tcPr>
          <w:p w14:paraId="4D030302" w14:textId="77777777" w:rsidR="00B47202" w:rsidRPr="00AC2263" w:rsidRDefault="004726E9" w:rsidP="00ED57AF">
            <w:pPr>
              <w:widowControl/>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主体的に学習に取り組む態度</w:t>
            </w:r>
          </w:p>
        </w:tc>
      </w:tr>
      <w:tr w:rsidR="00B47202" w:rsidRPr="00AC2263" w14:paraId="5F28B0BC" w14:textId="77777777" w:rsidTr="004329D6">
        <w:tc>
          <w:tcPr>
            <w:tcW w:w="3396" w:type="dxa"/>
            <w:shd w:val="clear" w:color="auto" w:fill="auto"/>
          </w:tcPr>
          <w:p w14:paraId="51B4233E" w14:textId="77777777" w:rsidR="00B47202" w:rsidRPr="00AC2263" w:rsidRDefault="004726E9" w:rsidP="00ED57AF">
            <w:pP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力のつり合いと合成・分解を日常生活や社会と関連付けながら，水中の物体に働く力，力の合成・分解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06B8D96B" w14:textId="77777777" w:rsidR="00B47202" w:rsidRPr="00AC2263" w:rsidRDefault="004726E9" w:rsidP="00ED57AF">
            <w:pP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力のつり合いと合成・分解について，見通しをもって観察，実験などを行い，その結果を分析して解釈し，力のつり合い，合成や分解の規則性や関係性を見いだして表現しているとともに，探究の過程を振り返るなど，科学的に探究している。</w:t>
            </w:r>
          </w:p>
        </w:tc>
        <w:tc>
          <w:tcPr>
            <w:tcW w:w="2977" w:type="dxa"/>
            <w:shd w:val="clear" w:color="auto" w:fill="auto"/>
          </w:tcPr>
          <w:p w14:paraId="7C7993D1" w14:textId="77777777" w:rsidR="00B47202" w:rsidRPr="00AC2263" w:rsidRDefault="004726E9" w:rsidP="00ED57AF">
            <w:pP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力のつり合いと合成・分解に関する事物・現象に進んで関わり，見通しをもったり振り返ったりするなど，科学的に探究しようとしている。</w:t>
            </w:r>
          </w:p>
        </w:tc>
      </w:tr>
    </w:tbl>
    <w:p w14:paraId="37110738" w14:textId="77777777" w:rsidR="00B47202" w:rsidRPr="00AC2263" w:rsidRDefault="00B47202" w:rsidP="00ED57AF">
      <w:pPr>
        <w:rPr>
          <w:rFonts w:ascii="ＭＳ 明朝" w:hAnsi="ＭＳ 明朝" w:cs="ＭＳ 明朝"/>
          <w:color w:val="000000" w:themeColor="text1"/>
          <w:kern w:val="2"/>
          <w:sz w:val="21"/>
          <w:szCs w:val="21"/>
        </w:rPr>
      </w:pPr>
      <w:bookmarkStart w:id="2" w:name="_heading=h.1fob9te" w:colFirst="0" w:colLast="0"/>
      <w:bookmarkEnd w:id="2"/>
    </w:p>
    <w:p w14:paraId="234ED0E7" w14:textId="77777777" w:rsidR="00B47202" w:rsidRPr="00AC2263" w:rsidRDefault="004726E9" w:rsidP="00ED57AF">
      <w:pPr>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３　指導と評価の計画（例）</w:t>
      </w:r>
    </w:p>
    <w:p w14:paraId="79624B6E" w14:textId="77777777" w:rsidR="00ED57AF" w:rsidRPr="00AC2263" w:rsidRDefault="00ED57AF" w:rsidP="00ED57AF">
      <w:pPr>
        <w:ind w:leftChars="828" w:left="2303" w:hangingChars="134" w:hanging="286"/>
        <w:rPr>
          <w:rFonts w:ascii="ＭＳ 明朝" w:hAnsi="ＭＳ 明朝"/>
          <w:color w:val="000000" w:themeColor="text1"/>
          <w:sz w:val="21"/>
          <w:szCs w:val="21"/>
        </w:rPr>
      </w:pPr>
      <w:bookmarkStart w:id="3" w:name="_Hlk53874323"/>
      <w:r w:rsidRPr="00AC2263">
        <w:rPr>
          <w:rFonts w:ascii="ＭＳ 明朝" w:hAnsi="ＭＳ 明朝" w:hint="eastAsia"/>
          <w:color w:val="000000" w:themeColor="text1"/>
          <w:sz w:val="21"/>
          <w:szCs w:val="21"/>
        </w:rPr>
        <w:t>※</w:t>
      </w:r>
      <w:r w:rsidRPr="00AC2263">
        <w:rPr>
          <w:rFonts w:ascii="ＭＳ 明朝" w:hAnsi="ＭＳ 明朝"/>
          <w:color w:val="000000" w:themeColor="text1"/>
          <w:sz w:val="21"/>
          <w:szCs w:val="21"/>
        </w:rPr>
        <w:t>各時間区切りの</w:t>
      </w:r>
      <w:r w:rsidRPr="00AC2263">
        <w:rPr>
          <w:rFonts w:ascii="ＭＳ 明朝" w:hAnsi="ＭＳ 明朝" w:hint="eastAsia"/>
          <w:color w:val="000000" w:themeColor="text1"/>
          <w:sz w:val="21"/>
          <w:szCs w:val="21"/>
        </w:rPr>
        <w:t>「重点」には，</w:t>
      </w:r>
      <w:r w:rsidRPr="00AC2263">
        <w:rPr>
          <w:rFonts w:ascii="ＭＳ 明朝" w:hAnsi="ＭＳ 明朝"/>
          <w:color w:val="000000" w:themeColor="text1"/>
          <w:sz w:val="21"/>
          <w:szCs w:val="21"/>
        </w:rPr>
        <w:t>単元を通して</w:t>
      </w:r>
      <w:r w:rsidRPr="00AC2263">
        <w:rPr>
          <w:rFonts w:ascii="ＭＳ 明朝" w:hAnsi="ＭＳ 明朝" w:hint="eastAsia"/>
          <w:color w:val="000000" w:themeColor="text1"/>
          <w:sz w:val="21"/>
          <w:szCs w:val="21"/>
        </w:rPr>
        <w:t>３観点を</w:t>
      </w:r>
      <w:r w:rsidRPr="00AC2263">
        <w:rPr>
          <w:rFonts w:ascii="ＭＳ 明朝" w:hAnsi="ＭＳ 明朝"/>
          <w:color w:val="000000" w:themeColor="text1"/>
          <w:sz w:val="21"/>
          <w:szCs w:val="21"/>
        </w:rPr>
        <w:t>バランス</w:t>
      </w:r>
      <w:r w:rsidRPr="00AC2263">
        <w:rPr>
          <w:rFonts w:ascii="ＭＳ 明朝" w:hAnsi="ＭＳ 明朝" w:hint="eastAsia"/>
          <w:color w:val="000000" w:themeColor="text1"/>
          <w:sz w:val="21"/>
          <w:szCs w:val="21"/>
        </w:rPr>
        <w:t>よく</w:t>
      </w:r>
      <w:r w:rsidRPr="00AC2263">
        <w:rPr>
          <w:rFonts w:ascii="ＭＳ 明朝" w:hAnsi="ＭＳ 明朝"/>
          <w:color w:val="000000" w:themeColor="text1"/>
          <w:sz w:val="21"/>
          <w:szCs w:val="21"/>
        </w:rPr>
        <w:t>評価</w:t>
      </w:r>
      <w:r w:rsidRPr="00AC2263">
        <w:rPr>
          <w:rFonts w:ascii="ＭＳ 明朝" w:hAnsi="ＭＳ 明朝" w:hint="eastAsia"/>
          <w:color w:val="000000" w:themeColor="text1"/>
          <w:sz w:val="21"/>
          <w:szCs w:val="21"/>
        </w:rPr>
        <w:t>することを</w:t>
      </w:r>
      <w:r w:rsidRPr="00AC2263">
        <w:rPr>
          <w:rFonts w:ascii="ＭＳ 明朝" w:hAnsi="ＭＳ 明朝"/>
          <w:color w:val="000000" w:themeColor="text1"/>
          <w:sz w:val="21"/>
          <w:szCs w:val="21"/>
        </w:rPr>
        <w:t>考慮して項目を選ん</w:t>
      </w:r>
      <w:r w:rsidRPr="00AC2263">
        <w:rPr>
          <w:rFonts w:ascii="ＭＳ 明朝" w:hAnsi="ＭＳ 明朝" w:hint="eastAsia"/>
          <w:color w:val="000000" w:themeColor="text1"/>
          <w:sz w:val="21"/>
          <w:szCs w:val="21"/>
        </w:rPr>
        <w:t>だ</w:t>
      </w:r>
      <w:r w:rsidRPr="00AC2263">
        <w:rPr>
          <w:rFonts w:ascii="ＭＳ 明朝" w:hAnsi="ＭＳ 明朝"/>
          <w:color w:val="000000" w:themeColor="text1"/>
          <w:sz w:val="21"/>
          <w:szCs w:val="21"/>
        </w:rPr>
        <w:t>一例を示します。</w:t>
      </w:r>
    </w:p>
    <w:p w14:paraId="4AF4B6BE" w14:textId="77777777" w:rsidR="00ED57AF" w:rsidRPr="00AC2263" w:rsidRDefault="00ED57AF" w:rsidP="00ED57AF">
      <w:pPr>
        <w:ind w:leftChars="828" w:left="2303" w:hangingChars="134" w:hanging="286"/>
        <w:rPr>
          <w:rFonts w:ascii="ＭＳ 明朝" w:hAnsi="ＭＳ 明朝"/>
          <w:color w:val="000000" w:themeColor="text1"/>
          <w:sz w:val="21"/>
          <w:szCs w:val="21"/>
        </w:rPr>
      </w:pPr>
      <w:r w:rsidRPr="00AC2263">
        <w:rPr>
          <w:rFonts w:ascii="ＭＳ 明朝" w:hAnsi="ＭＳ 明朝" w:hint="eastAsia"/>
          <w:color w:val="000000" w:themeColor="text1"/>
          <w:sz w:val="21"/>
          <w:szCs w:val="21"/>
        </w:rPr>
        <w:t>※「記録」には，その時間区切りで記録をとる場合に○を示します。</w:t>
      </w:r>
    </w:p>
    <w:p w14:paraId="29137390" w14:textId="77777777" w:rsidR="00ED57AF" w:rsidRPr="00AC2263" w:rsidRDefault="00ED57AF" w:rsidP="00ED57AF">
      <w:pPr>
        <w:ind w:leftChars="828" w:left="2303" w:hangingChars="134" w:hanging="286"/>
        <w:rPr>
          <w:rFonts w:ascii="ＭＳ 明朝" w:hAnsi="ＭＳ 明朝"/>
          <w:color w:val="000000" w:themeColor="text1"/>
          <w:sz w:val="21"/>
          <w:szCs w:val="21"/>
        </w:rPr>
      </w:pPr>
      <w:r w:rsidRPr="00AC2263">
        <w:rPr>
          <w:rFonts w:ascii="ＭＳ 明朝" w:hAnsi="ＭＳ 明朝" w:hint="eastAsia"/>
          <w:color w:val="000000" w:themeColor="text1"/>
          <w:sz w:val="21"/>
          <w:szCs w:val="21"/>
        </w:rPr>
        <w:t>※「態度」については，すべての時間で記録を取らずに見とり，単元のおわりに記録をとる想定です。</w:t>
      </w:r>
    </w:p>
    <w:p w14:paraId="6A451B4D" w14:textId="77777777" w:rsidR="00ED57AF" w:rsidRPr="00AC2263" w:rsidRDefault="00ED57AF" w:rsidP="00ED57AF">
      <w:pPr>
        <w:tabs>
          <w:tab w:val="left" w:pos="2268"/>
        </w:tabs>
        <w:ind w:leftChars="828" w:left="2303" w:hangingChars="134" w:hanging="286"/>
        <w:rPr>
          <w:rFonts w:ascii="ＭＳ 明朝" w:hAnsi="ＭＳ 明朝"/>
          <w:color w:val="000000" w:themeColor="text1"/>
          <w:sz w:val="21"/>
          <w:szCs w:val="21"/>
        </w:rPr>
      </w:pPr>
      <w:r w:rsidRPr="00AC2263">
        <w:rPr>
          <w:rFonts w:ascii="ＭＳ 明朝" w:hAnsi="ＭＳ 明朝"/>
          <w:color w:val="000000" w:themeColor="text1"/>
          <w:sz w:val="21"/>
          <w:szCs w:val="21"/>
        </w:rPr>
        <w:t>※単元の全体的な「知識・理解」「思考力・表現力・判断力」の評価については，定期テストなどで</w:t>
      </w:r>
      <w:r w:rsidRPr="00AC2263">
        <w:rPr>
          <w:rFonts w:ascii="ＭＳ 明朝" w:hAnsi="ＭＳ 明朝" w:hint="eastAsia"/>
          <w:color w:val="000000" w:themeColor="text1"/>
          <w:sz w:val="21"/>
          <w:szCs w:val="21"/>
        </w:rPr>
        <w:t>見とる想定</w:t>
      </w:r>
      <w:r w:rsidRPr="00AC2263">
        <w:rPr>
          <w:rFonts w:ascii="ＭＳ 明朝" w:hAnsi="ＭＳ 明朝"/>
          <w:color w:val="000000" w:themeColor="text1"/>
          <w:sz w:val="21"/>
          <w:szCs w:val="21"/>
        </w:rPr>
        <w:t>です。</w:t>
      </w:r>
    </w:p>
    <w:p w14:paraId="78353774" w14:textId="77777777" w:rsidR="00ED57AF" w:rsidRPr="00AC2263" w:rsidRDefault="00ED57AF" w:rsidP="00ED57AF">
      <w:pPr>
        <w:tabs>
          <w:tab w:val="left" w:pos="2268"/>
        </w:tabs>
        <w:ind w:leftChars="828" w:left="2303" w:hangingChars="134" w:hanging="286"/>
        <w:rPr>
          <w:rFonts w:ascii="ＭＳ 明朝" w:hAnsi="ＭＳ 明朝"/>
          <w:color w:val="000000" w:themeColor="text1"/>
          <w:sz w:val="21"/>
          <w:szCs w:val="21"/>
        </w:rPr>
      </w:pPr>
      <w:r w:rsidRPr="00AC2263">
        <w:rPr>
          <w:rFonts w:ascii="ＭＳ 明朝" w:hAnsi="ＭＳ 明朝" w:hint="eastAsia"/>
          <w:color w:val="000000" w:themeColor="text1"/>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2C9D5F38" w14:textId="77777777" w:rsidR="00ED57AF" w:rsidRPr="00AC2263" w:rsidRDefault="00ED57AF" w:rsidP="00ED57AF">
      <w:pPr>
        <w:ind w:leftChars="827" w:left="2015"/>
        <w:rPr>
          <w:rFonts w:ascii="ＭＳ 明朝" w:hAnsi="ＭＳ 明朝"/>
          <w:color w:val="000000" w:themeColor="text1"/>
          <w:sz w:val="21"/>
          <w:szCs w:val="21"/>
        </w:rPr>
      </w:pPr>
      <w:r w:rsidRPr="00AC2263">
        <w:rPr>
          <w:rFonts w:ascii="ＭＳ 明朝" w:hAnsi="ＭＳ 明朝" w:hint="eastAsia"/>
          <w:color w:val="000000" w:themeColor="text1"/>
          <w:sz w:val="21"/>
          <w:szCs w:val="21"/>
        </w:rPr>
        <w:t>※評価を見とる</w:t>
      </w:r>
      <w:r w:rsidRPr="00AC2263">
        <w:rPr>
          <w:rFonts w:ascii="ＭＳ 明朝" w:hAnsi="ＭＳ 明朝"/>
          <w:color w:val="000000" w:themeColor="text1"/>
          <w:sz w:val="21"/>
          <w:szCs w:val="21"/>
        </w:rPr>
        <w:t xml:space="preserve">手立て　</w:t>
      </w:r>
      <w:r w:rsidRPr="00AC2263">
        <w:rPr>
          <w:rFonts w:ascii="ＭＳ ゴシック" w:eastAsia="ＭＳ ゴシック" w:hAnsi="ＭＳ ゴシック"/>
          <w:color w:val="000000" w:themeColor="text1"/>
          <w:sz w:val="21"/>
          <w:szCs w:val="21"/>
        </w:rPr>
        <w:t>【</w:t>
      </w:r>
      <w:r w:rsidRPr="00AC2263">
        <w:rPr>
          <w:rFonts w:ascii="ＭＳ ゴシック" w:eastAsia="ＭＳ ゴシック" w:hAnsi="ＭＳ ゴシック" w:hint="eastAsia"/>
          <w:color w:val="000000" w:themeColor="text1"/>
          <w:sz w:val="21"/>
          <w:szCs w:val="21"/>
        </w:rPr>
        <w:t>記述分析</w:t>
      </w:r>
      <w:r w:rsidRPr="00AC2263">
        <w:rPr>
          <w:rFonts w:ascii="ＭＳ ゴシック" w:eastAsia="ＭＳ ゴシック" w:hAnsi="ＭＳ ゴシック"/>
          <w:color w:val="000000" w:themeColor="text1"/>
          <w:sz w:val="21"/>
          <w:szCs w:val="21"/>
        </w:rPr>
        <w:t>】</w:t>
      </w:r>
      <w:r w:rsidRPr="00AC2263">
        <w:rPr>
          <w:rFonts w:ascii="ＭＳ 明朝" w:hAnsi="ＭＳ 明朝" w:hint="eastAsia"/>
          <w:color w:val="000000" w:themeColor="text1"/>
          <w:sz w:val="21"/>
          <w:szCs w:val="21"/>
        </w:rPr>
        <w:t xml:space="preserve">…　</w:t>
      </w:r>
      <w:r w:rsidRPr="00AC2263">
        <w:rPr>
          <w:rFonts w:ascii="ＭＳ 明朝" w:hAnsi="ＭＳ 明朝"/>
          <w:color w:val="000000" w:themeColor="text1"/>
          <w:sz w:val="21"/>
          <w:szCs w:val="21"/>
        </w:rPr>
        <w:t>レポート，ワークシートなどの記述</w:t>
      </w:r>
    </w:p>
    <w:p w14:paraId="2C5AA769" w14:textId="77777777" w:rsidR="00ED57AF" w:rsidRPr="00AC2263" w:rsidRDefault="00ED57AF" w:rsidP="00ED57AF">
      <w:pPr>
        <w:tabs>
          <w:tab w:val="left" w:pos="2268"/>
        </w:tabs>
        <w:ind w:leftChars="1772" w:left="4317"/>
        <w:rPr>
          <w:rFonts w:ascii="ＭＳ 明朝" w:hAnsi="ＭＳ 明朝"/>
          <w:color w:val="000000" w:themeColor="text1"/>
          <w:sz w:val="21"/>
          <w:szCs w:val="21"/>
        </w:rPr>
      </w:pPr>
      <w:r w:rsidRPr="00AC2263">
        <w:rPr>
          <w:rFonts w:ascii="ＭＳ ゴシック" w:eastAsia="ＭＳ ゴシック" w:hAnsi="ＭＳ ゴシック" w:hint="eastAsia"/>
          <w:color w:val="000000" w:themeColor="text1"/>
          <w:sz w:val="21"/>
          <w:szCs w:val="21"/>
        </w:rPr>
        <w:t>【行動観察】</w:t>
      </w:r>
      <w:r w:rsidRPr="00AC2263">
        <w:rPr>
          <w:rFonts w:ascii="ＭＳ 明朝" w:hAnsi="ＭＳ 明朝" w:hint="eastAsia"/>
          <w:color w:val="000000" w:themeColor="text1"/>
          <w:sz w:val="21"/>
          <w:szCs w:val="21"/>
        </w:rPr>
        <w:t>…　生徒の行動や</w:t>
      </w:r>
      <w:r w:rsidRPr="00AC2263">
        <w:rPr>
          <w:rFonts w:ascii="ＭＳ 明朝" w:hAnsi="ＭＳ 明朝"/>
          <w:color w:val="000000" w:themeColor="text1"/>
          <w:sz w:val="21"/>
          <w:szCs w:val="21"/>
        </w:rPr>
        <w:t>発言など</w:t>
      </w:r>
    </w:p>
    <w:p w14:paraId="2CD5263C" w14:textId="77777777" w:rsidR="00ED57AF" w:rsidRPr="00AC2263" w:rsidRDefault="00ED57AF" w:rsidP="00ED57AF">
      <w:pPr>
        <w:tabs>
          <w:tab w:val="left" w:pos="2268"/>
        </w:tabs>
        <w:ind w:leftChars="1772" w:left="4317"/>
        <w:rPr>
          <w:rFonts w:ascii="ＭＳ 明朝" w:hAnsi="ＭＳ 明朝"/>
          <w:color w:val="000000" w:themeColor="text1"/>
          <w:sz w:val="21"/>
          <w:szCs w:val="21"/>
        </w:rPr>
      </w:pPr>
      <w:r w:rsidRPr="00AC2263">
        <w:rPr>
          <w:rFonts w:ascii="ＭＳ ゴシック" w:eastAsia="ＭＳ ゴシック" w:hAnsi="ＭＳ ゴシック" w:hint="eastAsia"/>
          <w:color w:val="000000" w:themeColor="text1"/>
          <w:sz w:val="21"/>
          <w:szCs w:val="21"/>
        </w:rPr>
        <w:t>【パフォーマンステスト】</w:t>
      </w:r>
      <w:r w:rsidRPr="00AC2263">
        <w:rPr>
          <w:rFonts w:ascii="ＭＳ 明朝" w:hAnsi="ＭＳ 明朝" w:hint="eastAsia"/>
          <w:color w:val="000000" w:themeColor="text1"/>
          <w:sz w:val="21"/>
          <w:szCs w:val="21"/>
        </w:rPr>
        <w:t>…　実技試験</w:t>
      </w:r>
    </w:p>
    <w:p w14:paraId="0828A364" w14:textId="77777777" w:rsidR="00ED57AF" w:rsidRPr="00AC2263" w:rsidRDefault="00ED57AF" w:rsidP="00ED57AF">
      <w:pPr>
        <w:tabs>
          <w:tab w:val="left" w:pos="2268"/>
        </w:tabs>
        <w:ind w:leftChars="1772" w:left="4317"/>
        <w:rPr>
          <w:rFonts w:ascii="ＭＳ 明朝" w:hAnsi="ＭＳ 明朝"/>
          <w:color w:val="000000" w:themeColor="text1"/>
          <w:sz w:val="21"/>
          <w:szCs w:val="21"/>
        </w:rPr>
      </w:pPr>
      <w:r w:rsidRPr="00AC2263">
        <w:rPr>
          <w:rFonts w:ascii="ＭＳ ゴシック" w:eastAsia="ＭＳ ゴシック" w:hAnsi="ＭＳ ゴシック" w:hint="eastAsia"/>
          <w:color w:val="000000" w:themeColor="text1"/>
          <w:sz w:val="21"/>
          <w:szCs w:val="21"/>
        </w:rPr>
        <w:t>【ペーパーテスト】</w:t>
      </w:r>
      <w:r w:rsidRPr="00AC2263">
        <w:rPr>
          <w:rFonts w:ascii="ＭＳ 明朝" w:hAnsi="ＭＳ 明朝" w:hint="eastAsia"/>
          <w:color w:val="000000" w:themeColor="text1"/>
          <w:sz w:val="21"/>
          <w:szCs w:val="21"/>
        </w:rPr>
        <w:t>…　定期テスト</w:t>
      </w:r>
      <w:r w:rsidRPr="00AC2263">
        <w:rPr>
          <w:rFonts w:ascii="ＭＳ 明朝" w:hAnsi="ＭＳ 明朝"/>
          <w:color w:val="000000" w:themeColor="text1"/>
          <w:sz w:val="21"/>
          <w:szCs w:val="21"/>
        </w:rPr>
        <w:t>などの</w:t>
      </w:r>
      <w:r w:rsidRPr="00AC2263">
        <w:rPr>
          <w:rFonts w:ascii="ＭＳ 明朝" w:hAnsi="ＭＳ 明朝" w:hint="eastAsia"/>
          <w:color w:val="000000" w:themeColor="text1"/>
          <w:sz w:val="21"/>
          <w:szCs w:val="21"/>
        </w:rPr>
        <w:t>記述</w:t>
      </w:r>
    </w:p>
    <w:p w14:paraId="1A10F3C5" w14:textId="77777777" w:rsidR="00ED57AF" w:rsidRPr="00AC2263" w:rsidRDefault="00ED57AF" w:rsidP="00ED57AF">
      <w:pPr>
        <w:tabs>
          <w:tab w:val="left" w:pos="2268"/>
        </w:tabs>
        <w:ind w:leftChars="1772" w:left="4317"/>
        <w:rPr>
          <w:rFonts w:ascii="ＭＳ 明朝" w:hAnsi="ＭＳ 明朝"/>
          <w:color w:val="000000" w:themeColor="text1"/>
          <w:sz w:val="21"/>
          <w:szCs w:val="21"/>
        </w:rPr>
      </w:pPr>
      <w:r w:rsidRPr="00AC2263">
        <w:rPr>
          <w:rFonts w:ascii="ＭＳ ゴシック" w:eastAsia="ＭＳ ゴシック" w:hAnsi="ＭＳ ゴシック" w:hint="eastAsia"/>
          <w:color w:val="000000" w:themeColor="text1"/>
          <w:sz w:val="21"/>
          <w:szCs w:val="21"/>
        </w:rPr>
        <w:t>【ふり返り】</w:t>
      </w:r>
      <w:r w:rsidRPr="00AC2263">
        <w:rPr>
          <w:rFonts w:ascii="ＭＳ 明朝" w:hAnsi="ＭＳ 明朝" w:hint="eastAsia"/>
          <w:color w:val="000000" w:themeColor="text1"/>
          <w:sz w:val="21"/>
          <w:szCs w:val="21"/>
        </w:rPr>
        <w:t>…　「学びの</w:t>
      </w:r>
      <w:r w:rsidRPr="00AC2263">
        <w:rPr>
          <w:rFonts w:ascii="ＭＳ 明朝" w:hAnsi="ＭＳ 明朝"/>
          <w:color w:val="000000" w:themeColor="text1"/>
          <w:sz w:val="21"/>
          <w:szCs w:val="21"/>
        </w:rPr>
        <w:t>あしあと</w:t>
      </w:r>
      <w:r w:rsidRPr="00AC2263">
        <w:rPr>
          <w:rFonts w:ascii="ＭＳ 明朝" w:hAnsi="ＭＳ 明朝" w:hint="eastAsia"/>
          <w:color w:val="000000" w:themeColor="text1"/>
          <w:sz w:val="21"/>
          <w:szCs w:val="21"/>
        </w:rPr>
        <w:t>」の記述</w:t>
      </w:r>
    </w:p>
    <w:bookmarkEnd w:id="3"/>
    <w:p w14:paraId="17648823" w14:textId="77777777" w:rsidR="00ED57AF" w:rsidRPr="00AC2263" w:rsidRDefault="00ED57AF" w:rsidP="00ED57AF">
      <w:pPr>
        <w:tabs>
          <w:tab w:val="left" w:pos="2268"/>
        </w:tabs>
        <w:spacing w:line="276" w:lineRule="auto"/>
        <w:rPr>
          <w:rFonts w:ascii="ＭＳ 明朝" w:hAnsi="ＭＳ 明朝"/>
          <w:color w:val="000000" w:themeColor="text1"/>
          <w:sz w:val="21"/>
          <w:szCs w:val="21"/>
        </w:rPr>
      </w:pPr>
      <w:r w:rsidRPr="00AC2263">
        <w:rPr>
          <w:rFonts w:ascii="ＭＳ 明朝" w:hAnsi="ＭＳ 明朝"/>
          <w:color w:val="000000" w:themeColor="text1"/>
          <w:sz w:val="21"/>
          <w:szCs w:val="21"/>
        </w:rPr>
        <w:br w:type="page"/>
      </w:r>
    </w:p>
    <w:tbl>
      <w:tblPr>
        <w:tblStyle w:val="afffff6"/>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2F318E" w:rsidRPr="00AC2263" w14:paraId="44502446" w14:textId="77777777" w:rsidTr="00967F8D">
        <w:trPr>
          <w:trHeight w:val="527"/>
        </w:trPr>
        <w:tc>
          <w:tcPr>
            <w:tcW w:w="992" w:type="dxa"/>
            <w:shd w:val="clear" w:color="auto" w:fill="auto"/>
            <w:vAlign w:val="center"/>
          </w:tcPr>
          <w:p w14:paraId="00ED7276"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lastRenderedPageBreak/>
              <w:t>時間</w:t>
            </w:r>
          </w:p>
          <w:p w14:paraId="304CBC89"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区切り</w:t>
            </w:r>
          </w:p>
        </w:tc>
        <w:tc>
          <w:tcPr>
            <w:tcW w:w="4677" w:type="dxa"/>
            <w:shd w:val="clear" w:color="auto" w:fill="auto"/>
            <w:vAlign w:val="center"/>
          </w:tcPr>
          <w:p w14:paraId="0AE998EF"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ねらい・学習活動</w:t>
            </w:r>
          </w:p>
        </w:tc>
        <w:tc>
          <w:tcPr>
            <w:tcW w:w="426" w:type="dxa"/>
            <w:tcBorders>
              <w:bottom w:val="single" w:sz="4" w:space="0" w:color="auto"/>
            </w:tcBorders>
            <w:shd w:val="clear" w:color="auto" w:fill="auto"/>
            <w:vAlign w:val="center"/>
          </w:tcPr>
          <w:p w14:paraId="3E9CBA8A"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重点</w:t>
            </w:r>
          </w:p>
        </w:tc>
        <w:tc>
          <w:tcPr>
            <w:tcW w:w="425" w:type="dxa"/>
            <w:tcBorders>
              <w:bottom w:val="single" w:sz="4" w:space="0" w:color="auto"/>
            </w:tcBorders>
            <w:shd w:val="clear" w:color="auto" w:fill="auto"/>
            <w:vAlign w:val="center"/>
          </w:tcPr>
          <w:p w14:paraId="1DAD1AB0"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記録</w:t>
            </w:r>
          </w:p>
        </w:tc>
        <w:tc>
          <w:tcPr>
            <w:tcW w:w="3402" w:type="dxa"/>
            <w:shd w:val="clear" w:color="auto" w:fill="auto"/>
            <w:vAlign w:val="center"/>
          </w:tcPr>
          <w:p w14:paraId="14E585F1"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備考</w:t>
            </w:r>
          </w:p>
        </w:tc>
      </w:tr>
      <w:tr w:rsidR="002F318E" w:rsidRPr="00AC2263" w14:paraId="49E1D4AE" w14:textId="77777777" w:rsidTr="00053FE1">
        <w:trPr>
          <w:trHeight w:val="1913"/>
        </w:trPr>
        <w:tc>
          <w:tcPr>
            <w:tcW w:w="992" w:type="dxa"/>
            <w:vMerge w:val="restart"/>
            <w:shd w:val="clear" w:color="auto" w:fill="auto"/>
            <w:vAlign w:val="center"/>
          </w:tcPr>
          <w:p w14:paraId="518C7456" w14:textId="77777777" w:rsidR="00AE6C54" w:rsidRPr="00AC2263" w:rsidRDefault="00AE6C54"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１</w:t>
            </w:r>
          </w:p>
          <w:p w14:paraId="1457D818" w14:textId="77777777" w:rsidR="00AE6C54" w:rsidRPr="00AC2263" w:rsidRDefault="00AE6C54"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(教科書p.15</w:t>
            </w:r>
          </w:p>
          <w:p w14:paraId="0909C3D3" w14:textId="77777777" w:rsidR="00AE6C54" w:rsidRPr="00AC2263" w:rsidRDefault="00AE6C54"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56AA247B" w14:textId="77777777" w:rsidR="00AE6C54" w:rsidRPr="00AC2263" w:rsidRDefault="00AE6C54"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p.16）</w:t>
            </w:r>
          </w:p>
        </w:tc>
        <w:tc>
          <w:tcPr>
            <w:tcW w:w="4677" w:type="dxa"/>
            <w:vMerge w:val="restart"/>
            <w:tcBorders>
              <w:right w:val="single" w:sz="4" w:space="0" w:color="auto"/>
            </w:tcBorders>
            <w:shd w:val="clear" w:color="auto" w:fill="auto"/>
            <w:vAlign w:val="center"/>
          </w:tcPr>
          <w:p w14:paraId="215D8F91" w14:textId="662E1EFB" w:rsidR="00AE6C54" w:rsidRPr="00AC2263" w:rsidRDefault="00AE6C54" w:rsidP="00ED57AF">
            <w:pPr>
              <w:spacing w:line="276" w:lineRule="auto"/>
              <w:ind w:leftChars="67" w:left="302" w:hanging="139"/>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ポリエチレンの袋に手を入れて水中に沈めると，袋がぴったりと</w:t>
            </w:r>
            <w:r w:rsidRPr="00AC2263">
              <w:rPr>
                <w:rFonts w:ascii="ＭＳ 明朝" w:hAnsi="ＭＳ 明朝" w:cs="ＭＳ 明朝" w:hint="eastAsia"/>
                <w:color w:val="000000" w:themeColor="text1"/>
                <w:kern w:val="2"/>
                <w:sz w:val="21"/>
                <w:szCs w:val="21"/>
              </w:rPr>
              <w:t>は</w:t>
            </w:r>
            <w:r w:rsidRPr="00AC2263">
              <w:rPr>
                <w:rFonts w:ascii="ＭＳ 明朝" w:hAnsi="ＭＳ 明朝" w:cs="ＭＳ 明朝"/>
                <w:color w:val="000000" w:themeColor="text1"/>
                <w:kern w:val="2"/>
                <w:sz w:val="21"/>
                <w:szCs w:val="21"/>
              </w:rPr>
              <w:t>り</w:t>
            </w:r>
            <w:r w:rsidRPr="00AC2263">
              <w:rPr>
                <w:rFonts w:ascii="ＭＳ 明朝" w:hAnsi="ＭＳ 明朝" w:cs="ＭＳ 明朝" w:hint="eastAsia"/>
                <w:color w:val="000000" w:themeColor="text1"/>
                <w:kern w:val="2"/>
                <w:sz w:val="21"/>
                <w:szCs w:val="21"/>
              </w:rPr>
              <w:t>つ</w:t>
            </w:r>
            <w:r w:rsidRPr="00AC2263">
              <w:rPr>
                <w:rFonts w:ascii="ＭＳ 明朝" w:hAnsi="ＭＳ 明朝" w:cs="ＭＳ 明朝"/>
                <w:color w:val="000000" w:themeColor="text1"/>
                <w:kern w:val="2"/>
                <w:sz w:val="21"/>
                <w:szCs w:val="21"/>
              </w:rPr>
              <w:t>く現象から，目で見ることのできない「力」の存在に気づき，</w:t>
            </w:r>
            <w:r w:rsidR="00777B52" w:rsidRPr="00AC2263">
              <w:rPr>
                <w:rFonts w:ascii="ＭＳ 明朝" w:hAnsi="ＭＳ 明朝"/>
                <w:color w:val="000000" w:themeColor="text1"/>
                <w:kern w:val="2"/>
                <w:sz w:val="21"/>
                <w:szCs w:val="21"/>
              </w:rPr>
              <w:t>課題につなげる</w:t>
            </w:r>
            <w:r w:rsidR="00777B52" w:rsidRPr="00AC2263">
              <w:rPr>
                <w:rFonts w:ascii="ＭＳ 明朝" w:hAnsi="ＭＳ 明朝" w:hint="eastAsia"/>
                <w:color w:val="000000" w:themeColor="text1"/>
                <w:kern w:val="2"/>
                <w:sz w:val="21"/>
                <w:szCs w:val="21"/>
              </w:rPr>
              <w:t>。</w:t>
            </w:r>
          </w:p>
          <w:p w14:paraId="097800C4" w14:textId="17D53F15" w:rsidR="00AE6C54" w:rsidRPr="00AC2263" w:rsidRDefault="00AE6C54"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ゴシック"/>
                <w:color w:val="000000" w:themeColor="text1"/>
                <w:kern w:val="2"/>
                <w:sz w:val="21"/>
                <w:szCs w:val="21"/>
              </w:rPr>
              <w:t>：</w:t>
            </w:r>
            <w:r w:rsidRPr="00AC2263">
              <w:rPr>
                <w:rFonts w:ascii="ＭＳ 明朝" w:hAnsi="ＭＳ 明朝" w:cs="ＭＳ 明朝"/>
                <w:color w:val="000000" w:themeColor="text1"/>
                <w:kern w:val="2"/>
                <w:sz w:val="21"/>
                <w:szCs w:val="21"/>
              </w:rPr>
              <w:t>水中の物体にはどのように圧力がはたらくか。</w:t>
            </w:r>
          </w:p>
          <w:p w14:paraId="3EFA52E4" w14:textId="240FE8B0" w:rsidR="00AE6C54" w:rsidRPr="00AC2263" w:rsidRDefault="00AE6C54" w:rsidP="002B7D21">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ゴシック"/>
                <w:color w:val="000000" w:themeColor="text1"/>
                <w:kern w:val="2"/>
                <w:sz w:val="21"/>
                <w:szCs w:val="21"/>
              </w:rPr>
              <w:t>：</w:t>
            </w:r>
            <w:r w:rsidR="002B7D21" w:rsidRPr="00AC2263">
              <w:rPr>
                <w:rFonts w:ascii="ＭＳ 明朝" w:hAnsi="ＭＳ 明朝" w:cs="ＭＳ 明朝"/>
                <w:color w:val="000000" w:themeColor="text1"/>
                <w:kern w:val="2"/>
                <w:sz w:val="21"/>
                <w:szCs w:val="21"/>
              </w:rPr>
              <w:t>簡易水圧実験器</w:t>
            </w:r>
            <w:r w:rsidR="002B7D21" w:rsidRPr="00AC2263">
              <w:rPr>
                <w:rFonts w:ascii="ＭＳ 明朝" w:hAnsi="ＭＳ 明朝" w:cs="ＭＳ 明朝" w:hint="eastAsia"/>
                <w:color w:val="000000" w:themeColor="text1"/>
                <w:kern w:val="2"/>
                <w:sz w:val="21"/>
                <w:szCs w:val="21"/>
              </w:rPr>
              <w:t>を使って，</w:t>
            </w:r>
            <w:r w:rsidR="002B7D21" w:rsidRPr="00AC2263">
              <w:rPr>
                <w:rFonts w:ascii="ＭＳ 明朝" w:hAnsi="ＭＳ 明朝" w:cs="ＭＳ 明朝"/>
                <w:color w:val="000000" w:themeColor="text1"/>
                <w:kern w:val="2"/>
                <w:sz w:val="21"/>
                <w:szCs w:val="21"/>
              </w:rPr>
              <w:t>水圧</w:t>
            </w:r>
            <w:r w:rsidR="002B7D21" w:rsidRPr="00AC2263">
              <w:rPr>
                <w:rFonts w:ascii="ＭＳ 明朝" w:hAnsi="ＭＳ 明朝" w:cs="ＭＳ 明朝" w:hint="eastAsia"/>
                <w:color w:val="000000" w:themeColor="text1"/>
                <w:kern w:val="2"/>
                <w:sz w:val="21"/>
                <w:szCs w:val="21"/>
              </w:rPr>
              <w:t>の向きや</w:t>
            </w:r>
            <w:r w:rsidR="002B7D21" w:rsidRPr="00AC2263">
              <w:rPr>
                <w:rFonts w:ascii="ＭＳ 明朝" w:hAnsi="ＭＳ 明朝" w:cs="ＭＳ 明朝"/>
                <w:color w:val="000000" w:themeColor="text1"/>
                <w:kern w:val="2"/>
                <w:sz w:val="21"/>
                <w:szCs w:val="21"/>
              </w:rPr>
              <w:t>水の深さ</w:t>
            </w:r>
            <w:r w:rsidR="002B7D21" w:rsidRPr="00AC2263">
              <w:rPr>
                <w:rFonts w:ascii="ＭＳ 明朝" w:hAnsi="ＭＳ 明朝" w:cs="ＭＳ 明朝" w:hint="eastAsia"/>
                <w:color w:val="000000" w:themeColor="text1"/>
                <w:kern w:val="2"/>
                <w:sz w:val="21"/>
                <w:szCs w:val="21"/>
              </w:rPr>
              <w:t>による水圧の大きさのちがい</w:t>
            </w:r>
            <w:r w:rsidR="002B7D21" w:rsidRPr="00AC2263">
              <w:rPr>
                <w:rFonts w:ascii="ＭＳ 明朝" w:hAnsi="ＭＳ 明朝" w:cs="ＭＳ 明朝"/>
                <w:color w:val="000000" w:themeColor="text1"/>
                <w:kern w:val="2"/>
                <w:sz w:val="21"/>
                <w:szCs w:val="21"/>
              </w:rPr>
              <w:t>を</w:t>
            </w:r>
            <w:r w:rsidR="002B7D21" w:rsidRPr="00AC2263">
              <w:rPr>
                <w:rFonts w:ascii="ＭＳ 明朝" w:hAnsi="ＭＳ 明朝" w:cs="ＭＳ 明朝" w:hint="eastAsia"/>
                <w:color w:val="000000" w:themeColor="text1"/>
                <w:kern w:val="2"/>
                <w:sz w:val="21"/>
                <w:szCs w:val="21"/>
              </w:rPr>
              <w:t>調べ</w:t>
            </w:r>
            <w:r w:rsidR="002B7D21" w:rsidRPr="00AC2263">
              <w:rPr>
                <w:rFonts w:ascii="ＭＳ 明朝" w:hAnsi="ＭＳ 明朝" w:cs="ＭＳ 明朝"/>
                <w:color w:val="000000" w:themeColor="text1"/>
                <w:kern w:val="2"/>
                <w:sz w:val="21"/>
                <w:szCs w:val="21"/>
              </w:rPr>
              <w:t>，</w:t>
            </w:r>
            <w:r w:rsidR="002B7D21" w:rsidRPr="00AC2263">
              <w:rPr>
                <w:rFonts w:ascii="ＭＳ 明朝" w:hAnsi="ＭＳ 明朝" w:cs="ＭＳ 明朝" w:hint="eastAsia"/>
                <w:color w:val="000000" w:themeColor="text1"/>
                <w:kern w:val="2"/>
                <w:sz w:val="21"/>
                <w:szCs w:val="21"/>
              </w:rPr>
              <w:t>水圧について基礎な</w:t>
            </w:r>
            <w:r w:rsidR="002B7D21" w:rsidRPr="00AC2263">
              <w:rPr>
                <w:rFonts w:ascii="ＭＳ 明朝" w:hAnsi="ＭＳ 明朝" w:cs="ＭＳ 明朝"/>
                <w:color w:val="000000" w:themeColor="text1"/>
                <w:kern w:val="2"/>
                <w:sz w:val="21"/>
                <w:szCs w:val="21"/>
              </w:rPr>
              <w:t>理解</w:t>
            </w:r>
            <w:r w:rsidR="002B7D21" w:rsidRPr="00AC2263">
              <w:rPr>
                <w:rFonts w:ascii="ＭＳ 明朝" w:hAnsi="ＭＳ 明朝" w:cs="ＭＳ 明朝" w:hint="eastAsia"/>
                <w:color w:val="000000" w:themeColor="text1"/>
                <w:kern w:val="2"/>
                <w:sz w:val="21"/>
                <w:szCs w:val="21"/>
              </w:rPr>
              <w:t>を</w:t>
            </w:r>
            <w:r w:rsidR="002B7D21" w:rsidRPr="00AC2263">
              <w:rPr>
                <w:rFonts w:ascii="ＭＳ 明朝" w:hAnsi="ＭＳ 明朝" w:cs="ＭＳ 明朝"/>
                <w:color w:val="000000" w:themeColor="text1"/>
                <w:kern w:val="2"/>
                <w:sz w:val="21"/>
                <w:szCs w:val="21"/>
              </w:rPr>
              <w:t>する。</w:t>
            </w:r>
          </w:p>
          <w:p w14:paraId="244ADAE2" w14:textId="77777777" w:rsidR="00AE6C54" w:rsidRPr="00AC2263" w:rsidRDefault="00AE6C54"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p>
          <w:p w14:paraId="66BBD2B6" w14:textId="77777777" w:rsidR="00AE6C54" w:rsidRPr="00AC2263" w:rsidRDefault="00AE6C54"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・水中の物体には，水の重さによりあらゆる面に水圧がはたらく。</w:t>
            </w:r>
          </w:p>
          <w:p w14:paraId="4E8F7C50" w14:textId="77777777" w:rsidR="00AE6C54" w:rsidRPr="00AC2263" w:rsidRDefault="00AE6C54"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r w:rsidRPr="00AC2263">
              <w:rPr>
                <w:rFonts w:ascii="ＭＳ 明朝" w:hAnsi="ＭＳ 明朝" w:cs="ＭＳ 明朝"/>
                <w:color w:val="000000" w:themeColor="text1"/>
                <w:kern w:val="2"/>
                <w:sz w:val="21"/>
                <w:szCs w:val="21"/>
              </w:rPr>
              <w:t>・水圧は水の深さが深いほど大きい。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1A0EDFD" w14:textId="77777777" w:rsidR="00AE6C54" w:rsidRPr="00AC2263" w:rsidRDefault="00AE6C54"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5D6F673" w14:textId="507F1CE6" w:rsidR="00AE6C54" w:rsidRPr="00AC2263" w:rsidRDefault="004E1886" w:rsidP="00ED57AF">
            <w:pPr>
              <w:spacing w:line="276" w:lineRule="auto"/>
              <w:jc w:val="center"/>
              <w:rPr>
                <w:rFonts w:ascii="Calibri" w:eastAsia="Calibri" w:hAnsi="Calibri" w:cs="Calibri"/>
                <w:color w:val="000000" w:themeColor="text1"/>
                <w:kern w:val="2"/>
              </w:rPr>
            </w:pPr>
            <w:r w:rsidRPr="00AC2263">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62B97736" w14:textId="77777777" w:rsidR="00AE6C54" w:rsidRPr="00AC2263" w:rsidRDefault="00AE6C54"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001F3FDE" w14:textId="77777777" w:rsidR="00AE6C54" w:rsidRPr="00AC2263" w:rsidRDefault="00AE6C54"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水の深さが深いほど水圧が大きくなることを理解できる。</w:t>
            </w:r>
          </w:p>
        </w:tc>
      </w:tr>
      <w:tr w:rsidR="002F318E" w:rsidRPr="00AC2263" w14:paraId="22A18CBF" w14:textId="77777777" w:rsidTr="00053FE1">
        <w:trPr>
          <w:trHeight w:val="975"/>
        </w:trPr>
        <w:tc>
          <w:tcPr>
            <w:tcW w:w="992" w:type="dxa"/>
            <w:vMerge/>
            <w:shd w:val="clear" w:color="auto" w:fill="auto"/>
            <w:vAlign w:val="center"/>
          </w:tcPr>
          <w:p w14:paraId="7FA518C9" w14:textId="77777777" w:rsidR="00AE6C54" w:rsidRPr="00AC2263" w:rsidRDefault="00AE6C54"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BB4C16A" w14:textId="77777777" w:rsidR="00AE6C54" w:rsidRPr="00AC2263" w:rsidRDefault="00AE6C54" w:rsidP="00ED57AF">
            <w:pPr>
              <w:spacing w:line="276" w:lineRule="auto"/>
              <w:ind w:leftChars="67" w:left="302" w:hanging="139"/>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06CFD03" w14:textId="77777777" w:rsidR="00AE6C54" w:rsidRPr="00AC2263" w:rsidRDefault="00AE6C54"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0333F85" w14:textId="77777777" w:rsidR="00AE6C54" w:rsidRPr="00AC2263" w:rsidRDefault="00AE6C54"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58D4409A" w14:textId="77777777" w:rsidR="00AE6C54" w:rsidRPr="00AC2263" w:rsidRDefault="00AE6C54"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5918AC94" w14:textId="7899DF5D" w:rsidR="00AE6C54" w:rsidRPr="00AC2263" w:rsidRDefault="0031785B"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水中の中の物体のようすと気圧の学習を</w:t>
            </w:r>
            <w:r w:rsidRPr="00AC2263">
              <w:rPr>
                <w:rFonts w:ascii="ＭＳ ゴシック" w:eastAsia="ＭＳ ゴシック" w:hAnsi="ＭＳ ゴシック" w:hint="eastAsia"/>
                <w:color w:val="000000" w:themeColor="text1"/>
                <w:sz w:val="21"/>
                <w:szCs w:val="21"/>
              </w:rPr>
              <w:t>関連づけて</w:t>
            </w:r>
            <w:r w:rsidRPr="00AC2263">
              <w:rPr>
                <w:rFonts w:ascii="ＭＳ 明朝" w:hAnsi="ＭＳ 明朝" w:hint="eastAsia"/>
                <w:color w:val="000000" w:themeColor="text1"/>
                <w:sz w:val="21"/>
                <w:szCs w:val="21"/>
              </w:rPr>
              <w:t>理解している。</w:t>
            </w:r>
          </w:p>
        </w:tc>
      </w:tr>
      <w:tr w:rsidR="002F318E" w:rsidRPr="00AC2263" w14:paraId="1831803F" w14:textId="77777777" w:rsidTr="00053FE1">
        <w:trPr>
          <w:trHeight w:val="550"/>
        </w:trPr>
        <w:tc>
          <w:tcPr>
            <w:tcW w:w="992" w:type="dxa"/>
            <w:vMerge/>
            <w:shd w:val="clear" w:color="auto" w:fill="auto"/>
            <w:vAlign w:val="center"/>
          </w:tcPr>
          <w:p w14:paraId="4B73D5B4" w14:textId="77777777" w:rsidR="00AE6C54" w:rsidRPr="00AC2263" w:rsidRDefault="00AE6C54"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5DA4A09" w14:textId="77777777" w:rsidR="00AE6C54" w:rsidRPr="00AC2263" w:rsidRDefault="00AE6C54" w:rsidP="00ED57AF">
            <w:pPr>
              <w:spacing w:line="276" w:lineRule="auto"/>
              <w:ind w:leftChars="67" w:left="302" w:hanging="139"/>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257077A" w14:textId="77777777" w:rsidR="00AE6C54" w:rsidRPr="00AC2263" w:rsidRDefault="00AE6C54"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FC67C62" w14:textId="77777777" w:rsidR="00AE6C54" w:rsidRPr="00AC2263" w:rsidRDefault="00AE6C54"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6D8C2449"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6C9E83C1" w14:textId="3458F6A3" w:rsidR="00AE6C54"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24B49E2C" w14:textId="77777777" w:rsidTr="00711BA5">
        <w:trPr>
          <w:trHeight w:val="1295"/>
        </w:trPr>
        <w:tc>
          <w:tcPr>
            <w:tcW w:w="992" w:type="dxa"/>
            <w:vMerge w:val="restart"/>
            <w:shd w:val="clear" w:color="auto" w:fill="auto"/>
            <w:vAlign w:val="center"/>
          </w:tcPr>
          <w:p w14:paraId="77A8F76B"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２</w:t>
            </w:r>
          </w:p>
          <w:p w14:paraId="2828B4C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(教科書p.17</w:t>
            </w:r>
          </w:p>
          <w:p w14:paraId="3CAC7908"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3FAC04F8"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p.20）</w:t>
            </w:r>
          </w:p>
          <w:p w14:paraId="4547687F"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val="restart"/>
            <w:tcBorders>
              <w:right w:val="single" w:sz="4" w:space="0" w:color="auto"/>
            </w:tcBorders>
            <w:shd w:val="clear" w:color="auto" w:fill="auto"/>
            <w:vAlign w:val="center"/>
          </w:tcPr>
          <w:p w14:paraId="6824F50C" w14:textId="73922B9A"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陸上でピンポン球を手放すと地面に落ちるが，水中だと水面に浮き上がることから</w:t>
            </w:r>
            <w:r w:rsidRPr="00AC2263">
              <w:rPr>
                <w:rFonts w:ascii="ＭＳ 明朝" w:hAnsi="ＭＳ 明朝" w:hint="eastAsia"/>
                <w:color w:val="000000" w:themeColor="text1"/>
                <w:kern w:val="2"/>
                <w:sz w:val="21"/>
                <w:szCs w:val="21"/>
              </w:rPr>
              <w:t>問題を</w:t>
            </w:r>
            <w:r w:rsidRPr="00AC2263">
              <w:rPr>
                <w:rFonts w:ascii="ＭＳ 明朝" w:hAnsi="ＭＳ 明朝"/>
                <w:color w:val="000000" w:themeColor="text1"/>
                <w:kern w:val="2"/>
                <w:sz w:val="21"/>
                <w:szCs w:val="21"/>
              </w:rPr>
              <w:t>見いだし，課題につなげる</w:t>
            </w:r>
            <w:r w:rsidRPr="00AC2263">
              <w:rPr>
                <w:rFonts w:ascii="ＭＳ 明朝" w:hAnsi="ＭＳ 明朝" w:hint="eastAsia"/>
                <w:color w:val="000000" w:themeColor="text1"/>
                <w:kern w:val="2"/>
                <w:sz w:val="21"/>
                <w:szCs w:val="21"/>
              </w:rPr>
              <w:t>。</w:t>
            </w:r>
          </w:p>
          <w:p w14:paraId="78E113CD" w14:textId="499FB9E4"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ゴシック"/>
                <w:color w:val="000000" w:themeColor="text1"/>
                <w:kern w:val="2"/>
                <w:sz w:val="21"/>
                <w:szCs w:val="21"/>
              </w:rPr>
              <w:t>：</w:t>
            </w:r>
            <w:r w:rsidRPr="00AC2263">
              <w:rPr>
                <w:rFonts w:ascii="ＭＳ 明朝" w:hAnsi="ＭＳ 明朝" w:cs="ＭＳ 明朝"/>
                <w:color w:val="000000" w:themeColor="text1"/>
                <w:kern w:val="2"/>
                <w:sz w:val="21"/>
                <w:szCs w:val="21"/>
              </w:rPr>
              <w:t>浮力の大きさは何に関係があるか。</w:t>
            </w:r>
          </w:p>
          <w:p w14:paraId="6DC1AA9D"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（探究１）水中の物体にはたらく力</w:t>
            </w:r>
          </w:p>
          <w:p w14:paraId="5CFBE8B0" w14:textId="24E4E8F2"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004D04D3" w:rsidRPr="00AC2263">
              <w:rPr>
                <w:rFonts w:ascii="ＭＳ 明朝" w:hAnsi="ＭＳ 明朝" w:cs="ＭＳ 明朝" w:hint="eastAsia"/>
                <w:color w:val="000000" w:themeColor="text1"/>
                <w:kern w:val="2"/>
                <w:sz w:val="21"/>
                <w:szCs w:val="21"/>
              </w:rPr>
              <w:t>水中の物体にはたらく力の大きさについて，</w:t>
            </w:r>
            <w:r w:rsidR="001869BE" w:rsidRPr="00AC2263">
              <w:rPr>
                <w:rFonts w:ascii="ＭＳ 明朝" w:hAnsi="ＭＳ 明朝" w:cs="ＭＳ 明朝" w:hint="eastAsia"/>
                <w:color w:val="000000" w:themeColor="text1"/>
                <w:kern w:val="2"/>
                <w:sz w:val="21"/>
                <w:szCs w:val="21"/>
              </w:rPr>
              <w:t>ばねばかりに下げた物体を用い，</w:t>
            </w:r>
            <w:r w:rsidR="004D04D3" w:rsidRPr="00AC2263">
              <w:rPr>
                <w:rFonts w:ascii="ＭＳ 明朝" w:hAnsi="ＭＳ 明朝" w:cs="ＭＳ 明朝" w:hint="eastAsia"/>
                <w:color w:val="000000" w:themeColor="text1"/>
                <w:kern w:val="2"/>
                <w:sz w:val="21"/>
                <w:szCs w:val="21"/>
              </w:rPr>
              <w:t>物体の</w:t>
            </w:r>
            <w:r w:rsidR="004D04D3" w:rsidRPr="00AC2263">
              <w:rPr>
                <w:rFonts w:ascii="ＭＳ 明朝" w:hAnsi="ＭＳ 明朝" w:cs="ＭＳ 明朝"/>
                <w:color w:val="000000" w:themeColor="text1"/>
                <w:kern w:val="2"/>
                <w:sz w:val="21"/>
                <w:szCs w:val="21"/>
              </w:rPr>
              <w:t>重さ</w:t>
            </w:r>
            <w:r w:rsidR="004D04D3" w:rsidRPr="00AC2263">
              <w:rPr>
                <w:rFonts w:ascii="ＭＳ 明朝" w:hAnsi="ＭＳ 明朝" w:cs="ＭＳ 明朝" w:hint="eastAsia"/>
                <w:color w:val="000000" w:themeColor="text1"/>
                <w:kern w:val="2"/>
                <w:sz w:val="21"/>
                <w:szCs w:val="21"/>
              </w:rPr>
              <w:t>と体積を変えて</w:t>
            </w:r>
            <w:r w:rsidR="001869BE" w:rsidRPr="00AC2263">
              <w:rPr>
                <w:rFonts w:ascii="ＭＳ 明朝" w:hAnsi="ＭＳ 明朝" w:cs="ＭＳ 明朝" w:hint="eastAsia"/>
                <w:color w:val="000000" w:themeColor="text1"/>
                <w:kern w:val="2"/>
                <w:sz w:val="21"/>
                <w:szCs w:val="21"/>
              </w:rPr>
              <w:t>調べる</w:t>
            </w:r>
            <w:r w:rsidRPr="00AC2263">
              <w:rPr>
                <w:rFonts w:ascii="ＭＳ 明朝" w:hAnsi="ＭＳ 明朝" w:cs="ＭＳ 明朝"/>
                <w:color w:val="000000" w:themeColor="text1"/>
                <w:kern w:val="2"/>
                <w:sz w:val="21"/>
                <w:szCs w:val="21"/>
              </w:rPr>
              <w:t>実験を行う。</w:t>
            </w:r>
          </w:p>
          <w:p w14:paraId="471A8958" w14:textId="77777777"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ゴシック"/>
                <w:color w:val="000000" w:themeColor="text1"/>
                <w:kern w:val="2"/>
                <w:sz w:val="21"/>
                <w:szCs w:val="21"/>
              </w:rPr>
              <w:t>：</w:t>
            </w:r>
            <w:r w:rsidRPr="00AC2263">
              <w:rPr>
                <w:rFonts w:ascii="ＭＳ 明朝" w:hAnsi="ＭＳ 明朝" w:cs="ＭＳ 明朝"/>
                <w:color w:val="000000" w:themeColor="text1"/>
                <w:kern w:val="2"/>
                <w:sz w:val="21"/>
                <w:szCs w:val="21"/>
              </w:rPr>
              <w:t>浮力の大きさは，物体が水中に沈んでいる体積に関係がある。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013D3E7"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3B52413"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0735E0F8"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思考・判断・表現</w:t>
            </w:r>
          </w:p>
          <w:p w14:paraId="39044B82" w14:textId="299A36F2" w:rsidR="00AC2FC7" w:rsidRPr="00AC2263" w:rsidRDefault="00AC2FC7"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浮力</w:t>
            </w:r>
            <w:r w:rsidRPr="00AC2263">
              <w:rPr>
                <w:rFonts w:ascii="ＭＳ 明朝" w:hAnsi="ＭＳ 明朝" w:cs="ＭＳ 明朝"/>
                <w:color w:val="000000" w:themeColor="text1"/>
                <w:kern w:val="2"/>
                <w:sz w:val="21"/>
                <w:szCs w:val="21"/>
              </w:rPr>
              <w:t>について</w:t>
            </w:r>
            <w:r w:rsidRPr="00AC2263">
              <w:rPr>
                <w:rFonts w:ascii="ＭＳ 明朝" w:hAnsi="ＭＳ 明朝" w:cs="ＭＳ 明朝" w:hint="eastAsia"/>
                <w:color w:val="000000" w:themeColor="text1"/>
                <w:kern w:val="2"/>
                <w:sz w:val="21"/>
                <w:szCs w:val="21"/>
              </w:rPr>
              <w:t>科学的に探究でき</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自分の</w:t>
            </w:r>
            <w:r w:rsidRPr="00AC2263">
              <w:rPr>
                <w:rFonts w:ascii="ＭＳ 明朝" w:hAnsi="ＭＳ 明朝" w:cs="ＭＳ 明朝"/>
                <w:color w:val="000000" w:themeColor="text1"/>
                <w:kern w:val="2"/>
                <w:sz w:val="21"/>
                <w:szCs w:val="21"/>
              </w:rPr>
              <w:t>行った過程を</w:t>
            </w:r>
            <w:r w:rsidR="0031785B" w:rsidRPr="00AC2263">
              <w:rPr>
                <w:rFonts w:ascii="ＭＳ 明朝" w:hAnsi="ＭＳ 明朝" w:cs="ＭＳ 明朝" w:hint="eastAsia"/>
                <w:color w:val="000000" w:themeColor="text1"/>
                <w:kern w:val="2"/>
                <w:sz w:val="21"/>
                <w:szCs w:val="21"/>
              </w:rPr>
              <w:t>ふり返っている</w:t>
            </w:r>
            <w:r w:rsidRPr="00AC2263">
              <w:rPr>
                <w:rFonts w:ascii="ＭＳ 明朝" w:hAnsi="ＭＳ 明朝" w:cs="ＭＳ 明朝"/>
                <w:color w:val="000000" w:themeColor="text1"/>
                <w:kern w:val="2"/>
                <w:sz w:val="21"/>
                <w:szCs w:val="21"/>
              </w:rPr>
              <w:t>。</w:t>
            </w:r>
          </w:p>
          <w:p w14:paraId="74D183A7"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53D7DD24" w14:textId="77777777" w:rsidTr="00AC2FC7">
        <w:trPr>
          <w:trHeight w:val="452"/>
        </w:trPr>
        <w:tc>
          <w:tcPr>
            <w:tcW w:w="992" w:type="dxa"/>
            <w:vMerge/>
            <w:shd w:val="clear" w:color="auto" w:fill="auto"/>
            <w:vAlign w:val="center"/>
          </w:tcPr>
          <w:p w14:paraId="14E06412"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F6BCA7F"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54460AC"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B3D8DF7"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46D26A4" w14:textId="77777777" w:rsidR="0031785B" w:rsidRPr="00AC2263" w:rsidRDefault="0031785B" w:rsidP="0031785B">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537BEA49" w14:textId="53B6AE25" w:rsidR="00AC2FC7" w:rsidRPr="00AC2263" w:rsidRDefault="0031785B" w:rsidP="0031785B">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従属変数と独立変数を</w:t>
            </w:r>
            <w:r w:rsidR="00583E87" w:rsidRPr="00AC2263">
              <w:rPr>
                <w:rFonts w:ascii="ＭＳ ゴシック" w:eastAsia="ＭＳ ゴシック" w:hAnsi="ＭＳ ゴシック" w:hint="eastAsia"/>
                <w:color w:val="000000" w:themeColor="text1"/>
                <w:sz w:val="21"/>
                <w:szCs w:val="21"/>
              </w:rPr>
              <w:t>関連づけて</w:t>
            </w:r>
            <w:r w:rsidR="0089087C" w:rsidRPr="00AC2263">
              <w:rPr>
                <w:rFonts w:ascii="ＭＳ 明朝" w:hAnsi="ＭＳ 明朝" w:hint="eastAsia"/>
                <w:color w:val="000000" w:themeColor="text1"/>
                <w:sz w:val="21"/>
                <w:szCs w:val="21"/>
              </w:rPr>
              <w:t>結果を分析・解釈している</w:t>
            </w:r>
            <w:r w:rsidRPr="00AC2263">
              <w:rPr>
                <w:rFonts w:ascii="ＭＳ 明朝" w:hAnsi="ＭＳ 明朝" w:hint="eastAsia"/>
                <w:color w:val="000000" w:themeColor="text1"/>
                <w:sz w:val="21"/>
                <w:szCs w:val="21"/>
              </w:rPr>
              <w:t>。</w:t>
            </w:r>
          </w:p>
        </w:tc>
      </w:tr>
      <w:tr w:rsidR="002F318E" w:rsidRPr="00AC2263" w14:paraId="634C9DD6" w14:textId="77777777" w:rsidTr="00AC2FC7">
        <w:trPr>
          <w:trHeight w:val="469"/>
        </w:trPr>
        <w:tc>
          <w:tcPr>
            <w:tcW w:w="992" w:type="dxa"/>
            <w:vMerge/>
            <w:shd w:val="clear" w:color="auto" w:fill="auto"/>
            <w:vAlign w:val="center"/>
          </w:tcPr>
          <w:p w14:paraId="7AF1D06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9D5E4E7"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DBB3CC6"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3173D03"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1EB5BF91"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0D8C8811" w14:textId="3D82E53C"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44E39017" w14:textId="77777777" w:rsidTr="00711BA5">
        <w:trPr>
          <w:trHeight w:val="1704"/>
        </w:trPr>
        <w:tc>
          <w:tcPr>
            <w:tcW w:w="992" w:type="dxa"/>
            <w:vMerge w:val="restart"/>
            <w:shd w:val="clear" w:color="auto" w:fill="auto"/>
            <w:vAlign w:val="center"/>
          </w:tcPr>
          <w:p w14:paraId="4024C53E"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３</w:t>
            </w:r>
          </w:p>
          <w:p w14:paraId="5DAFAB65"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(教科書p.21）</w:t>
            </w:r>
          </w:p>
        </w:tc>
        <w:tc>
          <w:tcPr>
            <w:tcW w:w="4677" w:type="dxa"/>
            <w:vMerge w:val="restart"/>
            <w:tcBorders>
              <w:right w:val="single" w:sz="4" w:space="0" w:color="auto"/>
            </w:tcBorders>
            <w:shd w:val="clear" w:color="auto" w:fill="auto"/>
            <w:vAlign w:val="center"/>
          </w:tcPr>
          <w:p w14:paraId="747D986F" w14:textId="274248FC"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：物体の上面と下面では水の深さが違うことから，水圧と関連づけて浮力に関する</w:t>
            </w:r>
            <w:r w:rsidR="00777B52" w:rsidRPr="00AC2263">
              <w:rPr>
                <w:rFonts w:ascii="ＭＳ 明朝" w:hAnsi="ＭＳ 明朝" w:hint="eastAsia"/>
                <w:color w:val="000000" w:themeColor="text1"/>
                <w:kern w:val="2"/>
                <w:sz w:val="21"/>
                <w:szCs w:val="21"/>
              </w:rPr>
              <w:t>問題を</w:t>
            </w:r>
            <w:r w:rsidR="00777B52" w:rsidRPr="00AC2263">
              <w:rPr>
                <w:rFonts w:ascii="ＭＳ 明朝" w:hAnsi="ＭＳ 明朝"/>
                <w:color w:val="000000" w:themeColor="text1"/>
                <w:kern w:val="2"/>
                <w:sz w:val="21"/>
                <w:szCs w:val="21"/>
              </w:rPr>
              <w:t>見いだし，課題につなげる</w:t>
            </w:r>
            <w:r w:rsidR="00777B52" w:rsidRPr="00AC2263">
              <w:rPr>
                <w:rFonts w:ascii="ＭＳ 明朝" w:hAnsi="ＭＳ 明朝" w:hint="eastAsia"/>
                <w:color w:val="000000" w:themeColor="text1"/>
                <w:kern w:val="2"/>
                <w:sz w:val="21"/>
                <w:szCs w:val="21"/>
              </w:rPr>
              <w:t>。</w:t>
            </w:r>
          </w:p>
          <w:p w14:paraId="6F4FE69F" w14:textId="11AE077C" w:rsidR="00AC2FC7" w:rsidRPr="00AC2263" w:rsidRDefault="00AC2FC7" w:rsidP="00ED57AF">
            <w:pPr>
              <w:spacing w:line="276" w:lineRule="auto"/>
              <w:ind w:leftChars="67" w:left="327" w:hanging="164"/>
              <w:rPr>
                <w:rFonts w:ascii="ＭＳ 明朝" w:hAnsi="ＭＳ 明朝" w:cs="ＭＳ 明朝"/>
                <w:color w:val="000000" w:themeColor="text1"/>
                <w:kern w:val="2"/>
                <w:sz w:val="20"/>
                <w:szCs w:val="20"/>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ゴシック"/>
                <w:color w:val="000000" w:themeColor="text1"/>
                <w:kern w:val="2"/>
                <w:sz w:val="21"/>
                <w:szCs w:val="21"/>
              </w:rPr>
              <w:t>：</w:t>
            </w:r>
            <w:r w:rsidRPr="00AC2263">
              <w:rPr>
                <w:rFonts w:ascii="ＭＳ 明朝" w:hAnsi="ＭＳ 明朝" w:cs="ＭＳ 明朝"/>
                <w:color w:val="000000" w:themeColor="text1"/>
                <w:kern w:val="2"/>
                <w:sz w:val="21"/>
                <w:szCs w:val="21"/>
              </w:rPr>
              <w:t>浮力と水圧の関係はどのようにまとめられるか。</w:t>
            </w:r>
          </w:p>
          <w:p w14:paraId="6726E3D3" w14:textId="6123510B"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：実験結果を，力の矢印を用いて表現し，解釈する。</w:t>
            </w:r>
          </w:p>
          <w:p w14:paraId="59FEFA34"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p>
          <w:p w14:paraId="25D193F4" w14:textId="77777777"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・浮力は，物体の上下にはたらく水圧によって生じる。</w:t>
            </w:r>
          </w:p>
          <w:p w14:paraId="7425C32A" w14:textId="77777777"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・浮力は物体が水に沈んでいる体積が大きいほど大きい。</w:t>
            </w:r>
          </w:p>
          <w:p w14:paraId="67BD260E"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r w:rsidRPr="00AC2263">
              <w:rPr>
                <w:rFonts w:ascii="ＭＳ 明朝" w:hAnsi="ＭＳ 明朝" w:cs="ＭＳ 明朝" w:hint="eastAsia"/>
                <w:color w:val="000000" w:themeColor="text1"/>
                <w:kern w:val="2"/>
                <w:sz w:val="21"/>
                <w:szCs w:val="21"/>
              </w:rPr>
              <w:t>・浮力は水の深さには関係ない。物体の重さには関係ない。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E69D468"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D067426"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1BA28B88"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45CF9CF3" w14:textId="7777777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水圧，浮力，重力の関係を力の矢印で理解できる。</w:t>
            </w:r>
          </w:p>
          <w:p w14:paraId="48C4E720"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462F1944" w14:textId="77777777" w:rsidTr="00053FE1">
        <w:trPr>
          <w:trHeight w:val="1317"/>
        </w:trPr>
        <w:tc>
          <w:tcPr>
            <w:tcW w:w="992" w:type="dxa"/>
            <w:vMerge/>
            <w:shd w:val="clear" w:color="auto" w:fill="auto"/>
            <w:vAlign w:val="center"/>
          </w:tcPr>
          <w:p w14:paraId="7DED192C"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BEB9B5B"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8B3BAF6"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2186574"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D285D3C"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0CF8F72C" w14:textId="37ECB713" w:rsidR="00AC2FC7" w:rsidRPr="00AC2263" w:rsidRDefault="0031785B"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cs="ＭＳ 明朝"/>
                <w:color w:val="000000" w:themeColor="text1"/>
                <w:kern w:val="2"/>
                <w:sz w:val="21"/>
                <w:szCs w:val="21"/>
              </w:rPr>
              <w:t>実験結果を力の</w:t>
            </w:r>
            <w:r w:rsidRPr="00AC2263">
              <w:rPr>
                <w:rFonts w:ascii="ＭＳ ゴシック" w:eastAsia="ＭＳ ゴシック" w:hAnsi="ＭＳ ゴシック" w:cs="ＭＳ 明朝"/>
                <w:color w:val="000000" w:themeColor="text1"/>
                <w:kern w:val="2"/>
                <w:sz w:val="21"/>
                <w:szCs w:val="21"/>
              </w:rPr>
              <w:t>矢印を用いて</w:t>
            </w:r>
            <w:r w:rsidRPr="00AC2263">
              <w:rPr>
                <w:rFonts w:ascii="ＭＳ 明朝" w:hAnsi="ＭＳ 明朝" w:cs="ＭＳ 明朝" w:hint="eastAsia"/>
                <w:color w:val="000000" w:themeColor="text1"/>
                <w:kern w:val="2"/>
                <w:sz w:val="21"/>
                <w:szCs w:val="21"/>
              </w:rPr>
              <w:t>理解している</w:t>
            </w:r>
            <w:r w:rsidRPr="00AC2263">
              <w:rPr>
                <w:rFonts w:ascii="ＭＳ 明朝" w:hAnsi="ＭＳ 明朝" w:cs="ＭＳ 明朝"/>
                <w:color w:val="000000" w:themeColor="text1"/>
                <w:kern w:val="2"/>
                <w:sz w:val="21"/>
                <w:szCs w:val="21"/>
              </w:rPr>
              <w:t>。</w:t>
            </w:r>
          </w:p>
        </w:tc>
      </w:tr>
      <w:tr w:rsidR="002F318E" w:rsidRPr="00AC2263" w14:paraId="5B1291B0" w14:textId="77777777" w:rsidTr="00AC2FC7">
        <w:trPr>
          <w:trHeight w:val="753"/>
        </w:trPr>
        <w:tc>
          <w:tcPr>
            <w:tcW w:w="992" w:type="dxa"/>
            <w:vMerge/>
            <w:shd w:val="clear" w:color="auto" w:fill="auto"/>
            <w:vAlign w:val="center"/>
          </w:tcPr>
          <w:p w14:paraId="51CC7B85"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CAB72F6"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8661272"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EDE7968"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4B09376E" w14:textId="77777777" w:rsidR="00053FE1" w:rsidRPr="00AC2263" w:rsidRDefault="00AC2FC7"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w:t>
            </w:r>
            <w:r w:rsidR="00053FE1" w:rsidRPr="00AC2263">
              <w:rPr>
                <w:rFonts w:ascii="ＭＳ ゴシック" w:eastAsia="ＭＳ ゴシック" w:hAnsi="ＭＳ ゴシック" w:hint="eastAsia"/>
                <w:color w:val="000000" w:themeColor="text1"/>
                <w:sz w:val="21"/>
                <w:szCs w:val="21"/>
              </w:rPr>
              <w:t>支援</w:t>
            </w:r>
          </w:p>
          <w:p w14:paraId="07E44408" w14:textId="3BA04509" w:rsidR="00AC2FC7" w:rsidRPr="00AC2263" w:rsidRDefault="00053FE1" w:rsidP="00053FE1">
            <w:pPr>
              <w:spacing w:line="276" w:lineRule="auto"/>
              <w:rPr>
                <w:rFonts w:ascii="ＭＳ 明朝" w:hAnsi="ＭＳ 明朝"/>
                <w:color w:val="000000" w:themeColor="text1"/>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27968881" w14:textId="77777777" w:rsidTr="00711BA5">
        <w:trPr>
          <w:trHeight w:val="1833"/>
        </w:trPr>
        <w:tc>
          <w:tcPr>
            <w:tcW w:w="992" w:type="dxa"/>
            <w:vMerge w:val="restart"/>
            <w:shd w:val="clear" w:color="auto" w:fill="auto"/>
            <w:vAlign w:val="center"/>
          </w:tcPr>
          <w:p w14:paraId="691B978C"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lastRenderedPageBreak/>
              <w:t>４</w:t>
            </w:r>
          </w:p>
          <w:p w14:paraId="6291C3D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(教科書p.22）</w:t>
            </w:r>
          </w:p>
        </w:tc>
        <w:tc>
          <w:tcPr>
            <w:tcW w:w="4677" w:type="dxa"/>
            <w:vMerge w:val="restart"/>
            <w:tcBorders>
              <w:right w:val="single" w:sz="4" w:space="0" w:color="auto"/>
            </w:tcBorders>
            <w:shd w:val="clear" w:color="auto" w:fill="auto"/>
            <w:vAlign w:val="center"/>
          </w:tcPr>
          <w:p w14:paraId="3E78EC01" w14:textId="088F3745"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w:t>
            </w:r>
            <w:r w:rsidR="00C10D8F" w:rsidRPr="00AC2263">
              <w:rPr>
                <w:rFonts w:ascii="ＭＳ 明朝" w:hAnsi="ＭＳ 明朝" w:cs="ＭＳ 明朝" w:hint="eastAsia"/>
                <w:bCs/>
                <w:color w:val="000000" w:themeColor="text1"/>
                <w:kern w:val="2"/>
                <w:sz w:val="21"/>
                <w:szCs w:val="21"/>
              </w:rPr>
              <w:t>前時の学習で，</w:t>
            </w:r>
            <w:r w:rsidR="00C10D8F" w:rsidRPr="00AC2263">
              <w:rPr>
                <w:rFonts w:ascii="ＭＳ 明朝" w:hAnsi="ＭＳ 明朝" w:cs="ＭＳ 明朝" w:hint="eastAsia"/>
                <w:color w:val="000000" w:themeColor="text1"/>
                <w:kern w:val="2"/>
                <w:sz w:val="21"/>
                <w:szCs w:val="21"/>
              </w:rPr>
              <w:t>水中の物体に重力と浮力の２力がはたらくとき，浮かび上がる場合と沈む場合があったことを想起させる。次に，水中の物体を運動させた力は何かを問いかけ，２力を合成した力を合力ということを知らせて，課題へつなげる。</w:t>
            </w:r>
          </w:p>
          <w:p w14:paraId="45D81318" w14:textId="066A37C5"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0"/>
                <w:szCs w:val="20"/>
              </w:rPr>
              <w:t>一直線上にある２力の合力は，どのように表すことができるか。</w:t>
            </w:r>
          </w:p>
          <w:p w14:paraId="6B9B8A46" w14:textId="06D7A501"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：一直線上にある</w:t>
            </w:r>
            <w:r w:rsidRPr="00AC2263">
              <w:rPr>
                <w:rFonts w:ascii="ＭＳ 明朝" w:hAnsi="ＭＳ 明朝" w:cs="ＭＳ 明朝" w:hint="eastAsia"/>
                <w:color w:val="000000" w:themeColor="text1"/>
                <w:kern w:val="2"/>
                <w:sz w:val="21"/>
                <w:szCs w:val="21"/>
              </w:rPr>
              <w:t>2</w:t>
            </w:r>
            <w:r w:rsidRPr="00AC2263">
              <w:rPr>
                <w:rFonts w:ascii="ＭＳ 明朝" w:hAnsi="ＭＳ 明朝" w:cs="ＭＳ 明朝"/>
                <w:color w:val="000000" w:themeColor="text1"/>
                <w:kern w:val="2"/>
                <w:sz w:val="21"/>
                <w:szCs w:val="21"/>
              </w:rPr>
              <w:t>力の合力を調べる実験を行い，結果を分析し</w:t>
            </w:r>
            <w:r w:rsidRPr="00AC2263">
              <w:rPr>
                <w:rFonts w:ascii="ＭＳ 明朝" w:hAnsi="ＭＳ 明朝" w:cs="ＭＳ 明朝" w:hint="eastAsia"/>
                <w:color w:val="000000" w:themeColor="text1"/>
                <w:kern w:val="2"/>
                <w:sz w:val="21"/>
                <w:szCs w:val="21"/>
              </w:rPr>
              <w:t>て</w:t>
            </w:r>
            <w:r w:rsidRPr="00AC2263">
              <w:rPr>
                <w:rFonts w:ascii="ＭＳ 明朝" w:hAnsi="ＭＳ 明朝" w:cs="ＭＳ 明朝"/>
                <w:color w:val="000000" w:themeColor="text1"/>
                <w:kern w:val="2"/>
                <w:sz w:val="21"/>
                <w:szCs w:val="21"/>
              </w:rPr>
              <w:t>関係を見いだす。</w:t>
            </w:r>
          </w:p>
          <w:p w14:paraId="49148867" w14:textId="77777777" w:rsidR="00AC2FC7" w:rsidRPr="00AC2263" w:rsidRDefault="00AC2FC7" w:rsidP="00ED57AF">
            <w:pPr>
              <w:spacing w:line="276" w:lineRule="auto"/>
              <w:ind w:leftChars="67" w:left="327" w:hanging="164"/>
              <w:rPr>
                <w:rFonts w:ascii="ＭＳ 明朝" w:hAnsi="ＭＳ 明朝" w:cs="ＭＳ 明朝"/>
                <w:color w:val="000000" w:themeColor="text1"/>
                <w:kern w:val="2"/>
                <w:sz w:val="20"/>
                <w:szCs w:val="20"/>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一直線上にある２力の合力は，２力の和で表すことができる。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3C1C3B1"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B7D22D6" w14:textId="58E6B3AB" w:rsidR="00AC2FC7" w:rsidRPr="00AC2263" w:rsidRDefault="004E1886" w:rsidP="00ED57AF">
            <w:pPr>
              <w:spacing w:line="276" w:lineRule="auto"/>
              <w:jc w:val="center"/>
              <w:rPr>
                <w:rFonts w:ascii="Calibri" w:eastAsia="Calibri" w:hAnsi="Calibri" w:cs="Calibri"/>
                <w:color w:val="000000" w:themeColor="text1"/>
                <w:kern w:val="2"/>
              </w:rPr>
            </w:pPr>
            <w:r w:rsidRPr="00AC2263">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7AAE34CB"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082C53C6" w14:textId="7777777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一直線上にある２力の合成を理解できる。</w:t>
            </w:r>
          </w:p>
        </w:tc>
      </w:tr>
      <w:tr w:rsidR="002F318E" w:rsidRPr="00AC2263" w14:paraId="1C2785FA" w14:textId="77777777" w:rsidTr="00AC2FC7">
        <w:trPr>
          <w:trHeight w:val="653"/>
        </w:trPr>
        <w:tc>
          <w:tcPr>
            <w:tcW w:w="992" w:type="dxa"/>
            <w:vMerge/>
            <w:shd w:val="clear" w:color="auto" w:fill="auto"/>
            <w:vAlign w:val="center"/>
          </w:tcPr>
          <w:p w14:paraId="006F48B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845B3C7"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50EB994"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0F2315E"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3A4460AF"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365CAB61" w14:textId="75FD1648" w:rsidR="00AC2FC7" w:rsidRPr="00AC2263" w:rsidRDefault="0031785B"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力の合成</w:t>
            </w:r>
            <w:r w:rsidRPr="00AC2263">
              <w:rPr>
                <w:rFonts w:ascii="ＭＳ 明朝" w:hAnsi="ＭＳ 明朝" w:cs="ＭＳ 明朝"/>
                <w:color w:val="000000" w:themeColor="text1"/>
                <w:kern w:val="2"/>
                <w:sz w:val="21"/>
                <w:szCs w:val="21"/>
              </w:rPr>
              <w:t>を力の</w:t>
            </w:r>
            <w:r w:rsidRPr="00AC2263">
              <w:rPr>
                <w:rFonts w:ascii="ＭＳ ゴシック" w:eastAsia="ＭＳ ゴシック" w:hAnsi="ＭＳ ゴシック" w:cs="ＭＳ 明朝"/>
                <w:color w:val="000000" w:themeColor="text1"/>
                <w:kern w:val="2"/>
                <w:sz w:val="21"/>
                <w:szCs w:val="21"/>
              </w:rPr>
              <w:t>矢印を用いて</w:t>
            </w:r>
            <w:r w:rsidRPr="00AC2263">
              <w:rPr>
                <w:rFonts w:ascii="ＭＳ 明朝" w:hAnsi="ＭＳ 明朝" w:cs="ＭＳ 明朝" w:hint="eastAsia"/>
                <w:color w:val="000000" w:themeColor="text1"/>
                <w:kern w:val="2"/>
                <w:sz w:val="21"/>
                <w:szCs w:val="21"/>
              </w:rPr>
              <w:t>理解している</w:t>
            </w:r>
            <w:r w:rsidRPr="00AC2263">
              <w:rPr>
                <w:rFonts w:ascii="ＭＳ 明朝" w:hAnsi="ＭＳ 明朝" w:cs="ＭＳ 明朝"/>
                <w:color w:val="000000" w:themeColor="text1"/>
                <w:kern w:val="2"/>
                <w:sz w:val="21"/>
                <w:szCs w:val="21"/>
              </w:rPr>
              <w:t>。</w:t>
            </w:r>
          </w:p>
        </w:tc>
      </w:tr>
      <w:tr w:rsidR="002F318E" w:rsidRPr="00AC2263" w14:paraId="0766FBA6" w14:textId="77777777" w:rsidTr="00AC2FC7">
        <w:trPr>
          <w:trHeight w:val="720"/>
        </w:trPr>
        <w:tc>
          <w:tcPr>
            <w:tcW w:w="992" w:type="dxa"/>
            <w:vMerge/>
            <w:shd w:val="clear" w:color="auto" w:fill="auto"/>
            <w:vAlign w:val="center"/>
          </w:tcPr>
          <w:p w14:paraId="19BE6C20"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946CA76"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BD1EB9A"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F4871DF"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4CA66F2E"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49456CAD" w14:textId="280420E9"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5D0FC9F3" w14:textId="77777777" w:rsidTr="00711BA5">
        <w:trPr>
          <w:trHeight w:val="2227"/>
        </w:trPr>
        <w:tc>
          <w:tcPr>
            <w:tcW w:w="992" w:type="dxa"/>
            <w:vMerge w:val="restart"/>
            <w:shd w:val="clear" w:color="auto" w:fill="auto"/>
            <w:vAlign w:val="center"/>
          </w:tcPr>
          <w:p w14:paraId="54FF91D5"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５</w:t>
            </w:r>
          </w:p>
          <w:p w14:paraId="6B8A7177"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(教科書p.23</w:t>
            </w:r>
          </w:p>
          <w:p w14:paraId="392FE14F"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7CE36FEF"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p.26）</w:t>
            </w:r>
          </w:p>
        </w:tc>
        <w:tc>
          <w:tcPr>
            <w:tcW w:w="4677" w:type="dxa"/>
            <w:vMerge w:val="restart"/>
            <w:tcBorders>
              <w:right w:val="single" w:sz="4" w:space="0" w:color="auto"/>
            </w:tcBorders>
            <w:shd w:val="clear" w:color="auto" w:fill="auto"/>
            <w:vAlign w:val="center"/>
          </w:tcPr>
          <w:p w14:paraId="0107ACE1" w14:textId="3890F60D"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：生活経験から，</w:t>
            </w:r>
            <w:r w:rsidRPr="00AC2263">
              <w:rPr>
                <w:rFonts w:ascii="ＭＳ 明朝" w:hAnsi="ＭＳ 明朝" w:cs="ＭＳ 明朝" w:hint="eastAsia"/>
                <w:color w:val="000000" w:themeColor="text1"/>
                <w:kern w:val="2"/>
                <w:sz w:val="21"/>
                <w:szCs w:val="21"/>
              </w:rPr>
              <w:t>1</w:t>
            </w:r>
            <w:r w:rsidRPr="00AC2263">
              <w:rPr>
                <w:rFonts w:ascii="ＭＳ 明朝" w:hAnsi="ＭＳ 明朝" w:cs="ＭＳ 明朝"/>
                <w:color w:val="000000" w:themeColor="text1"/>
                <w:kern w:val="2"/>
                <w:sz w:val="21"/>
                <w:szCs w:val="21"/>
              </w:rPr>
              <w:t>つの力と同じ</w:t>
            </w:r>
            <w:r w:rsidRPr="00AC2263">
              <w:rPr>
                <w:rFonts w:ascii="ＭＳ 明朝" w:hAnsi="ＭＳ 明朝" w:cs="ＭＳ 明朝" w:hint="eastAsia"/>
                <w:color w:val="000000" w:themeColor="text1"/>
                <w:kern w:val="2"/>
                <w:sz w:val="21"/>
                <w:szCs w:val="21"/>
              </w:rPr>
              <w:t>はたら</w:t>
            </w:r>
            <w:r w:rsidRPr="00AC2263">
              <w:rPr>
                <w:rFonts w:ascii="ＭＳ 明朝" w:hAnsi="ＭＳ 明朝" w:cs="ＭＳ 明朝"/>
                <w:color w:val="000000" w:themeColor="text1"/>
                <w:kern w:val="2"/>
                <w:sz w:val="21"/>
                <w:szCs w:val="21"/>
              </w:rPr>
              <w:t>きをする</w:t>
            </w:r>
            <w:r w:rsidRPr="00AC2263">
              <w:rPr>
                <w:rFonts w:ascii="ＭＳ 明朝" w:hAnsi="ＭＳ 明朝" w:cs="ＭＳ 明朝" w:hint="eastAsia"/>
                <w:color w:val="000000" w:themeColor="text1"/>
                <w:kern w:val="2"/>
                <w:sz w:val="21"/>
                <w:szCs w:val="21"/>
              </w:rPr>
              <w:t>2</w:t>
            </w:r>
            <w:r w:rsidRPr="00AC2263">
              <w:rPr>
                <w:rFonts w:ascii="ＭＳ 明朝" w:hAnsi="ＭＳ 明朝" w:cs="ＭＳ 明朝"/>
                <w:color w:val="000000" w:themeColor="text1"/>
                <w:kern w:val="2"/>
                <w:sz w:val="21"/>
                <w:szCs w:val="21"/>
              </w:rPr>
              <w:t>力</w:t>
            </w:r>
            <w:r w:rsidRPr="00AC2263">
              <w:rPr>
                <w:rFonts w:ascii="ＭＳ 明朝" w:hAnsi="ＭＳ 明朝" w:cs="ＭＳ 明朝" w:hint="eastAsia"/>
                <w:color w:val="000000" w:themeColor="text1"/>
                <w:kern w:val="2"/>
                <w:sz w:val="21"/>
                <w:szCs w:val="21"/>
              </w:rPr>
              <w:t>が</w:t>
            </w:r>
            <w:r w:rsidRPr="00AC2263">
              <w:rPr>
                <w:rFonts w:ascii="ＭＳ 明朝" w:hAnsi="ＭＳ 明朝" w:cs="ＭＳ 明朝"/>
                <w:color w:val="000000" w:themeColor="text1"/>
                <w:kern w:val="2"/>
                <w:sz w:val="21"/>
                <w:szCs w:val="21"/>
              </w:rPr>
              <w:t>あることに気づかせ</w:t>
            </w:r>
            <w:r w:rsidRPr="00AC2263">
              <w:rPr>
                <w:rFonts w:ascii="ＭＳ 明朝" w:hAnsi="ＭＳ 明朝" w:cs="ＭＳ 明朝" w:hint="eastAsia"/>
                <w:color w:val="000000" w:themeColor="text1"/>
                <w:kern w:val="2"/>
                <w:sz w:val="21"/>
                <w:szCs w:val="21"/>
              </w:rPr>
              <w:t>ることなど</w:t>
            </w:r>
            <w:r w:rsidRPr="00AC2263">
              <w:rPr>
                <w:rFonts w:ascii="ＭＳ 明朝" w:hAnsi="ＭＳ 明朝" w:cs="Arial"/>
                <w:color w:val="000000" w:themeColor="text1"/>
                <w:kern w:val="2"/>
                <w:sz w:val="21"/>
                <w:szCs w:val="22"/>
              </w:rPr>
              <w:t>をきっかけに</w:t>
            </w:r>
            <w:r w:rsidRPr="00AC2263">
              <w:rPr>
                <w:rFonts w:ascii="ＭＳ 明朝" w:hAnsi="ＭＳ 明朝" w:cs="Arial" w:hint="eastAsia"/>
                <w:color w:val="000000" w:themeColor="text1"/>
                <w:kern w:val="2"/>
                <w:sz w:val="21"/>
                <w:szCs w:val="22"/>
              </w:rPr>
              <w:t>して</w:t>
            </w:r>
            <w:r w:rsidRPr="00AC2263">
              <w:rPr>
                <w:rFonts w:ascii="ＭＳ 明朝" w:hAnsi="ＭＳ 明朝" w:hint="eastAsia"/>
                <w:color w:val="000000" w:themeColor="text1"/>
                <w:kern w:val="2"/>
                <w:sz w:val="21"/>
                <w:szCs w:val="21"/>
              </w:rPr>
              <w:t>問題を</w:t>
            </w:r>
            <w:r w:rsidRPr="00AC2263">
              <w:rPr>
                <w:rFonts w:ascii="ＭＳ 明朝" w:hAnsi="ＭＳ 明朝"/>
                <w:color w:val="000000" w:themeColor="text1"/>
                <w:kern w:val="2"/>
                <w:sz w:val="21"/>
                <w:szCs w:val="21"/>
              </w:rPr>
              <w:t>見いだし，課題につなげる</w:t>
            </w:r>
            <w:r w:rsidRPr="00AC2263">
              <w:rPr>
                <w:rFonts w:ascii="ＭＳ 明朝" w:hAnsi="ＭＳ 明朝" w:hint="eastAsia"/>
                <w:color w:val="000000" w:themeColor="text1"/>
                <w:kern w:val="2"/>
                <w:sz w:val="21"/>
                <w:szCs w:val="21"/>
              </w:rPr>
              <w:t>。</w:t>
            </w:r>
          </w:p>
          <w:p w14:paraId="2DFB01F4" w14:textId="2C3C26D1"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２力が一直線上にない場合，力はどのように合成されるか。</w:t>
            </w:r>
          </w:p>
          <w:p w14:paraId="1186BEAE" w14:textId="77777777" w:rsidR="00AC2FC7" w:rsidRPr="00AC2263" w:rsidRDefault="00AC2FC7" w:rsidP="00ED57AF">
            <w:pPr>
              <w:spacing w:line="276" w:lineRule="auto"/>
              <w:ind w:leftChars="67" w:left="304" w:hanging="141"/>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（探究２）いろいろな向きの2力の合力</w:t>
            </w:r>
          </w:p>
          <w:p w14:paraId="3860614C" w14:textId="1AA9EE74"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：力の合成の実験を行い，作図を用いて分析して解釈し，合力の規則性を理解する。</w:t>
            </w:r>
          </w:p>
          <w:p w14:paraId="64816937"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２力が一直線上にない場合，２力の合力は，それぞれの矢印をとなり合う２辺とする平行四辺形の対角線になる。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3AE3D31"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E6E7550"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4E976936"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思考・判断・表現</w:t>
            </w:r>
          </w:p>
          <w:p w14:paraId="21AC0CB8" w14:textId="77777777" w:rsidR="00AC2FC7" w:rsidRPr="00AC2263" w:rsidRDefault="00AC2FC7"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１</w:t>
            </w:r>
            <w:r w:rsidRPr="00AC2263">
              <w:rPr>
                <w:rFonts w:ascii="ＭＳ 明朝" w:hAnsi="ＭＳ 明朝" w:cs="ＭＳ 明朝"/>
                <w:color w:val="000000" w:themeColor="text1"/>
                <w:kern w:val="2"/>
                <w:sz w:val="21"/>
                <w:szCs w:val="21"/>
              </w:rPr>
              <w:t>つの力と</w:t>
            </w:r>
            <w:r w:rsidRPr="00AC2263">
              <w:rPr>
                <w:rFonts w:ascii="ＭＳ 明朝" w:hAnsi="ＭＳ 明朝" w:cs="ＭＳ 明朝" w:hint="eastAsia"/>
                <w:color w:val="000000" w:themeColor="text1"/>
                <w:kern w:val="2"/>
                <w:sz w:val="21"/>
                <w:szCs w:val="21"/>
              </w:rPr>
              <w:t>2</w:t>
            </w:r>
            <w:r w:rsidRPr="00AC2263">
              <w:rPr>
                <w:rFonts w:ascii="ＭＳ 明朝" w:hAnsi="ＭＳ 明朝" w:cs="ＭＳ 明朝"/>
                <w:color w:val="000000" w:themeColor="text1"/>
                <w:kern w:val="2"/>
                <w:sz w:val="21"/>
                <w:szCs w:val="21"/>
              </w:rPr>
              <w:t>力について</w:t>
            </w:r>
            <w:r w:rsidRPr="00AC2263">
              <w:rPr>
                <w:rFonts w:ascii="ＭＳ 明朝" w:hAnsi="ＭＳ 明朝" w:cs="ＭＳ 明朝" w:hint="eastAsia"/>
                <w:color w:val="000000" w:themeColor="text1"/>
                <w:kern w:val="2"/>
                <w:sz w:val="21"/>
                <w:szCs w:val="21"/>
              </w:rPr>
              <w:t>科学的に探究でき</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自分の</w:t>
            </w:r>
            <w:r w:rsidRPr="00AC2263">
              <w:rPr>
                <w:rFonts w:ascii="ＭＳ 明朝" w:hAnsi="ＭＳ 明朝" w:cs="ＭＳ 明朝"/>
                <w:color w:val="000000" w:themeColor="text1"/>
                <w:kern w:val="2"/>
                <w:sz w:val="21"/>
                <w:szCs w:val="21"/>
              </w:rPr>
              <w:t>行った過程を</w:t>
            </w:r>
            <w:r w:rsidRPr="00AC2263">
              <w:rPr>
                <w:rFonts w:ascii="ＭＳ 明朝" w:hAnsi="ＭＳ 明朝" w:cs="ＭＳ 明朝" w:hint="eastAsia"/>
                <w:color w:val="000000" w:themeColor="text1"/>
                <w:kern w:val="2"/>
                <w:sz w:val="21"/>
                <w:szCs w:val="21"/>
              </w:rPr>
              <w:t>ふり返ることができる</w:t>
            </w:r>
            <w:r w:rsidRPr="00AC2263">
              <w:rPr>
                <w:rFonts w:ascii="ＭＳ 明朝" w:hAnsi="ＭＳ 明朝" w:cs="ＭＳ 明朝"/>
                <w:color w:val="000000" w:themeColor="text1"/>
                <w:kern w:val="2"/>
                <w:sz w:val="21"/>
                <w:szCs w:val="21"/>
              </w:rPr>
              <w:t>。</w:t>
            </w:r>
          </w:p>
          <w:p w14:paraId="6070A8FD"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5B2B2E5B" w14:textId="77777777" w:rsidTr="00AC2FC7">
        <w:trPr>
          <w:trHeight w:val="586"/>
        </w:trPr>
        <w:tc>
          <w:tcPr>
            <w:tcW w:w="992" w:type="dxa"/>
            <w:vMerge/>
            <w:shd w:val="clear" w:color="auto" w:fill="auto"/>
            <w:vAlign w:val="center"/>
          </w:tcPr>
          <w:p w14:paraId="28D1355B"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CF8AF0F"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B60CBD5"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B788E1B"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5D7EDE7"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5AF09905" w14:textId="4238C93B" w:rsidR="00AC2FC7" w:rsidRPr="00AC2263" w:rsidRDefault="0031785B"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力の合成</w:t>
            </w:r>
            <w:r w:rsidRPr="00AC2263">
              <w:rPr>
                <w:rFonts w:ascii="ＭＳ 明朝" w:hAnsi="ＭＳ 明朝" w:cs="ＭＳ 明朝"/>
                <w:color w:val="000000" w:themeColor="text1"/>
                <w:kern w:val="2"/>
                <w:sz w:val="21"/>
                <w:szCs w:val="21"/>
              </w:rPr>
              <w:t>を力の</w:t>
            </w:r>
            <w:r w:rsidRPr="00AC2263">
              <w:rPr>
                <w:rFonts w:ascii="ＭＳ ゴシック" w:eastAsia="ＭＳ ゴシック" w:hAnsi="ＭＳ ゴシック" w:cs="ＭＳ 明朝"/>
                <w:color w:val="000000" w:themeColor="text1"/>
                <w:kern w:val="2"/>
                <w:sz w:val="21"/>
                <w:szCs w:val="21"/>
              </w:rPr>
              <w:t>矢印を用いて</w:t>
            </w:r>
            <w:r w:rsidR="0089087C" w:rsidRPr="00AC2263">
              <w:rPr>
                <w:rFonts w:ascii="ＭＳ 明朝" w:hAnsi="ＭＳ 明朝" w:hint="eastAsia"/>
                <w:color w:val="000000" w:themeColor="text1"/>
                <w:sz w:val="21"/>
                <w:szCs w:val="21"/>
              </w:rPr>
              <w:t>表現している</w:t>
            </w:r>
            <w:r w:rsidRPr="00AC2263">
              <w:rPr>
                <w:rFonts w:ascii="ＭＳ 明朝" w:hAnsi="ＭＳ 明朝" w:cs="ＭＳ 明朝"/>
                <w:color w:val="000000" w:themeColor="text1"/>
                <w:kern w:val="2"/>
                <w:sz w:val="21"/>
                <w:szCs w:val="21"/>
              </w:rPr>
              <w:t>。</w:t>
            </w:r>
          </w:p>
        </w:tc>
      </w:tr>
      <w:tr w:rsidR="002F318E" w:rsidRPr="00AC2263" w14:paraId="4B598090" w14:textId="77777777" w:rsidTr="00AC2FC7">
        <w:trPr>
          <w:trHeight w:val="753"/>
        </w:trPr>
        <w:tc>
          <w:tcPr>
            <w:tcW w:w="992" w:type="dxa"/>
            <w:vMerge/>
            <w:shd w:val="clear" w:color="auto" w:fill="auto"/>
            <w:vAlign w:val="center"/>
          </w:tcPr>
          <w:p w14:paraId="54D97C0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677D1DD"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DBAE367"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5B2B145"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6DA2D474"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63478F83" w14:textId="1ABD545D"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4702F26F" w14:textId="77777777" w:rsidTr="00053FE1">
        <w:trPr>
          <w:trHeight w:val="1072"/>
        </w:trPr>
        <w:tc>
          <w:tcPr>
            <w:tcW w:w="992" w:type="dxa"/>
            <w:vMerge w:val="restart"/>
            <w:shd w:val="clear" w:color="auto" w:fill="auto"/>
            <w:vAlign w:val="center"/>
          </w:tcPr>
          <w:p w14:paraId="41C35987"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６</w:t>
            </w:r>
          </w:p>
          <w:p w14:paraId="7E4E593F"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(教科書p.27</w:t>
            </w:r>
          </w:p>
          <w:p w14:paraId="1EC2B17C"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2E1FB598"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p.28）</w:t>
            </w:r>
          </w:p>
        </w:tc>
        <w:tc>
          <w:tcPr>
            <w:tcW w:w="4677" w:type="dxa"/>
            <w:vMerge w:val="restart"/>
            <w:tcBorders>
              <w:right w:val="single" w:sz="4" w:space="0" w:color="auto"/>
            </w:tcBorders>
            <w:shd w:val="clear" w:color="auto" w:fill="auto"/>
            <w:vAlign w:val="center"/>
          </w:tcPr>
          <w:p w14:paraId="68B7EA49" w14:textId="75A51DE2"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00E30CCF" w:rsidRPr="00AC2263">
              <w:rPr>
                <w:rFonts w:ascii="ＭＳ 明朝" w:hAnsi="ＭＳ 明朝" w:cs="ＭＳ ゴシック" w:hint="eastAsia"/>
                <w:color w:val="000000" w:themeColor="text1"/>
                <w:kern w:val="2"/>
                <w:sz w:val="21"/>
                <w:szCs w:val="21"/>
              </w:rPr>
              <w:t>実験の結果をふり返り，２力の合力は，２力を２辺とする平行四辺形の対角線となる結果を得られたことを確認する。</w:t>
            </w:r>
          </w:p>
          <w:p w14:paraId="15EE5D08" w14:textId="6462E646"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２力の合力や，１つの力の分力は，どのようにすれば求めることができるか。</w:t>
            </w:r>
          </w:p>
          <w:p w14:paraId="13B7A450" w14:textId="4128EDD0"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：三角定規と</w:t>
            </w:r>
            <w:r w:rsidRPr="00AC2263">
              <w:rPr>
                <w:rFonts w:ascii="ＭＳ 明朝" w:hAnsi="ＭＳ 明朝" w:cs="ＭＳ 明朝" w:hint="eastAsia"/>
                <w:color w:val="000000" w:themeColor="text1"/>
                <w:kern w:val="2"/>
                <w:sz w:val="21"/>
                <w:szCs w:val="21"/>
              </w:rPr>
              <w:t>ものさし</w:t>
            </w:r>
            <w:r w:rsidRPr="00AC2263">
              <w:rPr>
                <w:rFonts w:ascii="ＭＳ 明朝" w:hAnsi="ＭＳ 明朝" w:cs="ＭＳ 明朝"/>
                <w:color w:val="000000" w:themeColor="text1"/>
                <w:kern w:val="2"/>
                <w:sz w:val="21"/>
                <w:szCs w:val="21"/>
              </w:rPr>
              <w:t>を用いて</w:t>
            </w:r>
            <w:r w:rsidRPr="00AC2263">
              <w:rPr>
                <w:rFonts w:ascii="ＭＳ 明朝" w:hAnsi="ＭＳ 明朝" w:cs="ＭＳ 明朝"/>
                <w:color w:val="000000" w:themeColor="text1"/>
                <w:kern w:val="2"/>
                <w:sz w:val="20"/>
                <w:szCs w:val="20"/>
              </w:rPr>
              <w:t>2力の合力や，1つの力の分力を求める</w:t>
            </w:r>
            <w:r w:rsidRPr="00AC2263">
              <w:rPr>
                <w:rFonts w:ascii="ＭＳ 明朝" w:hAnsi="ＭＳ 明朝" w:cs="ＭＳ 明朝"/>
                <w:color w:val="000000" w:themeColor="text1"/>
                <w:kern w:val="2"/>
                <w:sz w:val="21"/>
                <w:szCs w:val="21"/>
              </w:rPr>
              <w:t>作図を行う。</w:t>
            </w:r>
          </w:p>
          <w:p w14:paraId="07275088"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２力の合力と，１つの力の分力は，平行四辺形の作図を利用して求めることができる。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A491F1E"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23B6DBC"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2CED82BD"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2EBD6467" w14:textId="0C49EF1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平行四辺形の</w:t>
            </w:r>
            <w:r w:rsidRPr="00AC2263">
              <w:rPr>
                <w:rFonts w:ascii="ＭＳ 明朝" w:hAnsi="ＭＳ 明朝"/>
                <w:color w:val="000000" w:themeColor="text1"/>
                <w:kern w:val="2"/>
                <w:sz w:val="21"/>
                <w:szCs w:val="21"/>
              </w:rPr>
              <w:t>作図を利用して，</w:t>
            </w:r>
            <w:r w:rsidRPr="00AC2263">
              <w:rPr>
                <w:rFonts w:ascii="ＭＳ 明朝" w:hAnsi="ＭＳ 明朝" w:hint="eastAsia"/>
                <w:color w:val="000000" w:themeColor="text1"/>
                <w:kern w:val="2"/>
                <w:sz w:val="21"/>
                <w:szCs w:val="21"/>
              </w:rPr>
              <w:t>合力と</w:t>
            </w:r>
            <w:r w:rsidRPr="00AC2263">
              <w:rPr>
                <w:rFonts w:ascii="ＭＳ 明朝" w:hAnsi="ＭＳ 明朝"/>
                <w:color w:val="000000" w:themeColor="text1"/>
                <w:kern w:val="2"/>
                <w:sz w:val="21"/>
                <w:szCs w:val="21"/>
              </w:rPr>
              <w:t>分力</w:t>
            </w:r>
            <w:r w:rsidRPr="00AC2263">
              <w:rPr>
                <w:rFonts w:ascii="ＭＳ 明朝" w:hAnsi="ＭＳ 明朝" w:hint="eastAsia"/>
                <w:color w:val="000000" w:themeColor="text1"/>
                <w:kern w:val="2"/>
                <w:sz w:val="21"/>
                <w:szCs w:val="21"/>
              </w:rPr>
              <w:t>を示</w:t>
            </w:r>
            <w:r w:rsidR="00053FE1" w:rsidRPr="00AC2263">
              <w:rPr>
                <w:rFonts w:ascii="ＭＳ 明朝" w:hAnsi="ＭＳ 明朝" w:hint="eastAsia"/>
                <w:color w:val="000000" w:themeColor="text1"/>
                <w:kern w:val="2"/>
                <w:sz w:val="21"/>
                <w:szCs w:val="21"/>
              </w:rPr>
              <w:t>している</w:t>
            </w:r>
            <w:r w:rsidRPr="00AC2263">
              <w:rPr>
                <w:rFonts w:ascii="ＭＳ 明朝" w:hAnsi="ＭＳ 明朝"/>
                <w:color w:val="000000" w:themeColor="text1"/>
                <w:kern w:val="2"/>
                <w:sz w:val="21"/>
                <w:szCs w:val="21"/>
              </w:rPr>
              <w:t>。</w:t>
            </w:r>
          </w:p>
          <w:p w14:paraId="32C191CB"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40CA8BA7" w14:textId="77777777" w:rsidTr="00AC2FC7">
        <w:trPr>
          <w:trHeight w:val="217"/>
        </w:trPr>
        <w:tc>
          <w:tcPr>
            <w:tcW w:w="992" w:type="dxa"/>
            <w:vMerge/>
            <w:shd w:val="clear" w:color="auto" w:fill="auto"/>
            <w:vAlign w:val="center"/>
          </w:tcPr>
          <w:p w14:paraId="5DF81717"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19AAB18"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5A2741C"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44D3F71"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14D1682"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5287DA32" w14:textId="68AC3CEA" w:rsidR="00AC2FC7" w:rsidRPr="00AC2263" w:rsidRDefault="0031785B"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合力と分力を</w:t>
            </w:r>
            <w:r w:rsidRPr="00AC2263">
              <w:rPr>
                <w:rFonts w:ascii="ＭＳ ゴシック" w:eastAsia="ＭＳ ゴシック" w:hAnsi="ＭＳ ゴシック" w:cs="ＭＳ 明朝"/>
                <w:color w:val="000000" w:themeColor="text1"/>
                <w:kern w:val="2"/>
                <w:sz w:val="21"/>
                <w:szCs w:val="21"/>
              </w:rPr>
              <w:t>矢印を用いて</w:t>
            </w:r>
            <w:r w:rsidRPr="00AC2263">
              <w:rPr>
                <w:rFonts w:ascii="ＭＳ 明朝" w:hAnsi="ＭＳ 明朝" w:cs="ＭＳ 明朝" w:hint="eastAsia"/>
                <w:color w:val="000000" w:themeColor="text1"/>
                <w:kern w:val="2"/>
                <w:sz w:val="21"/>
                <w:szCs w:val="21"/>
              </w:rPr>
              <w:t>作図し，求めている</w:t>
            </w:r>
            <w:r w:rsidRPr="00AC2263">
              <w:rPr>
                <w:rFonts w:ascii="ＭＳ 明朝" w:hAnsi="ＭＳ 明朝" w:cs="ＭＳ 明朝"/>
                <w:color w:val="000000" w:themeColor="text1"/>
                <w:kern w:val="2"/>
                <w:sz w:val="21"/>
                <w:szCs w:val="21"/>
              </w:rPr>
              <w:t>。</w:t>
            </w:r>
          </w:p>
        </w:tc>
      </w:tr>
      <w:tr w:rsidR="002F318E" w:rsidRPr="00AC2263" w14:paraId="7DD12A3C" w14:textId="77777777" w:rsidTr="00AC2FC7">
        <w:trPr>
          <w:trHeight w:val="620"/>
        </w:trPr>
        <w:tc>
          <w:tcPr>
            <w:tcW w:w="992" w:type="dxa"/>
            <w:vMerge/>
            <w:shd w:val="clear" w:color="auto" w:fill="auto"/>
            <w:vAlign w:val="center"/>
          </w:tcPr>
          <w:p w14:paraId="3130C24B"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69A97E8"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3C25EE5"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2BF5933"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1DDC8A3C"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71CDC37B" w14:textId="30AFE15C"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041381ED" w14:textId="77777777" w:rsidTr="00711BA5">
        <w:trPr>
          <w:trHeight w:val="1544"/>
        </w:trPr>
        <w:tc>
          <w:tcPr>
            <w:tcW w:w="992" w:type="dxa"/>
            <w:vMerge w:val="restart"/>
            <w:shd w:val="clear" w:color="auto" w:fill="auto"/>
            <w:vAlign w:val="center"/>
          </w:tcPr>
          <w:p w14:paraId="571B766C"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７</w:t>
            </w:r>
          </w:p>
          <w:p w14:paraId="539AEED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(教科書p.29</w:t>
            </w:r>
          </w:p>
          <w:p w14:paraId="79CA881F"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69D5066B"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p.30）</w:t>
            </w:r>
          </w:p>
        </w:tc>
        <w:tc>
          <w:tcPr>
            <w:tcW w:w="4677" w:type="dxa"/>
            <w:vMerge w:val="restart"/>
            <w:tcBorders>
              <w:right w:val="single" w:sz="4" w:space="0" w:color="auto"/>
            </w:tcBorders>
            <w:shd w:val="clear" w:color="auto" w:fill="auto"/>
            <w:vAlign w:val="center"/>
          </w:tcPr>
          <w:p w14:paraId="19FDF875" w14:textId="5A380AFE"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ローラースケートを</w:t>
            </w:r>
            <w:r w:rsidRPr="00AC2263">
              <w:rPr>
                <w:rFonts w:ascii="ＭＳ 明朝" w:hAnsi="ＭＳ 明朝" w:cs="ＭＳ 明朝" w:hint="eastAsia"/>
                <w:color w:val="000000" w:themeColor="text1"/>
                <w:kern w:val="2"/>
                <w:sz w:val="21"/>
                <w:szCs w:val="21"/>
              </w:rPr>
              <w:t>は</w:t>
            </w:r>
            <w:r w:rsidRPr="00AC2263">
              <w:rPr>
                <w:rFonts w:ascii="ＭＳ 明朝" w:hAnsi="ＭＳ 明朝" w:cs="ＭＳ 明朝"/>
                <w:color w:val="000000" w:themeColor="text1"/>
                <w:kern w:val="2"/>
                <w:sz w:val="21"/>
                <w:szCs w:val="21"/>
              </w:rPr>
              <w:t>いたり，</w:t>
            </w:r>
            <w:r w:rsidRPr="00AC2263">
              <w:rPr>
                <w:rFonts w:ascii="ＭＳ 明朝" w:hAnsi="ＭＳ 明朝" w:cs="ＭＳ 明朝" w:hint="eastAsia"/>
                <w:color w:val="000000" w:themeColor="text1"/>
                <w:kern w:val="2"/>
                <w:sz w:val="21"/>
                <w:szCs w:val="21"/>
              </w:rPr>
              <w:t>車輪</w:t>
            </w:r>
            <w:r w:rsidRPr="00AC2263">
              <w:rPr>
                <w:rFonts w:ascii="ＭＳ 明朝" w:hAnsi="ＭＳ 明朝" w:cs="ＭＳ 明朝"/>
                <w:color w:val="000000" w:themeColor="text1"/>
                <w:kern w:val="2"/>
                <w:sz w:val="21"/>
                <w:szCs w:val="21"/>
              </w:rPr>
              <w:t>のある台車の上に乗ったりして壁を押した</w:t>
            </w:r>
            <w:r w:rsidRPr="00AC2263">
              <w:rPr>
                <w:rFonts w:ascii="ＭＳ 明朝" w:hAnsi="ＭＳ 明朝" w:cs="ＭＳ 明朝" w:hint="eastAsia"/>
                <w:color w:val="000000" w:themeColor="text1"/>
                <w:kern w:val="2"/>
                <w:sz w:val="21"/>
                <w:szCs w:val="21"/>
              </w:rPr>
              <w:t>とき</w:t>
            </w:r>
            <w:r w:rsidRPr="00AC2263">
              <w:rPr>
                <w:rFonts w:ascii="ＭＳ 明朝" w:hAnsi="ＭＳ 明朝" w:cs="ＭＳ 明朝"/>
                <w:color w:val="000000" w:themeColor="text1"/>
                <w:kern w:val="2"/>
                <w:sz w:val="21"/>
                <w:szCs w:val="21"/>
              </w:rPr>
              <w:t>の運動の</w:t>
            </w:r>
            <w:r w:rsidRPr="00AC2263">
              <w:rPr>
                <w:rFonts w:ascii="ＭＳ 明朝" w:hAnsi="ＭＳ 明朝" w:cs="ＭＳ 明朝" w:hint="eastAsia"/>
                <w:color w:val="000000" w:themeColor="text1"/>
                <w:kern w:val="2"/>
                <w:sz w:val="21"/>
                <w:szCs w:val="21"/>
              </w:rPr>
              <w:t>ようす</w:t>
            </w:r>
            <w:r w:rsidRPr="00AC2263">
              <w:rPr>
                <w:rFonts w:ascii="ＭＳ 明朝" w:hAnsi="ＭＳ 明朝" w:cs="ＭＳ 明朝"/>
                <w:color w:val="000000" w:themeColor="text1"/>
                <w:kern w:val="2"/>
                <w:sz w:val="21"/>
                <w:szCs w:val="21"/>
              </w:rPr>
              <w:t>から，問題を見いだす。</w:t>
            </w:r>
          </w:p>
          <w:p w14:paraId="664C695E" w14:textId="330AA896"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物体が押す力と押し返す力にはどのような関係があるか。</w:t>
            </w:r>
          </w:p>
          <w:p w14:paraId="062CBD42" w14:textId="23A7E06D" w:rsidR="00AC2FC7" w:rsidRPr="00AC2263" w:rsidRDefault="00AC2FC7" w:rsidP="00ED57AF">
            <w:pPr>
              <w:spacing w:line="276" w:lineRule="auto"/>
              <w:ind w:leftChars="67" w:left="327"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006079A8" w:rsidRPr="00AC2263">
              <w:rPr>
                <w:rFonts w:ascii="ＭＳ 明朝" w:hAnsi="ＭＳ 明朝" w:cs="ＭＳ ゴシック" w:hint="eastAsia"/>
                <w:color w:val="000000" w:themeColor="text1"/>
                <w:kern w:val="2"/>
                <w:sz w:val="21"/>
                <w:szCs w:val="21"/>
              </w:rPr>
              <w:t>ローラースケートをはいた人の</w:t>
            </w:r>
            <w:r w:rsidRPr="00AC2263">
              <w:rPr>
                <w:rFonts w:ascii="ＭＳ 明朝" w:hAnsi="ＭＳ 明朝" w:cs="ＭＳ 明朝" w:hint="eastAsia"/>
                <w:color w:val="000000" w:themeColor="text1"/>
                <w:kern w:val="2"/>
                <w:sz w:val="21"/>
                <w:szCs w:val="21"/>
              </w:rPr>
              <w:t>双方</w:t>
            </w:r>
            <w:r w:rsidRPr="00AC2263">
              <w:rPr>
                <w:rFonts w:ascii="ＭＳ 明朝" w:hAnsi="ＭＳ 明朝" w:cs="ＭＳ 明朝"/>
                <w:color w:val="000000" w:themeColor="text1"/>
                <w:kern w:val="2"/>
                <w:sz w:val="21"/>
                <w:szCs w:val="21"/>
              </w:rPr>
              <w:t>が</w:t>
            </w:r>
            <w:r w:rsidR="006079A8" w:rsidRPr="00AC2263">
              <w:rPr>
                <w:rFonts w:ascii="ＭＳ 明朝" w:hAnsi="ＭＳ 明朝" w:cs="ＭＳ 明朝" w:hint="eastAsia"/>
                <w:color w:val="000000" w:themeColor="text1"/>
                <w:kern w:val="2"/>
                <w:sz w:val="21"/>
                <w:szCs w:val="21"/>
              </w:rPr>
              <w:t>力を受けること</w:t>
            </w:r>
            <w:r w:rsidRPr="00AC2263">
              <w:rPr>
                <w:rFonts w:ascii="ＭＳ 明朝" w:hAnsi="ＭＳ 明朝" w:cs="ＭＳ 明朝" w:hint="eastAsia"/>
                <w:color w:val="000000" w:themeColor="text1"/>
                <w:kern w:val="2"/>
                <w:sz w:val="21"/>
                <w:szCs w:val="21"/>
              </w:rPr>
              <w:t>を</w:t>
            </w:r>
            <w:r w:rsidR="006079A8" w:rsidRPr="00AC2263">
              <w:rPr>
                <w:rFonts w:ascii="ＭＳ 明朝" w:hAnsi="ＭＳ 明朝" w:cs="ＭＳ 明朝" w:hint="eastAsia"/>
                <w:color w:val="000000" w:themeColor="text1"/>
                <w:kern w:val="2"/>
                <w:sz w:val="21"/>
                <w:szCs w:val="21"/>
              </w:rPr>
              <w:t>手がかりにして，２物体間</w:t>
            </w:r>
            <w:r w:rsidR="006079A8" w:rsidRPr="00AC2263">
              <w:rPr>
                <w:rFonts w:ascii="ＭＳ 明朝" w:hAnsi="ＭＳ 明朝" w:cs="ＭＳ 明朝" w:hint="eastAsia"/>
                <w:color w:val="000000" w:themeColor="text1"/>
                <w:kern w:val="2"/>
                <w:sz w:val="21"/>
                <w:szCs w:val="21"/>
              </w:rPr>
              <w:lastRenderedPageBreak/>
              <w:t>で</w:t>
            </w:r>
            <w:r w:rsidRPr="00AC2263">
              <w:rPr>
                <w:rFonts w:ascii="ＭＳ 明朝" w:hAnsi="ＭＳ 明朝" w:cs="ＭＳ 明朝"/>
                <w:color w:val="000000" w:themeColor="text1"/>
                <w:kern w:val="2"/>
                <w:sz w:val="21"/>
                <w:szCs w:val="21"/>
              </w:rPr>
              <w:t>互いにはたらき合う</w:t>
            </w:r>
            <w:r w:rsidR="008B0A8A" w:rsidRPr="00AC2263">
              <w:rPr>
                <w:rFonts w:ascii="ＭＳ 明朝" w:hAnsi="ＭＳ 明朝" w:cs="ＭＳ 明朝" w:hint="eastAsia"/>
                <w:color w:val="000000" w:themeColor="text1"/>
                <w:kern w:val="2"/>
                <w:sz w:val="21"/>
                <w:szCs w:val="21"/>
              </w:rPr>
              <w:t>作用と反作用</w:t>
            </w:r>
            <w:r w:rsidRPr="00AC2263">
              <w:rPr>
                <w:rFonts w:ascii="ＭＳ 明朝" w:hAnsi="ＭＳ 明朝" w:cs="ＭＳ 明朝"/>
                <w:color w:val="000000" w:themeColor="text1"/>
                <w:kern w:val="2"/>
                <w:sz w:val="21"/>
                <w:szCs w:val="21"/>
              </w:rPr>
              <w:t>に気づく。</w:t>
            </w:r>
          </w:p>
          <w:p w14:paraId="7D65428C"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物体が押す力と押し返す力は，一直線上にあって，向きが反対で，大きさが等しい。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0B6F031"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529610A" w14:textId="76C00448" w:rsidR="00AC2FC7" w:rsidRPr="00AC2263" w:rsidRDefault="004E1886" w:rsidP="00ED57AF">
            <w:pPr>
              <w:spacing w:line="276" w:lineRule="auto"/>
              <w:jc w:val="center"/>
              <w:rPr>
                <w:rFonts w:ascii="Calibri" w:eastAsia="Calibri" w:hAnsi="Calibri" w:cs="Calibri"/>
                <w:color w:val="000000" w:themeColor="text1"/>
                <w:kern w:val="2"/>
              </w:rPr>
            </w:pPr>
            <w:r w:rsidRPr="00AC2263">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4F7CA349"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7B90FBA9" w14:textId="7777777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２つの物体の間にはたらき合う力を，力の矢印を使って理解できる。</w:t>
            </w:r>
          </w:p>
        </w:tc>
      </w:tr>
      <w:tr w:rsidR="002F318E" w:rsidRPr="00AC2263" w14:paraId="28A8DC65" w14:textId="77777777" w:rsidTr="00AC2FC7">
        <w:trPr>
          <w:trHeight w:val="636"/>
        </w:trPr>
        <w:tc>
          <w:tcPr>
            <w:tcW w:w="992" w:type="dxa"/>
            <w:vMerge/>
            <w:shd w:val="clear" w:color="auto" w:fill="auto"/>
            <w:vAlign w:val="center"/>
          </w:tcPr>
          <w:p w14:paraId="5373E6BB"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0676D2D"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AD417A3"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59B9C35"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17C8F819"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6DC48ED8" w14:textId="4AFDA39B" w:rsidR="00AC2FC7" w:rsidRPr="00AC2263" w:rsidRDefault="0031785B"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力のはたらく物体と物体にはたらく力を</w:t>
            </w:r>
            <w:r w:rsidRPr="00AC2263">
              <w:rPr>
                <w:rFonts w:ascii="ＭＳ ゴシック" w:eastAsia="ＭＳ ゴシック" w:hAnsi="ＭＳ ゴシック" w:hint="eastAsia"/>
                <w:color w:val="000000" w:themeColor="text1"/>
                <w:sz w:val="21"/>
                <w:szCs w:val="21"/>
              </w:rPr>
              <w:t>関連づけて</w:t>
            </w:r>
            <w:r w:rsidRPr="00AC2263">
              <w:rPr>
                <w:rFonts w:ascii="ＭＳ 明朝" w:hAnsi="ＭＳ 明朝" w:hint="eastAsia"/>
                <w:color w:val="000000" w:themeColor="text1"/>
                <w:sz w:val="21"/>
                <w:szCs w:val="21"/>
              </w:rPr>
              <w:t>理解してい</w:t>
            </w:r>
            <w:r w:rsidRPr="00AC2263">
              <w:rPr>
                <w:rFonts w:ascii="ＭＳ 明朝" w:hAnsi="ＭＳ 明朝" w:hint="eastAsia"/>
                <w:color w:val="000000" w:themeColor="text1"/>
                <w:sz w:val="21"/>
                <w:szCs w:val="21"/>
              </w:rPr>
              <w:lastRenderedPageBreak/>
              <w:t>る。</w:t>
            </w:r>
          </w:p>
        </w:tc>
      </w:tr>
      <w:tr w:rsidR="002F318E" w:rsidRPr="00AC2263" w14:paraId="28174F5F" w14:textId="77777777" w:rsidTr="00AC2FC7">
        <w:trPr>
          <w:trHeight w:val="887"/>
        </w:trPr>
        <w:tc>
          <w:tcPr>
            <w:tcW w:w="992" w:type="dxa"/>
            <w:vMerge/>
            <w:shd w:val="clear" w:color="auto" w:fill="auto"/>
            <w:vAlign w:val="center"/>
          </w:tcPr>
          <w:p w14:paraId="7607283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B9EA1B2" w14:textId="77777777" w:rsidR="00AC2FC7" w:rsidRPr="00AC2263" w:rsidRDefault="00AC2FC7" w:rsidP="00ED57AF">
            <w:pPr>
              <w:spacing w:line="276" w:lineRule="auto"/>
              <w:ind w:leftChars="67" w:left="327"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FADE9BA"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DEC6A06"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17BF1E38"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61AC3FC5" w14:textId="19F7174C"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bl>
    <w:p w14:paraId="7B6C1A90" w14:textId="77777777" w:rsidR="00B47202" w:rsidRPr="00AC2263" w:rsidRDefault="004726E9" w:rsidP="00ED57AF">
      <w:pPr>
        <w:spacing w:line="276" w:lineRule="auto"/>
        <w:rPr>
          <w:rFonts w:ascii="ＭＳ 明朝" w:hAnsi="ＭＳ 明朝" w:cs="ＭＳ 明朝"/>
          <w:color w:val="000000" w:themeColor="text1"/>
          <w:kern w:val="2"/>
          <w:sz w:val="21"/>
          <w:szCs w:val="21"/>
          <w:u w:val="single"/>
        </w:rPr>
      </w:pPr>
      <w:r w:rsidRPr="00AC2263">
        <w:rPr>
          <w:color w:val="000000" w:themeColor="text1"/>
          <w:kern w:val="2"/>
        </w:rPr>
        <w:br w:type="page"/>
      </w:r>
    </w:p>
    <w:p w14:paraId="7D4412BA" w14:textId="77777777" w:rsidR="00B47202" w:rsidRPr="00AC2263" w:rsidRDefault="004726E9" w:rsidP="00ED57AF">
      <w:pPr>
        <w:spacing w:line="276" w:lineRule="auto"/>
        <w:rPr>
          <w:rFonts w:ascii="ＭＳ ゴシック" w:eastAsia="ＭＳ ゴシック" w:hAnsi="ＭＳ ゴシック" w:cs="ＭＳ ゴシック"/>
          <w:color w:val="000000" w:themeColor="text1"/>
          <w:kern w:val="2"/>
        </w:rPr>
      </w:pPr>
      <w:r w:rsidRPr="00AC2263">
        <w:rPr>
          <w:rFonts w:ascii="ＭＳ ゴシック" w:eastAsia="ＭＳ ゴシック" w:hAnsi="ＭＳ ゴシック" w:cs="ＭＳ ゴシック"/>
          <w:color w:val="000000" w:themeColor="text1"/>
          <w:kern w:val="2"/>
        </w:rPr>
        <w:lastRenderedPageBreak/>
        <w:t>教科書：第２章　力と運動</w:t>
      </w:r>
    </w:p>
    <w:p w14:paraId="378F52B2" w14:textId="77777777" w:rsidR="00B47202" w:rsidRPr="00AC2263" w:rsidRDefault="00B47202" w:rsidP="00ED57AF">
      <w:pPr>
        <w:spacing w:line="276" w:lineRule="auto"/>
        <w:rPr>
          <w:rFonts w:ascii="ＭＳ 明朝" w:hAnsi="ＭＳ 明朝" w:cs="ＭＳ 明朝"/>
          <w:color w:val="000000" w:themeColor="text1"/>
          <w:kern w:val="2"/>
          <w:sz w:val="21"/>
          <w:szCs w:val="21"/>
        </w:rPr>
      </w:pPr>
    </w:p>
    <w:p w14:paraId="10644A83" w14:textId="77777777" w:rsidR="00B47202" w:rsidRPr="00AC2263" w:rsidRDefault="004726E9" w:rsidP="00ED57AF">
      <w:pPr>
        <w:spacing w:line="276" w:lineRule="auto"/>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１　目標（例）</w:t>
      </w:r>
    </w:p>
    <w:p w14:paraId="728B40E1" w14:textId="77777777" w:rsidR="00B47202" w:rsidRPr="00AC2263" w:rsidRDefault="004726E9" w:rsidP="00053FE1">
      <w:pP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学習指導要領の中項目</w:t>
      </w:r>
      <w:r w:rsidRPr="00AC2263">
        <w:rPr>
          <w:color w:val="000000" w:themeColor="text1"/>
          <w:kern w:val="2"/>
          <w:sz w:val="21"/>
          <w:szCs w:val="21"/>
        </w:rPr>
        <w:t>（</w:t>
      </w:r>
      <w:r w:rsidRPr="00AC2263">
        <w:rPr>
          <w:rFonts w:ascii="ＭＳ 明朝" w:hAnsi="ＭＳ 明朝"/>
          <w:color w:val="000000" w:themeColor="text1"/>
          <w:kern w:val="2"/>
          <w:sz w:val="21"/>
          <w:szCs w:val="21"/>
        </w:rPr>
        <w:t>５</w:t>
      </w:r>
      <w:r w:rsidRPr="00AC2263">
        <w:rPr>
          <w:color w:val="000000" w:themeColor="text1"/>
          <w:kern w:val="2"/>
          <w:sz w:val="21"/>
          <w:szCs w:val="21"/>
        </w:rPr>
        <w:t>）</w:t>
      </w:r>
      <w:r w:rsidRPr="00AC2263">
        <w:rPr>
          <w:rFonts w:ascii="ＭＳ 明朝" w:hAnsi="ＭＳ 明朝" w:cs="ＭＳ 明朝"/>
          <w:color w:val="000000" w:themeColor="text1"/>
          <w:kern w:val="2"/>
          <w:sz w:val="21"/>
          <w:szCs w:val="21"/>
        </w:rPr>
        <w:t>（ｲ）運動の規則性の目標（例）</w:t>
      </w:r>
    </w:p>
    <w:p w14:paraId="6344E7E7" w14:textId="77777777" w:rsidR="00B47202" w:rsidRPr="00AC2263" w:rsidRDefault="004726E9" w:rsidP="00053FE1">
      <w:pPr>
        <w:widowControl/>
        <w:ind w:left="567" w:hanging="567"/>
        <w:jc w:val="left"/>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（１）物体の運動とエネルギーを日常生活や社会と関連付けながら，次のことを理解するとともに，それらの観察，実験などに関する技能を身に付けること。</w:t>
      </w:r>
    </w:p>
    <w:p w14:paraId="658185F9" w14:textId="77777777" w:rsidR="00B47202" w:rsidRPr="00AC2263" w:rsidRDefault="004726E9" w:rsidP="00053FE1">
      <w:pPr>
        <w:widowControl/>
        <w:ind w:left="567" w:hanging="567"/>
        <w:jc w:val="left"/>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２）運動とエネルギーについて，見通しをもって観察，実験などを行い，その結果を分析して解釈し，力のつり合い，合成や分解，物体の運動，力学的エネルギーの規則性や関係性を見いだして表現すること。また，探究の過程を振り返ること。</w:t>
      </w:r>
    </w:p>
    <w:p w14:paraId="34FD815E" w14:textId="77777777" w:rsidR="00B47202" w:rsidRPr="00AC2263" w:rsidRDefault="004726E9" w:rsidP="00053FE1">
      <w:pPr>
        <w:widowControl/>
        <w:ind w:left="567" w:hanging="567"/>
        <w:jc w:val="left"/>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（３）運動とエネルギーに関する事物・現象に進んで関わり，科学的に探究しようとする態度を養うこと。</w:t>
      </w:r>
    </w:p>
    <w:p w14:paraId="7C58B9CD" w14:textId="77777777" w:rsidR="00B47202" w:rsidRPr="00AC2263" w:rsidRDefault="00B47202" w:rsidP="00ED57AF">
      <w:pPr>
        <w:widowControl/>
        <w:spacing w:line="276" w:lineRule="auto"/>
        <w:ind w:left="567" w:hanging="567"/>
        <w:jc w:val="left"/>
        <w:rPr>
          <w:rFonts w:ascii="ＭＳ 明朝" w:hAnsi="ＭＳ 明朝" w:cs="ＭＳ 明朝"/>
          <w:color w:val="000000" w:themeColor="text1"/>
          <w:kern w:val="2"/>
          <w:sz w:val="21"/>
          <w:szCs w:val="21"/>
        </w:rPr>
      </w:pPr>
    </w:p>
    <w:p w14:paraId="72DCF8B0" w14:textId="77777777" w:rsidR="00B47202" w:rsidRPr="00AC2263" w:rsidRDefault="004726E9" w:rsidP="00ED57AF">
      <w:pPr>
        <w:widowControl/>
        <w:spacing w:line="276" w:lineRule="auto"/>
        <w:jc w:val="left"/>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２　この章の評価基準（例）</w:t>
      </w:r>
    </w:p>
    <w:tbl>
      <w:tblPr>
        <w:tblStyle w:val="afffff7"/>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2F318E" w:rsidRPr="00AC2263" w14:paraId="51ADA979" w14:textId="77777777" w:rsidTr="004329D6">
        <w:trPr>
          <w:trHeight w:val="312"/>
        </w:trPr>
        <w:tc>
          <w:tcPr>
            <w:tcW w:w="3396" w:type="dxa"/>
          </w:tcPr>
          <w:p w14:paraId="223D64A9" w14:textId="77777777" w:rsidR="00B47202" w:rsidRPr="00AC2263" w:rsidRDefault="004726E9" w:rsidP="00ED57AF">
            <w:pPr>
              <w:spacing w:line="276" w:lineRule="auto"/>
              <w:jc w:val="cente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知識・技能</w:t>
            </w:r>
          </w:p>
        </w:tc>
        <w:tc>
          <w:tcPr>
            <w:tcW w:w="3543" w:type="dxa"/>
          </w:tcPr>
          <w:p w14:paraId="284B7074" w14:textId="77777777" w:rsidR="00B47202" w:rsidRPr="00AC2263" w:rsidRDefault="004726E9" w:rsidP="00ED57AF">
            <w:pPr>
              <w:spacing w:line="276" w:lineRule="auto"/>
              <w:jc w:val="cente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思考力，表現力，判断力</w:t>
            </w:r>
          </w:p>
        </w:tc>
        <w:tc>
          <w:tcPr>
            <w:tcW w:w="2977" w:type="dxa"/>
          </w:tcPr>
          <w:p w14:paraId="7125C96F" w14:textId="77777777" w:rsidR="00B47202" w:rsidRPr="00AC2263" w:rsidRDefault="004726E9" w:rsidP="00ED57AF">
            <w:pPr>
              <w:widowControl/>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主体的に学習に取り組む態度</w:t>
            </w:r>
          </w:p>
        </w:tc>
      </w:tr>
      <w:tr w:rsidR="00B47202" w:rsidRPr="00AC2263" w14:paraId="398394C9" w14:textId="77777777" w:rsidTr="004329D6">
        <w:tc>
          <w:tcPr>
            <w:tcW w:w="3396" w:type="dxa"/>
            <w:shd w:val="clear" w:color="auto" w:fill="auto"/>
          </w:tcPr>
          <w:p w14:paraId="0E4B746E" w14:textId="77777777" w:rsidR="00B47202" w:rsidRPr="00AC2263" w:rsidRDefault="004726E9" w:rsidP="00ED57AF">
            <w:pPr>
              <w:spacing w:line="276" w:lineRule="auto"/>
              <w:rPr>
                <w:color w:val="000000" w:themeColor="text1"/>
                <w:kern w:val="2"/>
                <w:sz w:val="21"/>
                <w:szCs w:val="21"/>
              </w:rPr>
            </w:pPr>
            <w:r w:rsidRPr="00AC2263">
              <w:rPr>
                <w:color w:val="000000" w:themeColor="text1"/>
                <w:kern w:val="2"/>
                <w:sz w:val="21"/>
                <w:szCs w:val="21"/>
              </w:rPr>
              <w:t>運動の規則性を日常生活や社会と関連付けながら，運動の速さと向き，力と運動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7FBE61E5" w14:textId="77777777" w:rsidR="00B47202" w:rsidRPr="00AC2263" w:rsidRDefault="004726E9" w:rsidP="00ED57AF">
            <w:pPr>
              <w:spacing w:line="276" w:lineRule="auto"/>
              <w:rPr>
                <w:color w:val="000000" w:themeColor="text1"/>
                <w:kern w:val="2"/>
                <w:sz w:val="21"/>
                <w:szCs w:val="21"/>
              </w:rPr>
            </w:pPr>
            <w:r w:rsidRPr="00AC2263">
              <w:rPr>
                <w:color w:val="000000" w:themeColor="text1"/>
                <w:kern w:val="2"/>
                <w:sz w:val="21"/>
                <w:szCs w:val="21"/>
              </w:rPr>
              <w:t>運動の規則性について，見通しをもって観察，実験などを行い，その結果を分析して解釈し，物体の運動の規則性や関係性を見いだして表現しているとともに，探究の過程を振り返るなど，科学的に探究している。</w:t>
            </w:r>
          </w:p>
        </w:tc>
        <w:tc>
          <w:tcPr>
            <w:tcW w:w="2977" w:type="dxa"/>
            <w:shd w:val="clear" w:color="auto" w:fill="auto"/>
          </w:tcPr>
          <w:p w14:paraId="45BE8866" w14:textId="77777777" w:rsidR="00B47202" w:rsidRPr="00AC2263" w:rsidRDefault="004726E9" w:rsidP="00ED57AF">
            <w:pPr>
              <w:spacing w:line="276" w:lineRule="auto"/>
              <w:rPr>
                <w:color w:val="000000" w:themeColor="text1"/>
                <w:kern w:val="2"/>
                <w:sz w:val="21"/>
                <w:szCs w:val="21"/>
              </w:rPr>
            </w:pPr>
            <w:r w:rsidRPr="00AC2263">
              <w:rPr>
                <w:color w:val="000000" w:themeColor="text1"/>
                <w:kern w:val="2"/>
                <w:sz w:val="21"/>
                <w:szCs w:val="21"/>
              </w:rPr>
              <w:t>運動の規則性に関する事物・現象に進んで関わり，見通しをもったり振り返ったりするなど，科学的に探究しようとしている。</w:t>
            </w:r>
          </w:p>
        </w:tc>
      </w:tr>
    </w:tbl>
    <w:p w14:paraId="07EFB3CC" w14:textId="77777777" w:rsidR="00B47202" w:rsidRPr="00AC2263" w:rsidRDefault="00B47202" w:rsidP="00ED57AF">
      <w:pPr>
        <w:widowControl/>
        <w:spacing w:line="276" w:lineRule="auto"/>
        <w:jc w:val="left"/>
        <w:rPr>
          <w:rFonts w:ascii="ＭＳ 明朝" w:hAnsi="ＭＳ 明朝" w:cs="ＭＳ 明朝"/>
          <w:color w:val="000000" w:themeColor="text1"/>
          <w:kern w:val="2"/>
          <w:sz w:val="21"/>
          <w:szCs w:val="21"/>
        </w:rPr>
      </w:pPr>
      <w:bookmarkStart w:id="4" w:name="_heading=h.2et92p0" w:colFirst="0" w:colLast="0"/>
      <w:bookmarkEnd w:id="4"/>
    </w:p>
    <w:p w14:paraId="11D1453F" w14:textId="77777777" w:rsidR="00B47202" w:rsidRPr="00AC2263" w:rsidRDefault="004726E9" w:rsidP="00ED57AF">
      <w:pPr>
        <w:widowControl/>
        <w:spacing w:line="276" w:lineRule="auto"/>
        <w:jc w:val="left"/>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３　指導と評価の計画（例）</w:t>
      </w:r>
    </w:p>
    <w:tbl>
      <w:tblPr>
        <w:tblStyle w:val="afffff8"/>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2F318E" w:rsidRPr="00AC2263" w14:paraId="7BBD8D51" w14:textId="77777777" w:rsidTr="00967F8D">
        <w:trPr>
          <w:trHeight w:val="527"/>
        </w:trPr>
        <w:tc>
          <w:tcPr>
            <w:tcW w:w="992" w:type="dxa"/>
            <w:shd w:val="clear" w:color="auto" w:fill="auto"/>
            <w:vAlign w:val="center"/>
          </w:tcPr>
          <w:p w14:paraId="245A34D7"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時間</w:t>
            </w:r>
          </w:p>
          <w:p w14:paraId="33A9E35D"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区切り</w:t>
            </w:r>
          </w:p>
        </w:tc>
        <w:tc>
          <w:tcPr>
            <w:tcW w:w="4677" w:type="dxa"/>
            <w:shd w:val="clear" w:color="auto" w:fill="auto"/>
            <w:vAlign w:val="center"/>
          </w:tcPr>
          <w:p w14:paraId="178436A9"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ねらい・学習活動</w:t>
            </w:r>
          </w:p>
        </w:tc>
        <w:tc>
          <w:tcPr>
            <w:tcW w:w="426" w:type="dxa"/>
            <w:tcBorders>
              <w:bottom w:val="single" w:sz="4" w:space="0" w:color="auto"/>
            </w:tcBorders>
            <w:shd w:val="clear" w:color="auto" w:fill="auto"/>
            <w:vAlign w:val="center"/>
          </w:tcPr>
          <w:p w14:paraId="4631BCFF"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重点</w:t>
            </w:r>
          </w:p>
        </w:tc>
        <w:tc>
          <w:tcPr>
            <w:tcW w:w="425" w:type="dxa"/>
            <w:tcBorders>
              <w:bottom w:val="single" w:sz="4" w:space="0" w:color="auto"/>
            </w:tcBorders>
            <w:shd w:val="clear" w:color="auto" w:fill="auto"/>
            <w:vAlign w:val="center"/>
          </w:tcPr>
          <w:p w14:paraId="7D2C670A"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記録</w:t>
            </w:r>
          </w:p>
        </w:tc>
        <w:tc>
          <w:tcPr>
            <w:tcW w:w="3402" w:type="dxa"/>
            <w:shd w:val="clear" w:color="auto" w:fill="auto"/>
            <w:vAlign w:val="center"/>
          </w:tcPr>
          <w:p w14:paraId="2B79D3C2"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備考</w:t>
            </w:r>
          </w:p>
        </w:tc>
      </w:tr>
      <w:tr w:rsidR="002F318E" w:rsidRPr="00AC2263" w14:paraId="6F2891D0" w14:textId="77777777" w:rsidTr="00711BA5">
        <w:trPr>
          <w:trHeight w:val="1305"/>
        </w:trPr>
        <w:tc>
          <w:tcPr>
            <w:tcW w:w="992" w:type="dxa"/>
            <w:vMerge w:val="restart"/>
            <w:shd w:val="clear" w:color="auto" w:fill="auto"/>
            <w:vAlign w:val="center"/>
          </w:tcPr>
          <w:p w14:paraId="31E36672"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１</w:t>
            </w:r>
          </w:p>
          <w:p w14:paraId="7BDDED5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(教科書p.33</w:t>
            </w:r>
          </w:p>
          <w:p w14:paraId="0BE813B5"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6148B13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p.34）</w:t>
            </w:r>
          </w:p>
        </w:tc>
        <w:tc>
          <w:tcPr>
            <w:tcW w:w="4677" w:type="dxa"/>
            <w:vMerge w:val="restart"/>
            <w:tcBorders>
              <w:right w:val="single" w:sz="4" w:space="0" w:color="auto"/>
            </w:tcBorders>
            <w:shd w:val="clear" w:color="auto" w:fill="auto"/>
            <w:vAlign w:val="center"/>
          </w:tcPr>
          <w:p w14:paraId="516FB151" w14:textId="7AF199DB"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bookmarkStart w:id="5" w:name="_heading=h.4d34og8" w:colFirst="0" w:colLast="0"/>
            <w:bookmarkEnd w:id="5"/>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：運動とは何かを</w:t>
            </w:r>
            <w:r w:rsidRPr="00AC2263">
              <w:rPr>
                <w:rFonts w:ascii="ＭＳ 明朝" w:hAnsi="ＭＳ 明朝" w:cs="ＭＳ 明朝" w:hint="eastAsia"/>
                <w:color w:val="000000" w:themeColor="text1"/>
                <w:kern w:val="2"/>
                <w:sz w:val="21"/>
                <w:szCs w:val="21"/>
              </w:rPr>
              <w:t>考え</w:t>
            </w:r>
            <w:r w:rsidRPr="00AC2263">
              <w:rPr>
                <w:rFonts w:ascii="ＭＳ 明朝" w:hAnsi="ＭＳ 明朝" w:cs="ＭＳ 明朝"/>
                <w:color w:val="000000" w:themeColor="text1"/>
                <w:kern w:val="2"/>
                <w:sz w:val="21"/>
                <w:szCs w:val="21"/>
              </w:rPr>
              <w:t>，運動をどのように記述すればよいかについて</w:t>
            </w:r>
            <w:r w:rsidR="00777B52" w:rsidRPr="00AC2263">
              <w:rPr>
                <w:rFonts w:ascii="ＭＳ 明朝" w:hAnsi="ＭＳ 明朝" w:hint="eastAsia"/>
                <w:color w:val="000000" w:themeColor="text1"/>
                <w:kern w:val="2"/>
                <w:sz w:val="21"/>
                <w:szCs w:val="21"/>
              </w:rPr>
              <w:t>問題を</w:t>
            </w:r>
            <w:r w:rsidR="00777B52" w:rsidRPr="00AC2263">
              <w:rPr>
                <w:rFonts w:ascii="ＭＳ 明朝" w:hAnsi="ＭＳ 明朝"/>
                <w:color w:val="000000" w:themeColor="text1"/>
                <w:kern w:val="2"/>
                <w:sz w:val="21"/>
                <w:szCs w:val="21"/>
              </w:rPr>
              <w:t>見いだし，課題につなげる</w:t>
            </w:r>
            <w:r w:rsidR="00777B52" w:rsidRPr="00AC2263">
              <w:rPr>
                <w:rFonts w:ascii="ＭＳ 明朝" w:hAnsi="ＭＳ 明朝" w:hint="eastAsia"/>
                <w:color w:val="000000" w:themeColor="text1"/>
                <w:kern w:val="2"/>
                <w:sz w:val="21"/>
                <w:szCs w:val="21"/>
              </w:rPr>
              <w:t>。</w:t>
            </w:r>
          </w:p>
          <w:p w14:paraId="211D2197" w14:textId="5006AD38"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color w:val="000000" w:themeColor="text1"/>
                <w:kern w:val="2"/>
                <w:sz w:val="21"/>
                <w:szCs w:val="21"/>
              </w:rPr>
              <w:t>物体の速さはどのように表せばよいか。</w:t>
            </w:r>
          </w:p>
          <w:p w14:paraId="562A1579" w14:textId="2B300D98"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ゴシック"/>
                <w:color w:val="000000" w:themeColor="text1"/>
                <w:kern w:val="2"/>
                <w:sz w:val="21"/>
                <w:szCs w:val="21"/>
              </w:rPr>
              <w:t>：</w:t>
            </w:r>
            <w:r w:rsidRPr="00AC2263">
              <w:rPr>
                <w:rFonts w:ascii="ＭＳ 明朝" w:hAnsi="ＭＳ 明朝" w:cs="ＭＳ 明朝"/>
                <w:color w:val="000000" w:themeColor="text1"/>
                <w:kern w:val="2"/>
                <w:sz w:val="21"/>
                <w:szCs w:val="21"/>
              </w:rPr>
              <w:t>ストロボスコープやデジタルカメラのコマ送り機能を活用し，一定時間ごとの位置を記述することで，一定時間あたりに移動した距離を測定できることに気づき，それが速さという指標になることを理解する。</w:t>
            </w:r>
          </w:p>
          <w:p w14:paraId="27869A8D"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p>
          <w:p w14:paraId="71E3D3A9" w14:textId="77777777"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・物体の速さは，一定時間当たりに移動す</w:t>
            </w:r>
            <w:r w:rsidRPr="00AC2263">
              <w:rPr>
                <w:rFonts w:ascii="ＭＳ 明朝" w:hAnsi="ＭＳ 明朝" w:cs="ＭＳ 明朝" w:hint="eastAsia"/>
                <w:color w:val="000000" w:themeColor="text1"/>
                <w:kern w:val="2"/>
                <w:sz w:val="21"/>
                <w:szCs w:val="21"/>
              </w:rPr>
              <w:lastRenderedPageBreak/>
              <w:t>る距離で表される。</w:t>
            </w:r>
          </w:p>
          <w:p w14:paraId="4C3BDC53"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明朝" w:hAnsi="ＭＳ 明朝" w:cs="ＭＳ 明朝" w:hint="eastAsia"/>
                <w:color w:val="000000" w:themeColor="text1"/>
                <w:kern w:val="2"/>
                <w:sz w:val="21"/>
                <w:szCs w:val="21"/>
              </w:rPr>
              <w:t>・速さには，平均の速さと瞬間の速さがある。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F804594"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6FA080B" w14:textId="4C591984" w:rsidR="00AC2FC7" w:rsidRPr="00AC2263" w:rsidRDefault="004E1886" w:rsidP="00ED57AF">
            <w:pPr>
              <w:spacing w:line="276" w:lineRule="auto"/>
              <w:jc w:val="center"/>
              <w:rPr>
                <w:rFonts w:ascii="Calibri" w:eastAsia="Calibri" w:hAnsi="Calibri" w:cs="Calibri"/>
                <w:color w:val="000000" w:themeColor="text1"/>
                <w:kern w:val="2"/>
              </w:rPr>
            </w:pPr>
            <w:r w:rsidRPr="00AC2263">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21138090"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0437E3BE" w14:textId="7777777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速さの単位や意味，求め方を理解できる。</w:t>
            </w:r>
          </w:p>
        </w:tc>
      </w:tr>
      <w:tr w:rsidR="002F318E" w:rsidRPr="00AC2263" w14:paraId="08BF996F" w14:textId="77777777" w:rsidTr="00AC2FC7">
        <w:trPr>
          <w:trHeight w:val="452"/>
        </w:trPr>
        <w:tc>
          <w:tcPr>
            <w:tcW w:w="992" w:type="dxa"/>
            <w:vMerge/>
            <w:shd w:val="clear" w:color="auto" w:fill="auto"/>
            <w:vAlign w:val="center"/>
          </w:tcPr>
          <w:p w14:paraId="15CE7A64"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D39FE0F"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4D453FA"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0A65F16"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3FCBCEA8"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099A8A7D" w14:textId="21483622" w:rsidR="00AC2FC7" w:rsidRPr="00AC2263" w:rsidRDefault="007C28F5"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物体の種類や形状に関わらず，物体の動きを物体の中心の動きで</w:t>
            </w:r>
            <w:r w:rsidRPr="00AC2263">
              <w:rPr>
                <w:rFonts w:ascii="ＭＳ ゴシック" w:eastAsia="ＭＳ ゴシック" w:hAnsi="ＭＳ ゴシック" w:hint="eastAsia"/>
                <w:color w:val="000000" w:themeColor="text1"/>
                <w:sz w:val="21"/>
                <w:szCs w:val="21"/>
              </w:rPr>
              <w:t>一般化する</w:t>
            </w:r>
            <w:r w:rsidRPr="00AC2263">
              <w:rPr>
                <w:rFonts w:ascii="ＭＳ 明朝" w:hAnsi="ＭＳ 明朝" w:hint="eastAsia"/>
                <w:color w:val="000000" w:themeColor="text1"/>
                <w:sz w:val="21"/>
                <w:szCs w:val="21"/>
              </w:rPr>
              <w:t>ことを理解している。</w:t>
            </w:r>
          </w:p>
        </w:tc>
      </w:tr>
      <w:tr w:rsidR="002F318E" w:rsidRPr="00AC2263" w14:paraId="21E66208" w14:textId="77777777" w:rsidTr="00AC2FC7">
        <w:trPr>
          <w:trHeight w:val="770"/>
        </w:trPr>
        <w:tc>
          <w:tcPr>
            <w:tcW w:w="992" w:type="dxa"/>
            <w:vMerge/>
            <w:shd w:val="clear" w:color="auto" w:fill="auto"/>
            <w:vAlign w:val="center"/>
          </w:tcPr>
          <w:p w14:paraId="3D455B9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8D76BE0"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B5236CE"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C0D7326"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40A0F4AF"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3B074B74" w14:textId="79D7C173"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2BF84BD5" w14:textId="77777777" w:rsidTr="00711BA5">
        <w:trPr>
          <w:trHeight w:val="1709"/>
        </w:trPr>
        <w:tc>
          <w:tcPr>
            <w:tcW w:w="992" w:type="dxa"/>
            <w:vMerge w:val="restart"/>
            <w:shd w:val="clear" w:color="auto" w:fill="auto"/>
            <w:vAlign w:val="center"/>
          </w:tcPr>
          <w:p w14:paraId="026ED5B2"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２</w:t>
            </w:r>
          </w:p>
          <w:p w14:paraId="7108CE53"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(教科書p.35</w:t>
            </w:r>
          </w:p>
          <w:p w14:paraId="79E03CF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2A90A9F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p.36）</w:t>
            </w:r>
          </w:p>
          <w:p w14:paraId="0AD59D3C"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val="restart"/>
            <w:tcBorders>
              <w:right w:val="single" w:sz="4" w:space="0" w:color="auto"/>
            </w:tcBorders>
            <w:shd w:val="clear" w:color="auto" w:fill="auto"/>
            <w:vAlign w:val="center"/>
          </w:tcPr>
          <w:p w14:paraId="072A1B36" w14:textId="6D4A6D37"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w:t>
            </w:r>
            <w:r w:rsidR="00E92D5C" w:rsidRPr="00AC2263">
              <w:rPr>
                <w:rFonts w:ascii="ＭＳ 明朝" w:hAnsi="ＭＳ 明朝" w:cs="ＭＳ 明朝" w:hint="eastAsia"/>
                <w:color w:val="000000" w:themeColor="text1"/>
                <w:kern w:val="2"/>
                <w:sz w:val="21"/>
                <w:szCs w:val="21"/>
              </w:rPr>
              <w:t>前時の写真による運動の記録を想起させ，</w:t>
            </w:r>
            <w:r w:rsidR="00E92D5C" w:rsidRPr="00AC2263">
              <w:rPr>
                <w:rFonts w:ascii="ＭＳ 明朝" w:hAnsi="ＭＳ 明朝" w:cs="ＭＳ 明朝"/>
                <w:color w:val="000000" w:themeColor="text1"/>
                <w:kern w:val="2"/>
                <w:sz w:val="21"/>
                <w:szCs w:val="21"/>
              </w:rPr>
              <w:t>一定の時間間隔</w:t>
            </w:r>
            <w:r w:rsidR="00E92D5C" w:rsidRPr="00AC2263">
              <w:rPr>
                <w:rFonts w:ascii="ＭＳ 明朝" w:hAnsi="ＭＳ 明朝" w:cs="ＭＳ 明朝" w:hint="eastAsia"/>
                <w:color w:val="000000" w:themeColor="text1"/>
                <w:kern w:val="2"/>
                <w:sz w:val="21"/>
                <w:szCs w:val="21"/>
              </w:rPr>
              <w:t>ごとの位置変化</w:t>
            </w:r>
            <w:r w:rsidR="00E92D5C" w:rsidRPr="00AC2263">
              <w:rPr>
                <w:rFonts w:ascii="ＭＳ 明朝" w:hAnsi="ＭＳ 明朝" w:cs="ＭＳ 明朝"/>
                <w:color w:val="000000" w:themeColor="text1"/>
                <w:kern w:val="2"/>
                <w:sz w:val="21"/>
                <w:szCs w:val="21"/>
              </w:rPr>
              <w:t>を</w:t>
            </w:r>
            <w:r w:rsidR="00E92D5C" w:rsidRPr="00AC2263">
              <w:rPr>
                <w:rFonts w:ascii="ＭＳ 明朝" w:hAnsi="ＭＳ 明朝" w:cs="ＭＳ 明朝" w:hint="eastAsia"/>
                <w:color w:val="000000" w:themeColor="text1"/>
                <w:kern w:val="2"/>
                <w:sz w:val="21"/>
                <w:szCs w:val="21"/>
              </w:rPr>
              <w:t>記録</w:t>
            </w:r>
            <w:r w:rsidR="00E92D5C" w:rsidRPr="00AC2263">
              <w:rPr>
                <w:rFonts w:ascii="ＭＳ 明朝" w:hAnsi="ＭＳ 明朝" w:cs="ＭＳ 明朝"/>
                <w:color w:val="000000" w:themeColor="text1"/>
                <w:kern w:val="2"/>
                <w:sz w:val="21"/>
                <w:szCs w:val="21"/>
              </w:rPr>
              <w:t>することで，</w:t>
            </w:r>
            <w:r w:rsidR="00E92D5C" w:rsidRPr="00AC2263">
              <w:rPr>
                <w:rFonts w:ascii="ＭＳ 明朝" w:hAnsi="ＭＳ 明朝" w:cs="ＭＳ 明朝" w:hint="eastAsia"/>
                <w:color w:val="000000" w:themeColor="text1"/>
                <w:kern w:val="2"/>
                <w:sz w:val="21"/>
                <w:szCs w:val="21"/>
              </w:rPr>
              <w:t>速さを測定</w:t>
            </w:r>
            <w:r w:rsidR="00E92D5C" w:rsidRPr="00AC2263">
              <w:rPr>
                <w:rFonts w:ascii="ＭＳ 明朝" w:hAnsi="ＭＳ 明朝" w:cs="ＭＳ 明朝"/>
                <w:color w:val="000000" w:themeColor="text1"/>
                <w:kern w:val="2"/>
                <w:sz w:val="21"/>
                <w:szCs w:val="21"/>
              </w:rPr>
              <w:t>できることを見いだし，</w:t>
            </w:r>
            <w:r w:rsidR="00E92D5C" w:rsidRPr="00AC2263">
              <w:rPr>
                <w:rFonts w:ascii="ＭＳ 明朝" w:hAnsi="ＭＳ 明朝" w:cs="ＭＳ 明朝" w:hint="eastAsia"/>
                <w:color w:val="000000" w:themeColor="text1"/>
                <w:kern w:val="2"/>
                <w:sz w:val="21"/>
                <w:szCs w:val="21"/>
              </w:rPr>
              <w:t>課題につなげる。</w:t>
            </w:r>
          </w:p>
          <w:p w14:paraId="65B25A60" w14:textId="539081C5"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color w:val="000000" w:themeColor="text1"/>
                <w:kern w:val="2"/>
                <w:sz w:val="21"/>
                <w:szCs w:val="21"/>
              </w:rPr>
              <w:t>物体の運動はどのようにして記録できるか。</w:t>
            </w:r>
          </w:p>
          <w:p w14:paraId="2EAE4345" w14:textId="69CF4DA3"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：記録タイマーの使い方とテープの処理の</w:t>
            </w:r>
            <w:r w:rsidRPr="00AC2263">
              <w:rPr>
                <w:rFonts w:ascii="ＭＳ 明朝" w:hAnsi="ＭＳ 明朝" w:cs="ＭＳ 明朝" w:hint="eastAsia"/>
                <w:color w:val="000000" w:themeColor="text1"/>
                <w:kern w:val="2"/>
                <w:sz w:val="21"/>
                <w:szCs w:val="21"/>
              </w:rPr>
              <w:t>しかた</w:t>
            </w:r>
            <w:r w:rsidRPr="00AC2263">
              <w:rPr>
                <w:rFonts w:ascii="ＭＳ 明朝" w:hAnsi="ＭＳ 明朝" w:cs="ＭＳ 明朝"/>
                <w:color w:val="000000" w:themeColor="text1"/>
                <w:kern w:val="2"/>
                <w:sz w:val="21"/>
                <w:szCs w:val="21"/>
              </w:rPr>
              <w:t>を理解する。</w:t>
            </w:r>
          </w:p>
          <w:p w14:paraId="6E57703A" w14:textId="77777777"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物体の運動は，速さの変化として，記録タイマーを使って記録できる。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B7949D2"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711D4BA"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321AE2CD"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4C7B9648" w14:textId="7777777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記録されたテープを一定の打点ごとに切り分けて，グラフを作成できる。</w:t>
            </w:r>
          </w:p>
          <w:p w14:paraId="3C4130C2"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22B4E76A" w14:textId="77777777" w:rsidTr="00AC2FC7">
        <w:trPr>
          <w:trHeight w:val="452"/>
        </w:trPr>
        <w:tc>
          <w:tcPr>
            <w:tcW w:w="992" w:type="dxa"/>
            <w:vMerge/>
            <w:shd w:val="clear" w:color="auto" w:fill="auto"/>
            <w:vAlign w:val="center"/>
          </w:tcPr>
          <w:p w14:paraId="5B0A80F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D0353C9"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3B212BF"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186033A"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62DBA1A"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2D3699BE" w14:textId="0E4BC2F8" w:rsidR="00AC2FC7" w:rsidRPr="00AC2263" w:rsidRDefault="00BD4381"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テープを正確に切り分けてグラフをつくり，その結果を物体の運動を</w:t>
            </w:r>
            <w:r w:rsidRPr="00AC2263">
              <w:rPr>
                <w:rFonts w:ascii="ＭＳ ゴシック" w:eastAsia="ＭＳ ゴシック" w:hAnsi="ＭＳ ゴシック" w:hint="eastAsia"/>
                <w:color w:val="000000" w:themeColor="text1"/>
                <w:sz w:val="21"/>
                <w:szCs w:val="21"/>
              </w:rPr>
              <w:t>関連づけて</w:t>
            </w:r>
            <w:r w:rsidRPr="00AC2263">
              <w:rPr>
                <w:rFonts w:ascii="ＭＳ 明朝" w:hAnsi="ＭＳ 明朝" w:hint="eastAsia"/>
                <w:color w:val="000000" w:themeColor="text1"/>
                <w:sz w:val="21"/>
                <w:szCs w:val="21"/>
              </w:rPr>
              <w:t>理解している。</w:t>
            </w:r>
          </w:p>
        </w:tc>
      </w:tr>
      <w:tr w:rsidR="002F318E" w:rsidRPr="00AC2263" w14:paraId="2B935F6D" w14:textId="77777777" w:rsidTr="00AC2FC7">
        <w:trPr>
          <w:trHeight w:val="469"/>
        </w:trPr>
        <w:tc>
          <w:tcPr>
            <w:tcW w:w="992" w:type="dxa"/>
            <w:vMerge/>
            <w:shd w:val="clear" w:color="auto" w:fill="auto"/>
            <w:vAlign w:val="center"/>
          </w:tcPr>
          <w:p w14:paraId="717E7F0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CDBF35B"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D13AC5F"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6C888D6"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6EAD6DAE"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463648CB" w14:textId="0E559F9B"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74C1D011" w14:textId="77777777" w:rsidTr="00711BA5">
        <w:trPr>
          <w:trHeight w:val="2119"/>
        </w:trPr>
        <w:tc>
          <w:tcPr>
            <w:tcW w:w="992" w:type="dxa"/>
            <w:vMerge w:val="restart"/>
            <w:shd w:val="clear" w:color="auto" w:fill="auto"/>
            <w:vAlign w:val="center"/>
          </w:tcPr>
          <w:p w14:paraId="6F81FD8C"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３</w:t>
            </w:r>
          </w:p>
          <w:p w14:paraId="68E8D58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(教科書p.37</w:t>
            </w:r>
          </w:p>
          <w:p w14:paraId="475464A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0BA60E8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p.38）</w:t>
            </w:r>
          </w:p>
        </w:tc>
        <w:tc>
          <w:tcPr>
            <w:tcW w:w="4677" w:type="dxa"/>
            <w:vMerge w:val="restart"/>
            <w:tcBorders>
              <w:right w:val="single" w:sz="4" w:space="0" w:color="auto"/>
            </w:tcBorders>
            <w:shd w:val="clear" w:color="auto" w:fill="auto"/>
            <w:vAlign w:val="center"/>
          </w:tcPr>
          <w:p w14:paraId="01A20A62" w14:textId="50E255B5"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w:t>
            </w:r>
            <w:r w:rsidRPr="00AC2263">
              <w:rPr>
                <w:rFonts w:ascii="ＭＳ 明朝" w:hAnsi="ＭＳ 明朝" w:hint="eastAsia"/>
                <w:color w:val="000000" w:themeColor="text1"/>
                <w:kern w:val="2"/>
                <w:sz w:val="21"/>
                <w:szCs w:val="21"/>
              </w:rPr>
              <w:t>「</w:t>
            </w:r>
            <w:r w:rsidRPr="00AC2263">
              <w:rPr>
                <w:rFonts w:ascii="ＭＳ 明朝" w:hAnsi="ＭＳ 明朝" w:cs="Arial"/>
                <w:color w:val="000000" w:themeColor="text1"/>
                <w:kern w:val="2"/>
                <w:sz w:val="21"/>
                <w:szCs w:val="22"/>
              </w:rPr>
              <w:t>気づき</w:t>
            </w:r>
            <w:r w:rsidRPr="00AC2263">
              <w:rPr>
                <w:rFonts w:ascii="ＭＳ 明朝" w:hAnsi="ＭＳ 明朝" w:cs="Arial" w:hint="eastAsia"/>
                <w:color w:val="000000" w:themeColor="text1"/>
                <w:kern w:val="2"/>
                <w:sz w:val="21"/>
                <w:szCs w:val="22"/>
              </w:rPr>
              <w:t>」</w:t>
            </w:r>
            <w:r w:rsidRPr="00AC2263">
              <w:rPr>
                <w:rFonts w:ascii="ＭＳ 明朝" w:hAnsi="ＭＳ 明朝" w:cs="Arial"/>
                <w:color w:val="000000" w:themeColor="text1"/>
                <w:kern w:val="2"/>
                <w:sz w:val="21"/>
                <w:szCs w:val="22"/>
              </w:rPr>
              <w:t>の資料</w:t>
            </w:r>
            <w:r w:rsidRPr="00AC2263">
              <w:rPr>
                <w:rFonts w:ascii="ＭＳ 明朝" w:hAnsi="ＭＳ 明朝" w:cs="Arial" w:hint="eastAsia"/>
                <w:color w:val="000000" w:themeColor="text1"/>
                <w:kern w:val="2"/>
                <w:sz w:val="21"/>
                <w:szCs w:val="22"/>
              </w:rPr>
              <w:t>など</w:t>
            </w:r>
            <w:r w:rsidRPr="00AC2263">
              <w:rPr>
                <w:rFonts w:ascii="ＭＳ 明朝" w:hAnsi="ＭＳ 明朝" w:cs="Arial"/>
                <w:color w:val="000000" w:themeColor="text1"/>
                <w:kern w:val="2"/>
                <w:sz w:val="21"/>
                <w:szCs w:val="22"/>
              </w:rPr>
              <w:t>をきっかけに</w:t>
            </w:r>
            <w:r w:rsidRPr="00AC2263">
              <w:rPr>
                <w:rFonts w:ascii="ＭＳ 明朝" w:hAnsi="ＭＳ 明朝" w:cs="Arial" w:hint="eastAsia"/>
                <w:color w:val="000000" w:themeColor="text1"/>
                <w:kern w:val="2"/>
                <w:sz w:val="21"/>
                <w:szCs w:val="22"/>
              </w:rPr>
              <w:t>して</w:t>
            </w:r>
            <w:r w:rsidRPr="00AC2263">
              <w:rPr>
                <w:rFonts w:ascii="ＭＳ 明朝" w:hAnsi="ＭＳ 明朝" w:hint="eastAsia"/>
                <w:color w:val="000000" w:themeColor="text1"/>
                <w:kern w:val="2"/>
                <w:sz w:val="21"/>
                <w:szCs w:val="21"/>
              </w:rPr>
              <w:t>問題を</w:t>
            </w:r>
            <w:r w:rsidRPr="00AC2263">
              <w:rPr>
                <w:rFonts w:ascii="ＭＳ 明朝" w:hAnsi="ＭＳ 明朝"/>
                <w:color w:val="000000" w:themeColor="text1"/>
                <w:kern w:val="2"/>
                <w:sz w:val="21"/>
                <w:szCs w:val="21"/>
              </w:rPr>
              <w:t>見いだし，課題につなげる</w:t>
            </w:r>
            <w:r w:rsidRPr="00AC2263">
              <w:rPr>
                <w:rFonts w:ascii="ＭＳ 明朝" w:hAnsi="ＭＳ 明朝" w:hint="eastAsia"/>
                <w:color w:val="000000" w:themeColor="text1"/>
                <w:kern w:val="2"/>
                <w:sz w:val="21"/>
                <w:szCs w:val="21"/>
              </w:rPr>
              <w:t>。</w:t>
            </w:r>
          </w:p>
          <w:p w14:paraId="62E0B27E" w14:textId="15FEE563" w:rsidR="00AC2FC7" w:rsidRPr="00AC2263" w:rsidRDefault="00AC2FC7" w:rsidP="00ED57AF">
            <w:pPr>
              <w:spacing w:line="276" w:lineRule="auto"/>
              <w:ind w:leftChars="77" w:left="352" w:hanging="164"/>
              <w:rPr>
                <w:rFonts w:ascii="ＭＳ 明朝" w:hAnsi="ＭＳ 明朝" w:cs="ＭＳ 明朝"/>
                <w:color w:val="000000" w:themeColor="text1"/>
                <w:kern w:val="2"/>
                <w:sz w:val="20"/>
                <w:szCs w:val="20"/>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斜面を下る物体には，どのような力がはたらいているか。</w:t>
            </w:r>
          </w:p>
          <w:p w14:paraId="612C6709"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（探究３）斜面を下る物体にはたらく力</w:t>
            </w:r>
          </w:p>
          <w:p w14:paraId="79121A10" w14:textId="16A01C0E" w:rsidR="00AC2FC7" w:rsidRPr="00AC2263" w:rsidRDefault="00AC2FC7" w:rsidP="00ED57AF">
            <w:pPr>
              <w:spacing w:line="276" w:lineRule="auto"/>
              <w:ind w:leftChars="77" w:left="352" w:hanging="164"/>
              <w:rPr>
                <w:rFonts w:ascii="ＭＳ 明朝" w:hAnsi="ＭＳ 明朝" w:cs="ＭＳ ゴシック"/>
                <w:color w:val="000000" w:themeColor="text1"/>
                <w:kern w:val="2"/>
                <w:sz w:val="21"/>
                <w:szCs w:val="21"/>
              </w:rPr>
            </w:pPr>
            <w:r w:rsidRPr="00AC2263">
              <w:rPr>
                <w:rFonts w:ascii="ＭＳ 明朝" w:hAnsi="ＭＳ 明朝" w:cs="ＭＳ ゴシック" w:hint="eastAsia"/>
                <w:color w:val="000000" w:themeColor="text1"/>
                <w:kern w:val="2"/>
                <w:sz w:val="21"/>
                <w:szCs w:val="21"/>
              </w:rPr>
              <w:t>＊</w:t>
            </w:r>
            <w:r w:rsidR="000843C4" w:rsidRPr="00AC2263">
              <w:rPr>
                <w:rFonts w:ascii="ＭＳ 明朝" w:hAnsi="ＭＳ 明朝" w:cs="ＭＳ ゴシック" w:hint="eastAsia"/>
                <w:color w:val="000000" w:themeColor="text1"/>
                <w:kern w:val="2"/>
                <w:sz w:val="21"/>
                <w:szCs w:val="21"/>
              </w:rPr>
              <w:t>「</w:t>
            </w:r>
            <w:r w:rsidRPr="00AC2263">
              <w:rPr>
                <w:rFonts w:ascii="ＭＳ 明朝" w:hAnsi="ＭＳ 明朝" w:cs="ＭＳ ゴシック" w:hint="eastAsia"/>
                <w:color w:val="000000" w:themeColor="text1"/>
                <w:kern w:val="2"/>
                <w:sz w:val="21"/>
                <w:szCs w:val="21"/>
              </w:rPr>
              <w:t>斜面を</w:t>
            </w:r>
            <w:r w:rsidRPr="00AC2263">
              <w:rPr>
                <w:rFonts w:ascii="ＭＳ 明朝" w:hAnsi="ＭＳ 明朝" w:cs="ＭＳ ゴシック"/>
                <w:color w:val="000000" w:themeColor="text1"/>
                <w:kern w:val="2"/>
                <w:sz w:val="21"/>
                <w:szCs w:val="21"/>
              </w:rPr>
              <w:t>下る物体がだんだん速くなる</w:t>
            </w:r>
            <w:r w:rsidR="000843C4" w:rsidRPr="00AC2263">
              <w:rPr>
                <w:rFonts w:ascii="ＭＳ 明朝" w:hAnsi="ＭＳ 明朝" w:cs="ＭＳ ゴシック" w:hint="eastAsia"/>
                <w:color w:val="000000" w:themeColor="text1"/>
                <w:kern w:val="2"/>
                <w:sz w:val="21"/>
                <w:szCs w:val="21"/>
              </w:rPr>
              <w:t>」</w:t>
            </w:r>
            <w:r w:rsidRPr="00AC2263">
              <w:rPr>
                <w:rFonts w:ascii="ＭＳ 明朝" w:hAnsi="ＭＳ 明朝" w:cs="ＭＳ ゴシック"/>
                <w:color w:val="000000" w:themeColor="text1"/>
                <w:kern w:val="2"/>
                <w:sz w:val="21"/>
                <w:szCs w:val="21"/>
              </w:rPr>
              <w:t>ことから</w:t>
            </w:r>
            <w:r w:rsidRPr="00AC2263">
              <w:rPr>
                <w:rFonts w:ascii="ＭＳ 明朝" w:hAnsi="ＭＳ 明朝" w:cs="ＭＳ ゴシック" w:hint="eastAsia"/>
                <w:color w:val="000000" w:themeColor="text1"/>
                <w:kern w:val="2"/>
                <w:sz w:val="21"/>
                <w:szCs w:val="21"/>
              </w:rPr>
              <w:t>「物体に</w:t>
            </w:r>
            <w:r w:rsidRPr="00AC2263">
              <w:rPr>
                <w:rFonts w:ascii="ＭＳ 明朝" w:hAnsi="ＭＳ 明朝" w:cs="ＭＳ ゴシック"/>
                <w:color w:val="000000" w:themeColor="text1"/>
                <w:kern w:val="2"/>
                <w:sz w:val="21"/>
                <w:szCs w:val="21"/>
              </w:rPr>
              <w:t>加わる力がだんだん大きくなる</w:t>
            </w:r>
            <w:r w:rsidRPr="00AC2263">
              <w:rPr>
                <w:rFonts w:ascii="ＭＳ 明朝" w:hAnsi="ＭＳ 明朝" w:cs="ＭＳ ゴシック" w:hint="eastAsia"/>
                <w:color w:val="000000" w:themeColor="text1"/>
                <w:kern w:val="2"/>
                <w:sz w:val="21"/>
                <w:szCs w:val="21"/>
              </w:rPr>
              <w:t>」</w:t>
            </w:r>
            <w:r w:rsidRPr="00AC2263">
              <w:rPr>
                <w:rFonts w:ascii="ＭＳ 明朝" w:hAnsi="ＭＳ 明朝" w:cs="ＭＳ ゴシック"/>
                <w:color w:val="000000" w:themeColor="text1"/>
                <w:kern w:val="2"/>
                <w:sz w:val="21"/>
                <w:szCs w:val="21"/>
              </w:rPr>
              <w:t>と</w:t>
            </w:r>
            <w:r w:rsidR="000843C4" w:rsidRPr="00AC2263">
              <w:rPr>
                <w:rFonts w:ascii="ＭＳ 明朝" w:hAnsi="ＭＳ 明朝" w:cs="ＭＳ ゴシック" w:hint="eastAsia"/>
                <w:color w:val="000000" w:themeColor="text1"/>
                <w:kern w:val="2"/>
                <w:sz w:val="21"/>
                <w:szCs w:val="21"/>
              </w:rPr>
              <w:t>考えがちな</w:t>
            </w:r>
            <w:r w:rsidRPr="00AC2263">
              <w:rPr>
                <w:rFonts w:ascii="ＭＳ 明朝" w:hAnsi="ＭＳ 明朝" w:cs="ＭＳ ゴシック"/>
                <w:color w:val="000000" w:themeColor="text1"/>
                <w:kern w:val="2"/>
                <w:sz w:val="21"/>
                <w:szCs w:val="21"/>
              </w:rPr>
              <w:t>誤解を解くために設定している探究</w:t>
            </w:r>
            <w:r w:rsidRPr="00AC2263">
              <w:rPr>
                <w:rFonts w:ascii="ＭＳ 明朝" w:hAnsi="ＭＳ 明朝" w:cs="ＭＳ ゴシック" w:hint="eastAsia"/>
                <w:color w:val="000000" w:themeColor="text1"/>
                <w:kern w:val="2"/>
                <w:sz w:val="21"/>
                <w:szCs w:val="21"/>
              </w:rPr>
              <w:t>である</w:t>
            </w:r>
            <w:r w:rsidRPr="00AC2263">
              <w:rPr>
                <w:rFonts w:ascii="ＭＳ 明朝" w:hAnsi="ＭＳ 明朝" w:cs="ＭＳ ゴシック"/>
                <w:color w:val="000000" w:themeColor="text1"/>
                <w:kern w:val="2"/>
                <w:sz w:val="21"/>
                <w:szCs w:val="21"/>
              </w:rPr>
              <w:t>。</w:t>
            </w:r>
            <w:r w:rsidRPr="00AC2263">
              <w:rPr>
                <w:rFonts w:ascii="ＭＳ 明朝" w:hAnsi="ＭＳ 明朝" w:cs="ＭＳ ゴシック" w:hint="eastAsia"/>
                <w:color w:val="000000" w:themeColor="text1"/>
                <w:kern w:val="2"/>
                <w:sz w:val="21"/>
                <w:szCs w:val="21"/>
              </w:rPr>
              <w:t>演示実験や思考実験</w:t>
            </w:r>
            <w:r w:rsidRPr="00AC2263">
              <w:rPr>
                <w:rFonts w:ascii="ＭＳ 明朝" w:hAnsi="ＭＳ 明朝" w:cs="ＭＳ ゴシック"/>
                <w:color w:val="000000" w:themeColor="text1"/>
                <w:kern w:val="2"/>
                <w:sz w:val="21"/>
                <w:szCs w:val="21"/>
              </w:rPr>
              <w:t>を行い，斜面の</w:t>
            </w:r>
            <w:r w:rsidRPr="00AC2263">
              <w:rPr>
                <w:rFonts w:ascii="ＭＳ 明朝" w:hAnsi="ＭＳ 明朝" w:cs="ＭＳ ゴシック" w:hint="eastAsia"/>
                <w:color w:val="000000" w:themeColor="text1"/>
                <w:kern w:val="2"/>
                <w:sz w:val="21"/>
                <w:szCs w:val="21"/>
              </w:rPr>
              <w:t>どこ</w:t>
            </w:r>
            <w:r w:rsidRPr="00AC2263">
              <w:rPr>
                <w:rFonts w:ascii="ＭＳ 明朝" w:hAnsi="ＭＳ 明朝" w:cs="ＭＳ ゴシック"/>
                <w:color w:val="000000" w:themeColor="text1"/>
                <w:kern w:val="2"/>
                <w:sz w:val="21"/>
                <w:szCs w:val="21"/>
              </w:rPr>
              <w:t>にあってもはたらく力が一定であることを印象</w:t>
            </w:r>
            <w:r w:rsidRPr="00AC2263">
              <w:rPr>
                <w:rFonts w:ascii="ＭＳ 明朝" w:hAnsi="ＭＳ 明朝" w:cs="ＭＳ ゴシック" w:hint="eastAsia"/>
                <w:color w:val="000000" w:themeColor="text1"/>
                <w:kern w:val="2"/>
                <w:sz w:val="21"/>
                <w:szCs w:val="21"/>
              </w:rPr>
              <w:t>づける</w:t>
            </w:r>
            <w:r w:rsidRPr="00AC2263">
              <w:rPr>
                <w:rFonts w:ascii="ＭＳ 明朝" w:hAnsi="ＭＳ 明朝" w:cs="ＭＳ ゴシック"/>
                <w:color w:val="000000" w:themeColor="text1"/>
                <w:kern w:val="2"/>
                <w:sz w:val="21"/>
                <w:szCs w:val="21"/>
              </w:rPr>
              <w:t>。</w:t>
            </w:r>
          </w:p>
          <w:p w14:paraId="0A856AF7" w14:textId="5953F679"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ばね</w:t>
            </w:r>
            <w:r w:rsidRPr="00AC2263">
              <w:rPr>
                <w:rFonts w:ascii="ＭＳ 明朝" w:hAnsi="ＭＳ 明朝" w:cs="ＭＳ 明朝"/>
                <w:color w:val="000000" w:themeColor="text1"/>
                <w:kern w:val="2"/>
                <w:sz w:val="21"/>
                <w:szCs w:val="21"/>
              </w:rPr>
              <w:t>ばかりを用いて，斜面の各ポイントにおける運動方向に</w:t>
            </w:r>
            <w:r w:rsidRPr="00AC2263">
              <w:rPr>
                <w:rFonts w:ascii="ＭＳ 明朝" w:hAnsi="ＭＳ 明朝" w:cs="ＭＳ 明朝" w:hint="eastAsia"/>
                <w:color w:val="000000" w:themeColor="text1"/>
                <w:kern w:val="2"/>
                <w:sz w:val="21"/>
                <w:szCs w:val="21"/>
              </w:rPr>
              <w:t>はたら</w:t>
            </w:r>
            <w:r w:rsidRPr="00AC2263">
              <w:rPr>
                <w:rFonts w:ascii="ＭＳ 明朝" w:hAnsi="ＭＳ 明朝" w:cs="ＭＳ 明朝"/>
                <w:color w:val="000000" w:themeColor="text1"/>
                <w:kern w:val="2"/>
                <w:sz w:val="21"/>
                <w:szCs w:val="21"/>
              </w:rPr>
              <w:t>く力を測定する。</w:t>
            </w:r>
          </w:p>
          <w:p w14:paraId="3B652A72"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斜面上の物体には，一定の力がはたらいている。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31A3167"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EE61C08"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2CCE09B1"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思考・判断・表現</w:t>
            </w:r>
          </w:p>
          <w:p w14:paraId="77569A46" w14:textId="77777777" w:rsidR="00AC2FC7" w:rsidRPr="00AC2263" w:rsidRDefault="00AC2FC7"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物体にはたらく</w:t>
            </w:r>
            <w:r w:rsidRPr="00AC2263">
              <w:rPr>
                <w:rFonts w:ascii="ＭＳ 明朝" w:hAnsi="ＭＳ 明朝" w:cs="ＭＳ 明朝"/>
                <w:color w:val="000000" w:themeColor="text1"/>
                <w:kern w:val="2"/>
                <w:sz w:val="21"/>
                <w:szCs w:val="21"/>
              </w:rPr>
              <w:t>力について</w:t>
            </w:r>
            <w:r w:rsidRPr="00AC2263">
              <w:rPr>
                <w:rFonts w:ascii="ＭＳ 明朝" w:hAnsi="ＭＳ 明朝" w:cs="ＭＳ 明朝" w:hint="eastAsia"/>
                <w:color w:val="000000" w:themeColor="text1"/>
                <w:kern w:val="2"/>
                <w:sz w:val="21"/>
                <w:szCs w:val="21"/>
              </w:rPr>
              <w:t>科学的に探究でき</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自分の</w:t>
            </w:r>
            <w:r w:rsidRPr="00AC2263">
              <w:rPr>
                <w:rFonts w:ascii="ＭＳ 明朝" w:hAnsi="ＭＳ 明朝" w:cs="ＭＳ 明朝"/>
                <w:color w:val="000000" w:themeColor="text1"/>
                <w:kern w:val="2"/>
                <w:sz w:val="21"/>
                <w:szCs w:val="21"/>
              </w:rPr>
              <w:t>行った過程を</w:t>
            </w:r>
            <w:r w:rsidRPr="00AC2263">
              <w:rPr>
                <w:rFonts w:ascii="ＭＳ 明朝" w:hAnsi="ＭＳ 明朝" w:cs="ＭＳ 明朝" w:hint="eastAsia"/>
                <w:color w:val="000000" w:themeColor="text1"/>
                <w:kern w:val="2"/>
                <w:sz w:val="21"/>
                <w:szCs w:val="21"/>
              </w:rPr>
              <w:t>ふり返ることができる</w:t>
            </w:r>
            <w:r w:rsidRPr="00AC2263">
              <w:rPr>
                <w:rFonts w:ascii="ＭＳ 明朝" w:hAnsi="ＭＳ 明朝" w:cs="ＭＳ 明朝"/>
                <w:color w:val="000000" w:themeColor="text1"/>
                <w:kern w:val="2"/>
                <w:sz w:val="21"/>
                <w:szCs w:val="21"/>
              </w:rPr>
              <w:t>。</w:t>
            </w:r>
          </w:p>
          <w:p w14:paraId="50695A80"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766F72D2" w14:textId="77777777" w:rsidTr="00BD4381">
        <w:trPr>
          <w:trHeight w:val="1030"/>
        </w:trPr>
        <w:tc>
          <w:tcPr>
            <w:tcW w:w="992" w:type="dxa"/>
            <w:vMerge/>
            <w:shd w:val="clear" w:color="auto" w:fill="auto"/>
            <w:vAlign w:val="center"/>
          </w:tcPr>
          <w:p w14:paraId="6B8E5B84"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F59D4C2"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443EF6B"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D44A6A5"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E244F77"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4DBA12C8" w14:textId="1A1D5E61" w:rsidR="00AC2FC7" w:rsidRPr="00AC2263" w:rsidRDefault="00BD4381"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斜面上の物体にはたらく力を既習事項と</w:t>
            </w:r>
            <w:r w:rsidRPr="00AC2263">
              <w:rPr>
                <w:rFonts w:ascii="ＭＳ ゴシック" w:eastAsia="ＭＳ ゴシック" w:hAnsi="ＭＳ ゴシック" w:hint="eastAsia"/>
                <w:color w:val="000000" w:themeColor="text1"/>
                <w:sz w:val="21"/>
                <w:szCs w:val="21"/>
              </w:rPr>
              <w:t>関連づけて</w:t>
            </w:r>
            <w:r w:rsidR="0089087C" w:rsidRPr="00AC2263">
              <w:rPr>
                <w:rFonts w:ascii="ＭＳ ゴシック" w:eastAsia="ＭＳ ゴシック" w:hAnsi="ＭＳ ゴシック" w:hint="eastAsia"/>
                <w:color w:val="000000" w:themeColor="text1"/>
                <w:sz w:val="21"/>
                <w:szCs w:val="21"/>
              </w:rPr>
              <w:t>，</w:t>
            </w:r>
            <w:r w:rsidR="0089087C" w:rsidRPr="00AC2263">
              <w:rPr>
                <w:rFonts w:ascii="ＭＳ 明朝" w:hAnsi="ＭＳ 明朝" w:hint="eastAsia"/>
                <w:color w:val="000000" w:themeColor="text1"/>
                <w:sz w:val="21"/>
                <w:szCs w:val="21"/>
              </w:rPr>
              <w:t>結果を分析・解釈している</w:t>
            </w:r>
            <w:r w:rsidRPr="00AC2263">
              <w:rPr>
                <w:rFonts w:ascii="ＭＳ 明朝" w:hAnsi="ＭＳ 明朝" w:hint="eastAsia"/>
                <w:color w:val="000000" w:themeColor="text1"/>
                <w:sz w:val="21"/>
                <w:szCs w:val="21"/>
              </w:rPr>
              <w:t>。</w:t>
            </w:r>
          </w:p>
        </w:tc>
      </w:tr>
      <w:tr w:rsidR="002F318E" w:rsidRPr="00AC2263" w14:paraId="07C0C004" w14:textId="77777777" w:rsidTr="00BD4381">
        <w:trPr>
          <w:trHeight w:val="1555"/>
        </w:trPr>
        <w:tc>
          <w:tcPr>
            <w:tcW w:w="992" w:type="dxa"/>
            <w:vMerge/>
            <w:shd w:val="clear" w:color="auto" w:fill="auto"/>
            <w:vAlign w:val="center"/>
          </w:tcPr>
          <w:p w14:paraId="65B0F3C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5084E917"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5EF025B"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D3A1F39"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1174DB24"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09CC9019" w14:textId="4B07BA23"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7C816BDC" w14:textId="77777777" w:rsidTr="00053FE1">
        <w:trPr>
          <w:trHeight w:val="2542"/>
        </w:trPr>
        <w:tc>
          <w:tcPr>
            <w:tcW w:w="992" w:type="dxa"/>
            <w:vMerge w:val="restart"/>
            <w:shd w:val="clear" w:color="auto" w:fill="auto"/>
            <w:vAlign w:val="center"/>
          </w:tcPr>
          <w:p w14:paraId="4A5807C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４</w:t>
            </w:r>
          </w:p>
          <w:p w14:paraId="2E2F0A7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(教科書p.39</w:t>
            </w:r>
          </w:p>
          <w:p w14:paraId="5DB1B21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050A69B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p.42）</w:t>
            </w:r>
          </w:p>
        </w:tc>
        <w:tc>
          <w:tcPr>
            <w:tcW w:w="4677" w:type="dxa"/>
            <w:vMerge w:val="restart"/>
            <w:tcBorders>
              <w:right w:val="single" w:sz="4" w:space="0" w:color="auto"/>
            </w:tcBorders>
            <w:shd w:val="clear" w:color="auto" w:fill="auto"/>
            <w:vAlign w:val="center"/>
          </w:tcPr>
          <w:p w14:paraId="7B872669" w14:textId="77777777" w:rsidR="00AC2FC7" w:rsidRPr="00AC2263" w:rsidRDefault="00AC2FC7" w:rsidP="00ED57AF">
            <w:pPr>
              <w:spacing w:line="276" w:lineRule="auto"/>
              <w:ind w:leftChars="77" w:left="352" w:hanging="164"/>
              <w:rPr>
                <w:rFonts w:ascii="ＭＳ 明朝" w:hAnsi="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w:t>
            </w:r>
            <w:r w:rsidRPr="00AC2263">
              <w:rPr>
                <w:rFonts w:ascii="ＭＳ 明朝" w:hAnsi="ＭＳ 明朝" w:hint="eastAsia"/>
                <w:color w:val="000000" w:themeColor="text1"/>
                <w:kern w:val="2"/>
                <w:sz w:val="21"/>
                <w:szCs w:val="21"/>
              </w:rPr>
              <w:t>「</w:t>
            </w:r>
            <w:r w:rsidRPr="00AC2263">
              <w:rPr>
                <w:rFonts w:ascii="ＭＳ 明朝" w:hAnsi="ＭＳ 明朝" w:cs="Arial"/>
                <w:color w:val="000000" w:themeColor="text1"/>
                <w:kern w:val="2"/>
                <w:sz w:val="21"/>
                <w:szCs w:val="21"/>
              </w:rPr>
              <w:t>気づき</w:t>
            </w:r>
            <w:r w:rsidRPr="00AC2263">
              <w:rPr>
                <w:rFonts w:ascii="ＭＳ 明朝" w:hAnsi="ＭＳ 明朝" w:cs="Arial" w:hint="eastAsia"/>
                <w:color w:val="000000" w:themeColor="text1"/>
                <w:kern w:val="2"/>
                <w:sz w:val="21"/>
                <w:szCs w:val="21"/>
              </w:rPr>
              <w:t>」</w:t>
            </w:r>
            <w:r w:rsidRPr="00AC2263">
              <w:rPr>
                <w:rFonts w:ascii="ＭＳ 明朝" w:hAnsi="ＭＳ 明朝" w:cs="Arial"/>
                <w:color w:val="000000" w:themeColor="text1"/>
                <w:kern w:val="2"/>
                <w:sz w:val="21"/>
                <w:szCs w:val="21"/>
              </w:rPr>
              <w:t>の資料</w:t>
            </w:r>
            <w:r w:rsidRPr="00AC2263">
              <w:rPr>
                <w:rFonts w:ascii="ＭＳ 明朝" w:hAnsi="ＭＳ 明朝" w:cs="Arial" w:hint="eastAsia"/>
                <w:color w:val="000000" w:themeColor="text1"/>
                <w:kern w:val="2"/>
                <w:sz w:val="21"/>
                <w:szCs w:val="21"/>
              </w:rPr>
              <w:t>など</w:t>
            </w:r>
            <w:r w:rsidRPr="00AC2263">
              <w:rPr>
                <w:rFonts w:ascii="ＭＳ 明朝" w:hAnsi="ＭＳ 明朝" w:cs="Arial"/>
                <w:color w:val="000000" w:themeColor="text1"/>
                <w:kern w:val="2"/>
                <w:sz w:val="21"/>
                <w:szCs w:val="21"/>
              </w:rPr>
              <w:t>をきっかけに</w:t>
            </w:r>
            <w:r w:rsidRPr="00AC2263">
              <w:rPr>
                <w:rFonts w:ascii="ＭＳ 明朝" w:hAnsi="ＭＳ 明朝" w:cs="Arial" w:hint="eastAsia"/>
                <w:color w:val="000000" w:themeColor="text1"/>
                <w:kern w:val="2"/>
                <w:sz w:val="21"/>
                <w:szCs w:val="21"/>
              </w:rPr>
              <w:t>して</w:t>
            </w:r>
            <w:r w:rsidRPr="00AC2263">
              <w:rPr>
                <w:rFonts w:ascii="ＭＳ 明朝" w:hAnsi="ＭＳ 明朝" w:hint="eastAsia"/>
                <w:color w:val="000000" w:themeColor="text1"/>
                <w:kern w:val="2"/>
                <w:sz w:val="21"/>
                <w:szCs w:val="21"/>
              </w:rPr>
              <w:t>問題を</w:t>
            </w:r>
            <w:r w:rsidRPr="00AC2263">
              <w:rPr>
                <w:rFonts w:ascii="ＭＳ 明朝" w:hAnsi="ＭＳ 明朝"/>
                <w:color w:val="000000" w:themeColor="text1"/>
                <w:kern w:val="2"/>
                <w:sz w:val="21"/>
                <w:szCs w:val="21"/>
              </w:rPr>
              <w:t>見いだし，課題につなげる</w:t>
            </w:r>
            <w:r w:rsidRPr="00AC2263">
              <w:rPr>
                <w:rFonts w:ascii="ＭＳ 明朝" w:hAnsi="ＭＳ 明朝" w:hint="eastAsia"/>
                <w:color w:val="000000" w:themeColor="text1"/>
                <w:kern w:val="2"/>
                <w:sz w:val="21"/>
                <w:szCs w:val="21"/>
              </w:rPr>
              <w:t>。</w:t>
            </w:r>
          </w:p>
          <w:p w14:paraId="58973351" w14:textId="05235DD9"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明朝" w:hAnsi="ＭＳ 明朝" w:cs="ＭＳ ゴシック" w:hint="eastAsia"/>
                <w:color w:val="000000" w:themeColor="text1"/>
                <w:kern w:val="2"/>
                <w:sz w:val="21"/>
                <w:szCs w:val="21"/>
              </w:rPr>
              <w:t>＊探究</w:t>
            </w:r>
            <w:r w:rsidRPr="00AC2263">
              <w:rPr>
                <w:rFonts w:ascii="ＭＳ 明朝" w:hAnsi="ＭＳ 明朝" w:cs="ＭＳ ゴシック"/>
                <w:color w:val="000000" w:themeColor="text1"/>
                <w:kern w:val="2"/>
                <w:sz w:val="21"/>
                <w:szCs w:val="21"/>
              </w:rPr>
              <w:t>３の内容を</w:t>
            </w:r>
            <w:r w:rsidRPr="00AC2263">
              <w:rPr>
                <w:rFonts w:ascii="ＭＳ 明朝" w:hAnsi="ＭＳ 明朝" w:cs="ＭＳ ゴシック" w:hint="eastAsia"/>
                <w:color w:val="000000" w:themeColor="text1"/>
                <w:kern w:val="2"/>
                <w:sz w:val="21"/>
                <w:szCs w:val="21"/>
              </w:rPr>
              <w:t>十分</w:t>
            </w:r>
            <w:r w:rsidRPr="00AC2263">
              <w:rPr>
                <w:rFonts w:ascii="ＭＳ 明朝" w:hAnsi="ＭＳ 明朝" w:cs="ＭＳ ゴシック"/>
                <w:color w:val="000000" w:themeColor="text1"/>
                <w:kern w:val="2"/>
                <w:sz w:val="21"/>
                <w:szCs w:val="21"/>
              </w:rPr>
              <w:t>意識</w:t>
            </w:r>
            <w:r w:rsidRPr="00AC2263">
              <w:rPr>
                <w:rFonts w:ascii="ＭＳ 明朝" w:hAnsi="ＭＳ 明朝" w:cs="ＭＳ ゴシック" w:hint="eastAsia"/>
                <w:color w:val="000000" w:themeColor="text1"/>
                <w:kern w:val="2"/>
                <w:sz w:val="21"/>
                <w:szCs w:val="21"/>
              </w:rPr>
              <w:t>した</w:t>
            </w:r>
            <w:r w:rsidRPr="00AC2263">
              <w:rPr>
                <w:rFonts w:ascii="ＭＳ 明朝" w:hAnsi="ＭＳ 明朝" w:cs="ＭＳ ゴシック"/>
                <w:color w:val="000000" w:themeColor="text1"/>
                <w:kern w:val="2"/>
                <w:sz w:val="21"/>
                <w:szCs w:val="21"/>
              </w:rPr>
              <w:t>うえで</w:t>
            </w:r>
            <w:r w:rsidRPr="00AC2263">
              <w:rPr>
                <w:rFonts w:ascii="ＭＳ 明朝" w:hAnsi="ＭＳ 明朝" w:cs="ＭＳ ゴシック" w:hint="eastAsia"/>
                <w:color w:val="000000" w:themeColor="text1"/>
                <w:kern w:val="2"/>
                <w:sz w:val="21"/>
                <w:szCs w:val="21"/>
              </w:rPr>
              <w:t>探究４</w:t>
            </w:r>
            <w:r w:rsidRPr="00AC2263">
              <w:rPr>
                <w:rFonts w:ascii="ＭＳ 明朝" w:hAnsi="ＭＳ 明朝" w:cs="ＭＳ ゴシック"/>
                <w:color w:val="000000" w:themeColor="text1"/>
                <w:kern w:val="2"/>
                <w:sz w:val="21"/>
                <w:szCs w:val="21"/>
              </w:rPr>
              <w:t>に取り組む。</w:t>
            </w:r>
          </w:p>
          <w:p w14:paraId="669B04EA" w14:textId="38D3F1CC" w:rsidR="00AC2FC7" w:rsidRPr="00AC2263" w:rsidRDefault="00AC2FC7" w:rsidP="00ED57AF">
            <w:pPr>
              <w:spacing w:line="276" w:lineRule="auto"/>
              <w:ind w:leftChars="77" w:left="352" w:hanging="164"/>
              <w:rPr>
                <w:rFonts w:ascii="Calibri" w:hAnsi="Calibri" w:cs="Calibri"/>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斜面を下る物体の速さの変化のしかたには，どのような決まりがあるか。</w:t>
            </w:r>
          </w:p>
          <w:p w14:paraId="64187181"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（探究４）斜面を下る台車の運動</w:t>
            </w:r>
          </w:p>
          <w:p w14:paraId="2E613907" w14:textId="35F00024"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：記録タイマーを使って，</w:t>
            </w:r>
            <w:r w:rsidRPr="00AC2263">
              <w:rPr>
                <w:rFonts w:ascii="ＭＳ 明朝" w:hAnsi="ＭＳ 明朝" w:cs="ＭＳ 明朝" w:hint="eastAsia"/>
                <w:color w:val="000000" w:themeColor="text1"/>
                <w:kern w:val="2"/>
                <w:sz w:val="21"/>
                <w:szCs w:val="21"/>
              </w:rPr>
              <w:t>0.1</w:t>
            </w:r>
            <w:r w:rsidRPr="00AC2263">
              <w:rPr>
                <w:rFonts w:ascii="ＭＳ 明朝" w:hAnsi="ＭＳ 明朝" w:cs="ＭＳ 明朝"/>
                <w:color w:val="000000" w:themeColor="text1"/>
                <w:kern w:val="2"/>
                <w:sz w:val="21"/>
                <w:szCs w:val="21"/>
              </w:rPr>
              <w:t>秒ごとに移</w:t>
            </w:r>
            <w:r w:rsidRPr="00AC2263">
              <w:rPr>
                <w:rFonts w:ascii="ＭＳ 明朝" w:hAnsi="ＭＳ 明朝" w:cs="ＭＳ 明朝"/>
                <w:color w:val="000000" w:themeColor="text1"/>
                <w:kern w:val="2"/>
                <w:sz w:val="21"/>
                <w:szCs w:val="21"/>
              </w:rPr>
              <w:lastRenderedPageBreak/>
              <w:t>動する距離（時間と移動距離）の関係や，時間と速さの関係の規則性を見いだす。また</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斜面の角度を</w:t>
            </w:r>
            <w:r w:rsidRPr="00AC2263">
              <w:rPr>
                <w:rFonts w:ascii="ＭＳ 明朝" w:hAnsi="ＭＳ 明朝" w:cs="ＭＳ 明朝" w:hint="eastAsia"/>
                <w:color w:val="000000" w:themeColor="text1"/>
                <w:kern w:val="2"/>
                <w:sz w:val="21"/>
                <w:szCs w:val="21"/>
              </w:rPr>
              <w:t>変えて</w:t>
            </w:r>
            <w:r w:rsidRPr="00AC2263">
              <w:rPr>
                <w:rFonts w:ascii="ＭＳ 明朝" w:hAnsi="ＭＳ 明朝" w:cs="ＭＳ 明朝"/>
                <w:color w:val="000000" w:themeColor="text1"/>
                <w:kern w:val="2"/>
                <w:sz w:val="21"/>
                <w:szCs w:val="21"/>
              </w:rPr>
              <w:t>測定し比較することで</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規則性を見いだす。</w:t>
            </w:r>
          </w:p>
          <w:p w14:paraId="62D5A053"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p>
          <w:p w14:paraId="387487BD" w14:textId="77777777"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・斜面を下る物体の速さは，時間とともに一定の割合で大きくなる。</w:t>
            </w:r>
          </w:p>
          <w:p w14:paraId="6988339A"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明朝" w:hAnsi="ＭＳ 明朝" w:cs="ＭＳ 明朝" w:hint="eastAsia"/>
                <w:color w:val="000000" w:themeColor="text1"/>
                <w:kern w:val="2"/>
                <w:sz w:val="21"/>
                <w:szCs w:val="21"/>
              </w:rPr>
              <w:t>・物体にはたらく力を大きくしたとき，物体の速さの増し方が大きくなる。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93081E6"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4F41E0F"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6432068E"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思考・判断・表現</w:t>
            </w:r>
          </w:p>
          <w:p w14:paraId="6E325F02" w14:textId="77777777" w:rsidR="00AC2FC7" w:rsidRPr="00AC2263" w:rsidRDefault="00AC2FC7"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物体の</w:t>
            </w:r>
            <w:r w:rsidRPr="00AC2263">
              <w:rPr>
                <w:rFonts w:ascii="ＭＳ 明朝" w:hAnsi="ＭＳ 明朝" w:cs="ＭＳ 明朝"/>
                <w:color w:val="000000" w:themeColor="text1"/>
                <w:kern w:val="2"/>
                <w:sz w:val="21"/>
                <w:szCs w:val="21"/>
              </w:rPr>
              <w:t>運動について</w:t>
            </w:r>
            <w:r w:rsidRPr="00AC2263">
              <w:rPr>
                <w:rFonts w:ascii="ＭＳ 明朝" w:hAnsi="ＭＳ 明朝" w:cs="ＭＳ 明朝" w:hint="eastAsia"/>
                <w:color w:val="000000" w:themeColor="text1"/>
                <w:kern w:val="2"/>
                <w:sz w:val="21"/>
                <w:szCs w:val="21"/>
              </w:rPr>
              <w:t>科学的に探究でき</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自分の</w:t>
            </w:r>
            <w:r w:rsidRPr="00AC2263">
              <w:rPr>
                <w:rFonts w:ascii="ＭＳ 明朝" w:hAnsi="ＭＳ 明朝" w:cs="ＭＳ 明朝"/>
                <w:color w:val="000000" w:themeColor="text1"/>
                <w:kern w:val="2"/>
                <w:sz w:val="21"/>
                <w:szCs w:val="21"/>
              </w:rPr>
              <w:t>行った過程を</w:t>
            </w:r>
            <w:r w:rsidRPr="00AC2263">
              <w:rPr>
                <w:rFonts w:ascii="ＭＳ 明朝" w:hAnsi="ＭＳ 明朝" w:cs="ＭＳ 明朝" w:hint="eastAsia"/>
                <w:color w:val="000000" w:themeColor="text1"/>
                <w:kern w:val="2"/>
                <w:sz w:val="21"/>
                <w:szCs w:val="21"/>
              </w:rPr>
              <w:t>ふり返ることができる</w:t>
            </w:r>
            <w:r w:rsidRPr="00AC2263">
              <w:rPr>
                <w:rFonts w:ascii="ＭＳ 明朝" w:hAnsi="ＭＳ 明朝" w:cs="ＭＳ 明朝"/>
                <w:color w:val="000000" w:themeColor="text1"/>
                <w:kern w:val="2"/>
                <w:sz w:val="21"/>
                <w:szCs w:val="21"/>
              </w:rPr>
              <w:t>。</w:t>
            </w:r>
          </w:p>
          <w:p w14:paraId="1D73BF5F"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6D28A362" w14:textId="77777777" w:rsidTr="00AC2FC7">
        <w:trPr>
          <w:trHeight w:val="1423"/>
        </w:trPr>
        <w:tc>
          <w:tcPr>
            <w:tcW w:w="992" w:type="dxa"/>
            <w:vMerge/>
            <w:shd w:val="clear" w:color="auto" w:fill="auto"/>
            <w:vAlign w:val="center"/>
          </w:tcPr>
          <w:p w14:paraId="6CE71D39"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958FEB4"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63027EA"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07824D5"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1575321" w14:textId="77777777" w:rsidR="00BD4381" w:rsidRPr="00AC2263" w:rsidRDefault="00BD4381" w:rsidP="00BD438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7C29DDA3" w14:textId="180C8D3C" w:rsidR="00AC2FC7" w:rsidRPr="00AC2263" w:rsidRDefault="00BD4381" w:rsidP="00BD438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テープを正確に切り分けてグラフをつくり，その結果を物体の運動</w:t>
            </w:r>
            <w:r w:rsidR="00583E87" w:rsidRPr="00AC2263">
              <w:rPr>
                <w:rFonts w:ascii="ＭＳ 明朝" w:hAnsi="ＭＳ 明朝" w:hint="eastAsia"/>
                <w:color w:val="000000" w:themeColor="text1"/>
                <w:sz w:val="21"/>
                <w:szCs w:val="21"/>
              </w:rPr>
              <w:t>に</w:t>
            </w:r>
            <w:r w:rsidRPr="00AC2263">
              <w:rPr>
                <w:rFonts w:ascii="ＭＳ ゴシック" w:eastAsia="ＭＳ ゴシック" w:hAnsi="ＭＳ ゴシック" w:hint="eastAsia"/>
                <w:color w:val="000000" w:themeColor="text1"/>
                <w:sz w:val="21"/>
                <w:szCs w:val="21"/>
              </w:rPr>
              <w:t>関連づけて</w:t>
            </w:r>
            <w:r w:rsidR="00583E87" w:rsidRPr="00AC2263">
              <w:rPr>
                <w:rFonts w:ascii="ＭＳ 明朝" w:hAnsi="ＭＳ 明朝" w:hint="eastAsia"/>
                <w:color w:val="000000" w:themeColor="text1"/>
                <w:sz w:val="21"/>
                <w:szCs w:val="21"/>
              </w:rPr>
              <w:t>分析・解釈している</w:t>
            </w:r>
            <w:r w:rsidRPr="00AC2263">
              <w:rPr>
                <w:rFonts w:ascii="ＭＳ 明朝" w:hAnsi="ＭＳ 明朝" w:hint="eastAsia"/>
                <w:color w:val="000000" w:themeColor="text1"/>
                <w:sz w:val="21"/>
                <w:szCs w:val="21"/>
              </w:rPr>
              <w:t>。</w:t>
            </w:r>
          </w:p>
        </w:tc>
      </w:tr>
      <w:tr w:rsidR="002F318E" w:rsidRPr="00AC2263" w14:paraId="16281B24" w14:textId="77777777" w:rsidTr="00053FE1">
        <w:trPr>
          <w:trHeight w:val="691"/>
        </w:trPr>
        <w:tc>
          <w:tcPr>
            <w:tcW w:w="992" w:type="dxa"/>
            <w:vMerge/>
            <w:shd w:val="clear" w:color="auto" w:fill="auto"/>
            <w:vAlign w:val="center"/>
          </w:tcPr>
          <w:p w14:paraId="798692E2"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ABDE156"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17A760A"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20F1048"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6A8EF622"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46F09244" w14:textId="0985768F"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72CF512A" w14:textId="77777777" w:rsidTr="00711BA5">
        <w:trPr>
          <w:trHeight w:val="1846"/>
        </w:trPr>
        <w:tc>
          <w:tcPr>
            <w:tcW w:w="992" w:type="dxa"/>
            <w:vMerge w:val="restart"/>
            <w:shd w:val="clear" w:color="auto" w:fill="auto"/>
            <w:vAlign w:val="center"/>
          </w:tcPr>
          <w:p w14:paraId="0C13DAA6"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５</w:t>
            </w:r>
          </w:p>
          <w:p w14:paraId="70B7D25E"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(教科書p.43</w:t>
            </w:r>
          </w:p>
          <w:p w14:paraId="570E459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5990FCAF"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p.44）</w:t>
            </w:r>
          </w:p>
        </w:tc>
        <w:tc>
          <w:tcPr>
            <w:tcW w:w="4677" w:type="dxa"/>
            <w:vMerge w:val="restart"/>
            <w:tcBorders>
              <w:right w:val="single" w:sz="4" w:space="0" w:color="auto"/>
            </w:tcBorders>
            <w:shd w:val="clear" w:color="auto" w:fill="auto"/>
            <w:vAlign w:val="center"/>
          </w:tcPr>
          <w:p w14:paraId="2A0A68C1" w14:textId="53424788"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実験結果をふり返り</w:t>
            </w:r>
            <w:r w:rsidRPr="00AC2263">
              <w:rPr>
                <w:rFonts w:ascii="ＭＳ 明朝" w:hAnsi="ＭＳ 明朝" w:cs="ＭＳ 明朝"/>
                <w:color w:val="000000" w:themeColor="text1"/>
                <w:kern w:val="2"/>
                <w:sz w:val="21"/>
                <w:szCs w:val="21"/>
              </w:rPr>
              <w:t>，まとめを行う</w:t>
            </w:r>
            <w:r w:rsidRPr="00AC2263">
              <w:rPr>
                <w:rFonts w:ascii="ＭＳ 明朝" w:hAnsi="ＭＳ 明朝" w:cs="ＭＳ 明朝" w:hint="eastAsia"/>
                <w:color w:val="000000" w:themeColor="text1"/>
                <w:kern w:val="2"/>
                <w:sz w:val="21"/>
                <w:szCs w:val="21"/>
              </w:rPr>
              <w:t>。</w:t>
            </w:r>
          </w:p>
          <w:p w14:paraId="723FA176" w14:textId="30BF202C"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物体にはたらく力と速さの変化のしかたはどのようにまとめられるか。</w:t>
            </w:r>
          </w:p>
          <w:p w14:paraId="4E2A157F" w14:textId="2F4203D0"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hint="eastAsia"/>
                <w:color w:val="000000" w:themeColor="text1"/>
                <w:kern w:val="2"/>
                <w:sz w:val="21"/>
                <w:szCs w:val="21"/>
              </w:rPr>
              <w:t>斜面</w:t>
            </w:r>
            <w:r w:rsidRPr="00AC2263">
              <w:rPr>
                <w:rFonts w:ascii="ＭＳ 明朝" w:hAnsi="ＭＳ 明朝" w:cs="ＭＳ 明朝"/>
                <w:color w:val="000000" w:themeColor="text1"/>
                <w:kern w:val="2"/>
                <w:sz w:val="21"/>
                <w:szCs w:val="21"/>
              </w:rPr>
              <w:t>の運動の</w:t>
            </w:r>
            <w:r w:rsidRPr="00AC2263">
              <w:rPr>
                <w:rFonts w:ascii="ＭＳ 明朝" w:hAnsi="ＭＳ 明朝" w:cs="ＭＳ 明朝" w:hint="eastAsia"/>
                <w:color w:val="000000" w:themeColor="text1"/>
                <w:kern w:val="2"/>
                <w:sz w:val="21"/>
                <w:szCs w:val="21"/>
              </w:rPr>
              <w:t>ようすから</w:t>
            </w:r>
            <w:r w:rsidRPr="00AC2263">
              <w:rPr>
                <w:rFonts w:ascii="ＭＳ 明朝" w:hAnsi="ＭＳ 明朝" w:cs="ＭＳ 明朝"/>
                <w:color w:val="000000" w:themeColor="text1"/>
                <w:kern w:val="2"/>
                <w:sz w:val="21"/>
                <w:szCs w:val="21"/>
              </w:rPr>
              <w:t>一定の間隔ごとの運動を</w:t>
            </w:r>
            <w:r w:rsidRPr="00AC2263">
              <w:rPr>
                <w:rFonts w:ascii="ＭＳ 明朝" w:hAnsi="ＭＳ 明朝" w:cs="ＭＳ 明朝" w:hint="eastAsia"/>
                <w:color w:val="000000" w:themeColor="text1"/>
                <w:kern w:val="2"/>
                <w:sz w:val="21"/>
                <w:szCs w:val="21"/>
              </w:rPr>
              <w:t>とら</w:t>
            </w:r>
            <w:r w:rsidRPr="00AC2263">
              <w:rPr>
                <w:rFonts w:ascii="ＭＳ 明朝" w:hAnsi="ＭＳ 明朝" w:cs="ＭＳ 明朝"/>
                <w:color w:val="000000" w:themeColor="text1"/>
                <w:kern w:val="2"/>
                <w:sz w:val="21"/>
                <w:szCs w:val="21"/>
              </w:rPr>
              <w:t>え，規則性を整理する。</w:t>
            </w:r>
            <w:r w:rsidRPr="00AC2263">
              <w:rPr>
                <w:rFonts w:ascii="ＭＳ 明朝" w:hAnsi="ＭＳ 明朝" w:cs="ＭＳ 明朝" w:hint="eastAsia"/>
                <w:color w:val="000000" w:themeColor="text1"/>
                <w:kern w:val="2"/>
                <w:sz w:val="21"/>
                <w:szCs w:val="21"/>
              </w:rPr>
              <w:t>また</w:t>
            </w:r>
            <w:r w:rsidRPr="00AC2263">
              <w:rPr>
                <w:rFonts w:ascii="ＭＳ 明朝" w:hAnsi="ＭＳ 明朝" w:cs="ＭＳ 明朝"/>
                <w:color w:val="000000" w:themeColor="text1"/>
                <w:kern w:val="2"/>
                <w:sz w:val="21"/>
                <w:szCs w:val="21"/>
              </w:rPr>
              <w:t>，斜面を上がるときの運動は運動と反対方向に力が加わり続けていることから</w:t>
            </w:r>
            <w:r w:rsidRPr="00AC2263">
              <w:rPr>
                <w:rFonts w:ascii="ＭＳ 明朝" w:hAnsi="ＭＳ 明朝" w:cs="ＭＳ 明朝" w:hint="eastAsia"/>
                <w:color w:val="000000" w:themeColor="text1"/>
                <w:kern w:val="2"/>
                <w:sz w:val="21"/>
                <w:szCs w:val="21"/>
              </w:rPr>
              <w:t>，規則性</w:t>
            </w:r>
            <w:r w:rsidRPr="00AC2263">
              <w:rPr>
                <w:rFonts w:ascii="ＭＳ 明朝" w:hAnsi="ＭＳ 明朝" w:cs="ＭＳ 明朝"/>
                <w:color w:val="000000" w:themeColor="text1"/>
                <w:kern w:val="2"/>
                <w:sz w:val="21"/>
                <w:szCs w:val="21"/>
              </w:rPr>
              <w:t>を発展させる。</w:t>
            </w:r>
          </w:p>
          <w:p w14:paraId="3F877ACF"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p>
          <w:p w14:paraId="4B7F3097" w14:textId="77777777"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・物体は，運動と同じ向きに一定の大きさの力を受け続けると，一定の割合で速さが増加する。</w:t>
            </w:r>
          </w:p>
          <w:p w14:paraId="6977DF14"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明朝" w:hAnsi="ＭＳ 明朝" w:cs="ＭＳ 明朝" w:hint="eastAsia"/>
                <w:color w:val="000000" w:themeColor="text1"/>
                <w:kern w:val="2"/>
                <w:sz w:val="21"/>
                <w:szCs w:val="21"/>
              </w:rPr>
              <w:t>・物体が運動と反対向きの一定の力を受け続けると，一定の割合で速さが減少する。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6B5F462"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D6D1F93" w14:textId="7378D136" w:rsidR="00AC2FC7" w:rsidRPr="00AC2263" w:rsidRDefault="004E1886" w:rsidP="00ED57AF">
            <w:pPr>
              <w:spacing w:line="276" w:lineRule="auto"/>
              <w:jc w:val="center"/>
              <w:rPr>
                <w:rFonts w:ascii="Calibri" w:eastAsia="Calibri" w:hAnsi="Calibri" w:cs="Calibri"/>
                <w:color w:val="000000" w:themeColor="text1"/>
                <w:kern w:val="2"/>
              </w:rPr>
            </w:pPr>
            <w:r w:rsidRPr="00AC2263">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5E6151A5"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568621E6" w14:textId="7777777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運動の向きに</w:t>
            </w:r>
            <w:r w:rsidRPr="00AC2263">
              <w:rPr>
                <w:rFonts w:ascii="ＭＳ 明朝" w:hAnsi="ＭＳ 明朝"/>
                <w:color w:val="000000" w:themeColor="text1"/>
                <w:kern w:val="2"/>
                <w:sz w:val="21"/>
                <w:szCs w:val="21"/>
              </w:rPr>
              <w:t>はたらく力と運動の関係を理解できる。</w:t>
            </w:r>
          </w:p>
        </w:tc>
      </w:tr>
      <w:tr w:rsidR="002F318E" w:rsidRPr="00AC2263" w14:paraId="374EFD2D" w14:textId="77777777" w:rsidTr="00AC2FC7">
        <w:trPr>
          <w:trHeight w:val="619"/>
        </w:trPr>
        <w:tc>
          <w:tcPr>
            <w:tcW w:w="992" w:type="dxa"/>
            <w:vMerge/>
            <w:shd w:val="clear" w:color="auto" w:fill="auto"/>
            <w:vAlign w:val="center"/>
          </w:tcPr>
          <w:p w14:paraId="320CF27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5BF6CD1"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BBE6BBD"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337F506"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704BDA7A"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34BFA5F8" w14:textId="63E19AAF"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物</w:t>
            </w:r>
            <w:r w:rsidR="000843C4" w:rsidRPr="00AC2263">
              <w:rPr>
                <w:rFonts w:ascii="ＭＳ 明朝" w:hAnsi="ＭＳ 明朝" w:hint="eastAsia"/>
                <w:color w:val="000000" w:themeColor="text1"/>
                <w:sz w:val="21"/>
                <w:szCs w:val="21"/>
              </w:rPr>
              <w:t>体の運動と物体にはたらく力を</w:t>
            </w:r>
            <w:r w:rsidR="000843C4" w:rsidRPr="00AC2263">
              <w:rPr>
                <w:rFonts w:ascii="ＭＳ ゴシック" w:eastAsia="ＭＳ ゴシック" w:hAnsi="ＭＳ ゴシック" w:hint="eastAsia"/>
                <w:color w:val="000000" w:themeColor="text1"/>
                <w:sz w:val="21"/>
                <w:szCs w:val="21"/>
              </w:rPr>
              <w:t>関連づけて</w:t>
            </w:r>
            <w:r w:rsidR="000843C4" w:rsidRPr="00AC2263">
              <w:rPr>
                <w:rFonts w:ascii="ＭＳ 明朝" w:hAnsi="ＭＳ 明朝" w:hint="eastAsia"/>
                <w:color w:val="000000" w:themeColor="text1"/>
                <w:sz w:val="21"/>
                <w:szCs w:val="21"/>
              </w:rPr>
              <w:t>理解している。</w:t>
            </w:r>
          </w:p>
        </w:tc>
      </w:tr>
      <w:tr w:rsidR="002F318E" w:rsidRPr="00AC2263" w14:paraId="72767D02" w14:textId="77777777" w:rsidTr="00AC2FC7">
        <w:trPr>
          <w:trHeight w:val="1340"/>
        </w:trPr>
        <w:tc>
          <w:tcPr>
            <w:tcW w:w="992" w:type="dxa"/>
            <w:vMerge/>
            <w:shd w:val="clear" w:color="auto" w:fill="auto"/>
            <w:vAlign w:val="center"/>
          </w:tcPr>
          <w:p w14:paraId="0ED8CE89"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E782315"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1E69C48"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7064878"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2F16C0CD"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6716D857" w14:textId="16EF480D"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418FF705" w14:textId="77777777" w:rsidTr="000843C4">
        <w:trPr>
          <w:trHeight w:val="1837"/>
        </w:trPr>
        <w:tc>
          <w:tcPr>
            <w:tcW w:w="992" w:type="dxa"/>
            <w:vMerge w:val="restart"/>
            <w:shd w:val="clear" w:color="auto" w:fill="auto"/>
            <w:vAlign w:val="center"/>
          </w:tcPr>
          <w:p w14:paraId="1669A595"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６</w:t>
            </w:r>
          </w:p>
          <w:p w14:paraId="6E01F934"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(教科書p.45</w:t>
            </w:r>
          </w:p>
          <w:p w14:paraId="5CC222F2"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1EC37CD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p.46）</w:t>
            </w:r>
          </w:p>
        </w:tc>
        <w:tc>
          <w:tcPr>
            <w:tcW w:w="4677" w:type="dxa"/>
            <w:vMerge w:val="restart"/>
            <w:tcBorders>
              <w:right w:val="single" w:sz="4" w:space="0" w:color="auto"/>
            </w:tcBorders>
            <w:shd w:val="clear" w:color="auto" w:fill="auto"/>
            <w:vAlign w:val="center"/>
          </w:tcPr>
          <w:p w14:paraId="356A30FA" w14:textId="7F10872C"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物体が運動の方向（またはその逆）に力を受けないとはどんな状況なのかを</w:t>
            </w:r>
            <w:r w:rsidRPr="00AC2263">
              <w:rPr>
                <w:rFonts w:ascii="ＭＳ 明朝" w:hAnsi="ＭＳ 明朝" w:cs="ＭＳ 明朝" w:hint="eastAsia"/>
                <w:color w:val="000000" w:themeColor="text1"/>
                <w:kern w:val="2"/>
                <w:sz w:val="21"/>
                <w:szCs w:val="21"/>
              </w:rPr>
              <w:t>問いかけ</w:t>
            </w:r>
            <w:r w:rsidRPr="00AC2263">
              <w:rPr>
                <w:rFonts w:ascii="ＭＳ 明朝" w:hAnsi="ＭＳ 明朝" w:cs="ＭＳ 明朝"/>
                <w:color w:val="000000" w:themeColor="text1"/>
                <w:kern w:val="2"/>
                <w:sz w:val="21"/>
                <w:szCs w:val="21"/>
              </w:rPr>
              <w:t>，水平面</w:t>
            </w:r>
            <w:r w:rsidRPr="00AC2263">
              <w:rPr>
                <w:rFonts w:ascii="ＭＳ 明朝" w:hAnsi="ＭＳ 明朝" w:cs="ＭＳ 明朝" w:hint="eastAsia"/>
                <w:color w:val="000000" w:themeColor="text1"/>
                <w:kern w:val="2"/>
                <w:sz w:val="21"/>
                <w:szCs w:val="21"/>
              </w:rPr>
              <w:t>上</w:t>
            </w:r>
            <w:r w:rsidRPr="00AC2263">
              <w:rPr>
                <w:rFonts w:ascii="ＭＳ 明朝" w:hAnsi="ＭＳ 明朝" w:cs="ＭＳ 明朝"/>
                <w:color w:val="000000" w:themeColor="text1"/>
                <w:kern w:val="2"/>
                <w:sz w:val="21"/>
                <w:szCs w:val="21"/>
              </w:rPr>
              <w:t>にあるときであることと関連づけ</w:t>
            </w:r>
            <w:r w:rsidR="00777B52" w:rsidRPr="00AC2263">
              <w:rPr>
                <w:rFonts w:ascii="ＭＳ 明朝" w:hAnsi="ＭＳ 明朝"/>
                <w:color w:val="000000" w:themeColor="text1"/>
                <w:kern w:val="2"/>
                <w:sz w:val="21"/>
                <w:szCs w:val="21"/>
              </w:rPr>
              <w:t>，課題につなげる</w:t>
            </w:r>
            <w:r w:rsidR="00777B52" w:rsidRPr="00AC2263">
              <w:rPr>
                <w:rFonts w:ascii="ＭＳ 明朝" w:hAnsi="ＭＳ 明朝" w:hint="eastAsia"/>
                <w:color w:val="000000" w:themeColor="text1"/>
                <w:kern w:val="2"/>
                <w:sz w:val="21"/>
                <w:szCs w:val="21"/>
              </w:rPr>
              <w:t>。</w:t>
            </w:r>
          </w:p>
          <w:p w14:paraId="1670EF5C" w14:textId="15DAF8FE"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物体が力を受けないとき，物体はどのように運動するか。</w:t>
            </w:r>
          </w:p>
          <w:p w14:paraId="32FE9499" w14:textId="0C8ED6CF"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hint="eastAsia"/>
                <w:color w:val="000000" w:themeColor="text1"/>
                <w:kern w:val="2"/>
                <w:sz w:val="21"/>
                <w:szCs w:val="21"/>
              </w:rPr>
              <w:t>合力</w:t>
            </w:r>
            <w:r w:rsidRPr="00AC2263">
              <w:rPr>
                <w:rFonts w:ascii="ＭＳ 明朝" w:hAnsi="ＭＳ 明朝" w:cs="ＭＳ 明朝"/>
                <w:color w:val="000000" w:themeColor="text1"/>
                <w:kern w:val="2"/>
                <w:sz w:val="21"/>
                <w:szCs w:val="21"/>
              </w:rPr>
              <w:t>をできるだけ</w:t>
            </w:r>
            <w:r w:rsidRPr="00AC2263">
              <w:rPr>
                <w:rFonts w:ascii="ＭＳ 明朝" w:hAnsi="ＭＳ 明朝" w:cs="ＭＳ 明朝" w:hint="eastAsia"/>
                <w:color w:val="000000" w:themeColor="text1"/>
                <w:kern w:val="2"/>
                <w:sz w:val="21"/>
                <w:szCs w:val="21"/>
              </w:rPr>
              <w:t>0</w:t>
            </w:r>
            <w:r w:rsidRPr="00AC2263">
              <w:rPr>
                <w:rFonts w:ascii="ＭＳ 明朝" w:hAnsi="ＭＳ 明朝" w:cs="ＭＳ 明朝"/>
                <w:color w:val="000000" w:themeColor="text1"/>
                <w:kern w:val="2"/>
                <w:sz w:val="21"/>
                <w:szCs w:val="21"/>
              </w:rPr>
              <w:t>に近づけるために，ドライアイスを動画に撮る方法に切り替え，運動の</w:t>
            </w:r>
            <w:r w:rsidRPr="00AC2263">
              <w:rPr>
                <w:rFonts w:ascii="ＭＳ 明朝" w:hAnsi="ＭＳ 明朝" w:cs="ＭＳ 明朝" w:hint="eastAsia"/>
                <w:color w:val="000000" w:themeColor="text1"/>
                <w:kern w:val="2"/>
                <w:sz w:val="21"/>
                <w:szCs w:val="21"/>
              </w:rPr>
              <w:t>ようす</w:t>
            </w:r>
            <w:r w:rsidRPr="00AC2263">
              <w:rPr>
                <w:rFonts w:ascii="ＭＳ 明朝" w:hAnsi="ＭＳ 明朝" w:cs="ＭＳ 明朝"/>
                <w:color w:val="000000" w:themeColor="text1"/>
                <w:kern w:val="2"/>
                <w:sz w:val="21"/>
                <w:szCs w:val="21"/>
              </w:rPr>
              <w:t>を表に整理し，グラフ化する。</w:t>
            </w:r>
          </w:p>
          <w:p w14:paraId="6B977E02"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物体が力を受けないとき（受けている力の合力が</w:t>
            </w:r>
            <w:r w:rsidRPr="00AC2263">
              <w:rPr>
                <w:rFonts w:ascii="ＭＳ 明朝" w:hAnsi="ＭＳ 明朝" w:cs="ＭＳ 明朝"/>
                <w:color w:val="000000" w:themeColor="text1"/>
                <w:kern w:val="2"/>
                <w:sz w:val="21"/>
                <w:szCs w:val="21"/>
              </w:rPr>
              <w:t>0である条件が成り立つとき），物体は等速直線運動や静止している状態を続ける。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DC9F70F" w14:textId="0F84348F" w:rsidR="00AC2FC7" w:rsidRPr="00AC2263" w:rsidRDefault="000843C4"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817B651"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52144BA6" w14:textId="77777777" w:rsidR="000843C4" w:rsidRPr="00AC2263" w:rsidRDefault="000843C4" w:rsidP="000843C4">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思考・判断・表現</w:t>
            </w:r>
          </w:p>
          <w:p w14:paraId="7F7568B5" w14:textId="5DE0F876" w:rsidR="00AC2FC7" w:rsidRPr="00AC2263" w:rsidRDefault="00AC2FC7" w:rsidP="00ED57AF">
            <w:pPr>
              <w:widowControl/>
              <w:spacing w:line="276" w:lineRule="auto"/>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等速直線運動</w:t>
            </w:r>
            <w:r w:rsidRPr="00AC2263">
              <w:rPr>
                <w:rFonts w:ascii="ＭＳ 明朝" w:hAnsi="ＭＳ 明朝" w:cs="ＭＳ 明朝"/>
                <w:color w:val="000000" w:themeColor="text1"/>
                <w:kern w:val="2"/>
                <w:sz w:val="21"/>
                <w:szCs w:val="21"/>
              </w:rPr>
              <w:t>を調べる活動に進んで関わり，科学的に探究している。</w:t>
            </w:r>
          </w:p>
          <w:p w14:paraId="4521ED0D" w14:textId="76A4D019"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【記述分析】</w:t>
            </w:r>
          </w:p>
        </w:tc>
      </w:tr>
      <w:tr w:rsidR="002F318E" w:rsidRPr="00AC2263" w14:paraId="2FD69DF7" w14:textId="77777777" w:rsidTr="00AC2FC7">
        <w:trPr>
          <w:trHeight w:val="134"/>
        </w:trPr>
        <w:tc>
          <w:tcPr>
            <w:tcW w:w="992" w:type="dxa"/>
            <w:vMerge/>
            <w:shd w:val="clear" w:color="auto" w:fill="auto"/>
            <w:vAlign w:val="center"/>
          </w:tcPr>
          <w:p w14:paraId="6F3E245F"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E0638E3"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FC1375B"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2755E34"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745491B"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6BAB9095" w14:textId="7BD51ED8" w:rsidR="00AC2FC7" w:rsidRPr="00AC2263" w:rsidRDefault="000843C4"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物体にはたらく合力が0であることと，物体の運動を</w:t>
            </w:r>
            <w:r w:rsidRPr="00AC2263">
              <w:rPr>
                <w:rFonts w:ascii="ＭＳ ゴシック" w:eastAsia="ＭＳ ゴシック" w:hAnsi="ＭＳ ゴシック" w:hint="eastAsia"/>
                <w:color w:val="000000" w:themeColor="text1"/>
                <w:sz w:val="21"/>
                <w:szCs w:val="21"/>
              </w:rPr>
              <w:t>関連づけて</w:t>
            </w:r>
            <w:r w:rsidRPr="00AC2263">
              <w:rPr>
                <w:rFonts w:ascii="ＭＳ 明朝" w:hAnsi="ＭＳ 明朝" w:hint="eastAsia"/>
                <w:color w:val="000000" w:themeColor="text1"/>
                <w:sz w:val="21"/>
                <w:szCs w:val="21"/>
              </w:rPr>
              <w:t>理解している。</w:t>
            </w:r>
          </w:p>
        </w:tc>
      </w:tr>
      <w:tr w:rsidR="002F318E" w:rsidRPr="00AC2263" w14:paraId="280AD193" w14:textId="77777777" w:rsidTr="00AC2FC7">
        <w:trPr>
          <w:trHeight w:val="251"/>
        </w:trPr>
        <w:tc>
          <w:tcPr>
            <w:tcW w:w="992" w:type="dxa"/>
            <w:vMerge/>
            <w:shd w:val="clear" w:color="auto" w:fill="auto"/>
            <w:vAlign w:val="center"/>
          </w:tcPr>
          <w:p w14:paraId="3E276763"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8B61543"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C5A6C14"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3F112B5"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09C17089"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1267829F" w14:textId="5D06FAC1"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bl>
    <w:p w14:paraId="4B0458DA" w14:textId="77777777" w:rsidR="00B47202" w:rsidRPr="00AC2263" w:rsidRDefault="00B47202" w:rsidP="00ED57AF">
      <w:pPr>
        <w:widowControl/>
        <w:spacing w:line="276" w:lineRule="auto"/>
        <w:jc w:val="left"/>
        <w:rPr>
          <w:rFonts w:ascii="ＭＳ 明朝" w:hAnsi="ＭＳ 明朝" w:cs="ＭＳ 明朝"/>
          <w:color w:val="000000" w:themeColor="text1"/>
          <w:kern w:val="2"/>
          <w:sz w:val="21"/>
          <w:szCs w:val="21"/>
          <w:u w:val="single"/>
        </w:rPr>
      </w:pPr>
    </w:p>
    <w:p w14:paraId="00D17B77" w14:textId="77777777" w:rsidR="00B47202" w:rsidRPr="00AC2263" w:rsidRDefault="00B47202" w:rsidP="00ED57AF">
      <w:pPr>
        <w:widowControl/>
        <w:spacing w:line="276" w:lineRule="auto"/>
        <w:jc w:val="left"/>
        <w:rPr>
          <w:rFonts w:ascii="ＭＳ 明朝" w:hAnsi="ＭＳ 明朝" w:cs="ＭＳ 明朝"/>
          <w:color w:val="000000" w:themeColor="text1"/>
          <w:kern w:val="2"/>
          <w:sz w:val="21"/>
          <w:szCs w:val="21"/>
          <w:u w:val="single"/>
        </w:rPr>
      </w:pPr>
    </w:p>
    <w:p w14:paraId="7F7A36A7" w14:textId="77777777" w:rsidR="00B47202" w:rsidRPr="00AC2263" w:rsidRDefault="004726E9" w:rsidP="00ED57AF">
      <w:pPr>
        <w:spacing w:line="276" w:lineRule="auto"/>
        <w:rPr>
          <w:rFonts w:ascii="ＭＳ 明朝" w:hAnsi="ＭＳ 明朝" w:cs="ＭＳ 明朝"/>
          <w:color w:val="000000" w:themeColor="text1"/>
          <w:kern w:val="2"/>
          <w:sz w:val="21"/>
          <w:szCs w:val="21"/>
          <w:u w:val="single"/>
        </w:rPr>
      </w:pPr>
      <w:r w:rsidRPr="00AC2263">
        <w:rPr>
          <w:color w:val="000000" w:themeColor="text1"/>
          <w:kern w:val="2"/>
        </w:rPr>
        <w:br w:type="page"/>
      </w:r>
    </w:p>
    <w:p w14:paraId="0E8FAE3E" w14:textId="77777777" w:rsidR="00B47202" w:rsidRPr="00AC2263" w:rsidRDefault="004726E9" w:rsidP="00ED57AF">
      <w:pPr>
        <w:spacing w:line="276" w:lineRule="auto"/>
        <w:rPr>
          <w:rFonts w:ascii="ＭＳ ゴシック" w:eastAsia="ＭＳ ゴシック" w:hAnsi="ＭＳ ゴシック" w:cs="ＭＳ ゴシック"/>
          <w:color w:val="000000" w:themeColor="text1"/>
          <w:kern w:val="2"/>
        </w:rPr>
      </w:pPr>
      <w:r w:rsidRPr="00AC2263">
        <w:rPr>
          <w:rFonts w:ascii="ＭＳ ゴシック" w:eastAsia="ＭＳ ゴシック" w:hAnsi="ＭＳ ゴシック" w:cs="ＭＳ ゴシック"/>
          <w:color w:val="000000" w:themeColor="text1"/>
          <w:kern w:val="2"/>
        </w:rPr>
        <w:lastRenderedPageBreak/>
        <w:t>教科書：第３章　仕事とエネルギー</w:t>
      </w:r>
    </w:p>
    <w:p w14:paraId="391C2C0F" w14:textId="77777777" w:rsidR="00B47202" w:rsidRPr="00AC2263" w:rsidRDefault="00B47202" w:rsidP="00ED57AF">
      <w:pPr>
        <w:spacing w:line="276" w:lineRule="auto"/>
        <w:rPr>
          <w:rFonts w:ascii="ＭＳ 明朝" w:hAnsi="ＭＳ 明朝" w:cs="ＭＳ 明朝"/>
          <w:color w:val="000000" w:themeColor="text1"/>
          <w:kern w:val="2"/>
          <w:sz w:val="21"/>
          <w:szCs w:val="21"/>
        </w:rPr>
      </w:pPr>
      <w:bookmarkStart w:id="6" w:name="_heading=h.tyjcwt" w:colFirst="0" w:colLast="0"/>
      <w:bookmarkEnd w:id="6"/>
    </w:p>
    <w:p w14:paraId="08D30362" w14:textId="77777777" w:rsidR="00B47202" w:rsidRPr="00AC2263" w:rsidRDefault="004726E9" w:rsidP="00ED57AF">
      <w:pPr>
        <w:spacing w:line="276" w:lineRule="auto"/>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１　目標（例）</w:t>
      </w:r>
    </w:p>
    <w:p w14:paraId="22358877" w14:textId="77777777" w:rsidR="00B47202" w:rsidRPr="00AC2263" w:rsidRDefault="004726E9" w:rsidP="00053FE1">
      <w:pP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学習指導要領の中項目</w:t>
      </w:r>
      <w:r w:rsidRPr="00AC2263">
        <w:rPr>
          <w:rFonts w:ascii="ＭＳ 明朝" w:hAnsi="ＭＳ 明朝"/>
          <w:color w:val="000000" w:themeColor="text1"/>
          <w:kern w:val="2"/>
          <w:sz w:val="21"/>
          <w:szCs w:val="21"/>
        </w:rPr>
        <w:t>（５）</w:t>
      </w:r>
      <w:r w:rsidRPr="00AC2263">
        <w:rPr>
          <w:rFonts w:ascii="ＭＳ 明朝" w:hAnsi="ＭＳ 明朝" w:cs="ＭＳ 明朝"/>
          <w:color w:val="000000" w:themeColor="text1"/>
          <w:kern w:val="2"/>
          <w:sz w:val="21"/>
          <w:szCs w:val="21"/>
        </w:rPr>
        <w:t>（ｳ）力学的エネルギーの目標（例）</w:t>
      </w:r>
    </w:p>
    <w:p w14:paraId="7AC10A1B" w14:textId="77777777" w:rsidR="00B47202" w:rsidRPr="00AC2263" w:rsidRDefault="004726E9" w:rsidP="00053FE1">
      <w:pPr>
        <w:widowControl/>
        <w:ind w:left="567" w:hanging="567"/>
        <w:jc w:val="left"/>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（１）物体の運動とエネルギーを日常生活や社会と関連付けながら，次のことを理解するとともに，それらの観察，実験などに関する技能を身に付けること。</w:t>
      </w:r>
    </w:p>
    <w:p w14:paraId="5AAD9595" w14:textId="77777777" w:rsidR="00B47202" w:rsidRPr="00AC2263" w:rsidRDefault="004726E9" w:rsidP="00053FE1">
      <w:pPr>
        <w:widowControl/>
        <w:ind w:left="567" w:hanging="567"/>
        <w:jc w:val="left"/>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２）運動とエネルギーについて，見通しをもって観察，実験などを行い，その結果を分析して解釈し，力のつり合い，合成や分解，物体の運動，力学的エネルギーの規則性や関係性を見いだして表現すること。また，探究の過程を振り返ること。</w:t>
      </w:r>
    </w:p>
    <w:p w14:paraId="505064FF" w14:textId="77777777" w:rsidR="00B47202" w:rsidRPr="00AC2263" w:rsidRDefault="004726E9" w:rsidP="00053FE1">
      <w:pPr>
        <w:widowControl/>
        <w:ind w:left="567" w:hanging="567"/>
        <w:jc w:val="left"/>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（３）運動とエネルギーに関する事物・現象に進んで関わり，科学的に探究しようとする態度を養うこと。</w:t>
      </w:r>
    </w:p>
    <w:p w14:paraId="373F6BBF" w14:textId="77777777" w:rsidR="00B47202" w:rsidRPr="00AC2263" w:rsidRDefault="00B47202" w:rsidP="00ED57AF">
      <w:pPr>
        <w:widowControl/>
        <w:spacing w:line="276" w:lineRule="auto"/>
        <w:jc w:val="left"/>
        <w:rPr>
          <w:rFonts w:ascii="ＭＳ 明朝" w:hAnsi="ＭＳ 明朝" w:cs="ＭＳ 明朝"/>
          <w:color w:val="000000" w:themeColor="text1"/>
          <w:kern w:val="2"/>
          <w:sz w:val="21"/>
          <w:szCs w:val="21"/>
        </w:rPr>
      </w:pPr>
    </w:p>
    <w:p w14:paraId="17154173" w14:textId="77777777" w:rsidR="00B47202" w:rsidRPr="00AC2263" w:rsidRDefault="004726E9" w:rsidP="00ED57AF">
      <w:pPr>
        <w:widowControl/>
        <w:spacing w:line="276" w:lineRule="auto"/>
        <w:jc w:val="left"/>
        <w:rPr>
          <w:rFonts w:ascii="ＭＳ ゴシック" w:eastAsia="ＭＳ ゴシック" w:hAnsi="ＭＳ ゴシック" w:cs="ＭＳ ゴシック"/>
          <w:color w:val="000000" w:themeColor="text1"/>
          <w:kern w:val="2"/>
          <w:sz w:val="21"/>
          <w:szCs w:val="21"/>
        </w:rPr>
      </w:pPr>
      <w:bookmarkStart w:id="7" w:name="_heading=h.3dy6vkm" w:colFirst="0" w:colLast="0"/>
      <w:bookmarkEnd w:id="7"/>
      <w:r w:rsidRPr="00AC2263">
        <w:rPr>
          <w:rFonts w:ascii="ＭＳ ゴシック" w:eastAsia="ＭＳ ゴシック" w:hAnsi="ＭＳ ゴシック" w:cs="ＭＳ ゴシック"/>
          <w:color w:val="000000" w:themeColor="text1"/>
          <w:kern w:val="2"/>
          <w:sz w:val="21"/>
          <w:szCs w:val="21"/>
        </w:rPr>
        <w:t>２　この章の評価基準（例）</w:t>
      </w:r>
    </w:p>
    <w:tbl>
      <w:tblPr>
        <w:tblStyle w:val="afffff9"/>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2F318E" w:rsidRPr="00AC2263" w14:paraId="4480EBE0" w14:textId="77777777" w:rsidTr="005110EA">
        <w:trPr>
          <w:trHeight w:val="312"/>
        </w:trPr>
        <w:tc>
          <w:tcPr>
            <w:tcW w:w="3396" w:type="dxa"/>
          </w:tcPr>
          <w:p w14:paraId="257CA20F" w14:textId="77777777" w:rsidR="00B47202" w:rsidRPr="00AC2263" w:rsidRDefault="004726E9" w:rsidP="00ED57AF">
            <w:pPr>
              <w:spacing w:line="276" w:lineRule="auto"/>
              <w:jc w:val="cente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知識・技能</w:t>
            </w:r>
          </w:p>
        </w:tc>
        <w:tc>
          <w:tcPr>
            <w:tcW w:w="3543" w:type="dxa"/>
          </w:tcPr>
          <w:p w14:paraId="3961E5A7" w14:textId="77777777" w:rsidR="00B47202" w:rsidRPr="00AC2263" w:rsidRDefault="004726E9" w:rsidP="00ED57AF">
            <w:pPr>
              <w:spacing w:line="276" w:lineRule="auto"/>
              <w:jc w:val="center"/>
              <w:rPr>
                <w:rFonts w:ascii="ＭＳ 明朝" w:hAnsi="ＭＳ 明朝"/>
                <w:color w:val="000000" w:themeColor="text1"/>
                <w:kern w:val="2"/>
                <w:sz w:val="21"/>
                <w:szCs w:val="21"/>
              </w:rPr>
            </w:pPr>
            <w:r w:rsidRPr="00AC2263">
              <w:rPr>
                <w:rFonts w:ascii="ＭＳ 明朝" w:hAnsi="ＭＳ 明朝"/>
                <w:color w:val="000000" w:themeColor="text1"/>
                <w:kern w:val="2"/>
                <w:sz w:val="21"/>
                <w:szCs w:val="21"/>
              </w:rPr>
              <w:t>思考力，表現力，判断力</w:t>
            </w:r>
          </w:p>
        </w:tc>
        <w:tc>
          <w:tcPr>
            <w:tcW w:w="2977" w:type="dxa"/>
          </w:tcPr>
          <w:p w14:paraId="7BB40717" w14:textId="77777777" w:rsidR="00B47202" w:rsidRPr="00AC2263" w:rsidRDefault="004726E9" w:rsidP="00ED57AF">
            <w:pPr>
              <w:widowControl/>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主体的に学習に取り組む態度</w:t>
            </w:r>
          </w:p>
        </w:tc>
      </w:tr>
      <w:tr w:rsidR="00B47202" w:rsidRPr="00AC2263" w14:paraId="3C0D9E90" w14:textId="77777777" w:rsidTr="005110EA">
        <w:tc>
          <w:tcPr>
            <w:tcW w:w="3396" w:type="dxa"/>
            <w:shd w:val="clear" w:color="auto" w:fill="auto"/>
          </w:tcPr>
          <w:p w14:paraId="20E5C738" w14:textId="77777777" w:rsidR="00B47202" w:rsidRPr="00AC2263" w:rsidRDefault="004726E9"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力学的エネルギーを日常生活や社会と関連付けながら，仕事とエネルギー，力学的エネルギーの保存，エネルギーの変換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2A1876D4" w14:textId="77777777" w:rsidR="00B47202" w:rsidRPr="00AC2263" w:rsidRDefault="004726E9"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力学的エネルギー，エネルギーの変換について，見通しをもって観察，実験などを行い，その結果を分析して解釈し，力学的エネルギー，エネルギーの変換の規則性や関係性を見いだして表現しているとともに，探究の過程を振り返るなど，科学的に探究している。</w:t>
            </w:r>
          </w:p>
        </w:tc>
        <w:tc>
          <w:tcPr>
            <w:tcW w:w="2977" w:type="dxa"/>
            <w:shd w:val="clear" w:color="auto" w:fill="auto"/>
          </w:tcPr>
          <w:p w14:paraId="0793616F" w14:textId="77777777" w:rsidR="00B47202" w:rsidRPr="00AC2263" w:rsidRDefault="004726E9"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力学的エネルギー，エネルギーの変換に関する事物・現象に進んで関わり，見通しをもったり振り返ったりするなど，科学的に探究しようとしている。</w:t>
            </w:r>
          </w:p>
        </w:tc>
      </w:tr>
    </w:tbl>
    <w:p w14:paraId="7188DFD6" w14:textId="77777777" w:rsidR="00B47202" w:rsidRPr="00AC2263" w:rsidRDefault="00B47202" w:rsidP="00ED57AF">
      <w:pPr>
        <w:widowControl/>
        <w:spacing w:line="276" w:lineRule="auto"/>
        <w:jc w:val="left"/>
        <w:rPr>
          <w:rFonts w:ascii="ＭＳ 明朝" w:hAnsi="ＭＳ 明朝" w:cs="ＭＳ 明朝"/>
          <w:color w:val="000000" w:themeColor="text1"/>
          <w:kern w:val="2"/>
          <w:sz w:val="21"/>
          <w:szCs w:val="21"/>
        </w:rPr>
      </w:pPr>
    </w:p>
    <w:p w14:paraId="2B0019AB" w14:textId="77777777" w:rsidR="00B47202" w:rsidRPr="00AC2263" w:rsidRDefault="004726E9" w:rsidP="00ED57AF">
      <w:pPr>
        <w:widowControl/>
        <w:spacing w:line="276" w:lineRule="auto"/>
        <w:jc w:val="left"/>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３　指導と評価の計画（例）</w:t>
      </w:r>
    </w:p>
    <w:tbl>
      <w:tblPr>
        <w:tblStyle w:val="afffffa"/>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2F318E" w:rsidRPr="00AC2263" w14:paraId="116DA1BA" w14:textId="77777777" w:rsidTr="00967F8D">
        <w:trPr>
          <w:trHeight w:val="527"/>
        </w:trPr>
        <w:tc>
          <w:tcPr>
            <w:tcW w:w="992" w:type="dxa"/>
            <w:shd w:val="clear" w:color="auto" w:fill="auto"/>
            <w:vAlign w:val="center"/>
          </w:tcPr>
          <w:p w14:paraId="3DE57197"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時間</w:t>
            </w:r>
          </w:p>
          <w:p w14:paraId="264377BD"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区切り</w:t>
            </w:r>
          </w:p>
        </w:tc>
        <w:tc>
          <w:tcPr>
            <w:tcW w:w="4677" w:type="dxa"/>
            <w:shd w:val="clear" w:color="auto" w:fill="auto"/>
            <w:vAlign w:val="center"/>
          </w:tcPr>
          <w:p w14:paraId="055544E3"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ねらい・学習活動</w:t>
            </w:r>
          </w:p>
        </w:tc>
        <w:tc>
          <w:tcPr>
            <w:tcW w:w="426" w:type="dxa"/>
            <w:tcBorders>
              <w:bottom w:val="single" w:sz="4" w:space="0" w:color="auto"/>
            </w:tcBorders>
            <w:shd w:val="clear" w:color="auto" w:fill="auto"/>
            <w:vAlign w:val="center"/>
          </w:tcPr>
          <w:p w14:paraId="334066EC"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重点</w:t>
            </w:r>
          </w:p>
        </w:tc>
        <w:tc>
          <w:tcPr>
            <w:tcW w:w="425" w:type="dxa"/>
            <w:tcBorders>
              <w:bottom w:val="single" w:sz="4" w:space="0" w:color="auto"/>
            </w:tcBorders>
            <w:shd w:val="clear" w:color="auto" w:fill="auto"/>
            <w:vAlign w:val="center"/>
          </w:tcPr>
          <w:p w14:paraId="48B936E3"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記録</w:t>
            </w:r>
          </w:p>
        </w:tc>
        <w:tc>
          <w:tcPr>
            <w:tcW w:w="3402" w:type="dxa"/>
            <w:shd w:val="clear" w:color="auto" w:fill="auto"/>
            <w:vAlign w:val="center"/>
          </w:tcPr>
          <w:p w14:paraId="047B836D" w14:textId="77777777" w:rsidR="00B47202" w:rsidRPr="00AC2263" w:rsidRDefault="004726E9"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備考</w:t>
            </w:r>
          </w:p>
        </w:tc>
      </w:tr>
      <w:tr w:rsidR="002F318E" w:rsidRPr="00AC2263" w14:paraId="1E77201B" w14:textId="77777777" w:rsidTr="00637246">
        <w:trPr>
          <w:trHeight w:val="964"/>
        </w:trPr>
        <w:tc>
          <w:tcPr>
            <w:tcW w:w="992" w:type="dxa"/>
            <w:vMerge w:val="restart"/>
            <w:shd w:val="clear" w:color="auto" w:fill="auto"/>
            <w:vAlign w:val="center"/>
          </w:tcPr>
          <w:p w14:paraId="35E207BB"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１</w:t>
            </w:r>
          </w:p>
          <w:p w14:paraId="3B4F5C63"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(教科書p.49</w:t>
            </w:r>
          </w:p>
          <w:p w14:paraId="6E98186E"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5BEE2553"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p.50）</w:t>
            </w:r>
          </w:p>
        </w:tc>
        <w:tc>
          <w:tcPr>
            <w:tcW w:w="4677" w:type="dxa"/>
            <w:vMerge w:val="restart"/>
            <w:tcBorders>
              <w:right w:val="single" w:sz="4" w:space="0" w:color="auto"/>
            </w:tcBorders>
            <w:shd w:val="clear" w:color="auto" w:fill="auto"/>
            <w:vAlign w:val="center"/>
          </w:tcPr>
          <w:p w14:paraId="53417D5E" w14:textId="2B898184"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本単元で使用する「仕事」という言葉の使い方の定義を行</w:t>
            </w:r>
            <w:r w:rsidR="00777B52" w:rsidRPr="00AC2263">
              <w:rPr>
                <w:rFonts w:ascii="ＭＳ 明朝" w:hAnsi="ＭＳ 明朝" w:cs="ＭＳ 明朝" w:hint="eastAsia"/>
                <w:color w:val="000000" w:themeColor="text1"/>
                <w:kern w:val="2"/>
                <w:sz w:val="21"/>
                <w:szCs w:val="21"/>
              </w:rPr>
              <w:t>い</w:t>
            </w:r>
            <w:r w:rsidR="00777B52" w:rsidRPr="00AC2263">
              <w:rPr>
                <w:rFonts w:ascii="ＭＳ 明朝" w:hAnsi="ＭＳ 明朝"/>
                <w:color w:val="000000" w:themeColor="text1"/>
                <w:kern w:val="2"/>
                <w:sz w:val="21"/>
                <w:szCs w:val="21"/>
              </w:rPr>
              <w:t>，課題につなげる</w:t>
            </w:r>
            <w:r w:rsidR="00777B52" w:rsidRPr="00AC2263">
              <w:rPr>
                <w:rFonts w:ascii="ＭＳ 明朝" w:hAnsi="ＭＳ 明朝" w:hint="eastAsia"/>
                <w:color w:val="000000" w:themeColor="text1"/>
                <w:kern w:val="2"/>
                <w:sz w:val="21"/>
                <w:szCs w:val="21"/>
              </w:rPr>
              <w:t>。</w:t>
            </w:r>
          </w:p>
          <w:p w14:paraId="71EF8820" w14:textId="705489D6"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color w:val="000000" w:themeColor="text1"/>
                <w:kern w:val="2"/>
                <w:sz w:val="21"/>
                <w:szCs w:val="21"/>
              </w:rPr>
              <w:t>理科でいう仕事とは何か。</w:t>
            </w:r>
          </w:p>
          <w:p w14:paraId="58A3E4BF" w14:textId="60533D5F"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仕事＝力の大きさ×力の向きに動かした距離</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ということを理解し，</w:t>
            </w:r>
            <w:r w:rsidR="00637246" w:rsidRPr="00AC2263">
              <w:rPr>
                <w:rFonts w:ascii="ＭＳ 明朝" w:hAnsi="ＭＳ 明朝" w:cs="ＭＳ 明朝" w:hint="eastAsia"/>
                <w:color w:val="000000" w:themeColor="text1"/>
                <w:kern w:val="2"/>
                <w:sz w:val="21"/>
                <w:szCs w:val="21"/>
              </w:rPr>
              <w:t>物体の動き</w:t>
            </w:r>
            <w:r w:rsidRPr="00AC2263">
              <w:rPr>
                <w:rFonts w:ascii="ＭＳ 明朝" w:hAnsi="ＭＳ 明朝" w:cs="ＭＳ 明朝"/>
                <w:color w:val="000000" w:themeColor="text1"/>
                <w:kern w:val="2"/>
                <w:sz w:val="21"/>
                <w:szCs w:val="21"/>
              </w:rPr>
              <w:t>と関連づける。</w:t>
            </w:r>
          </w:p>
          <w:p w14:paraId="228B4C1B" w14:textId="77777777"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color w:val="000000" w:themeColor="text1"/>
                <w:kern w:val="2"/>
                <w:sz w:val="21"/>
                <w:szCs w:val="21"/>
              </w:rPr>
              <w:t>理科でいう仕事とは，力の大きさと，力を加えながら力の向きに動かした距離の積である。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4F35DAE"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75DCD0E" w14:textId="387E7691" w:rsidR="00AC2FC7" w:rsidRPr="00AC2263" w:rsidRDefault="004E1886" w:rsidP="00ED57AF">
            <w:pPr>
              <w:spacing w:line="276" w:lineRule="auto"/>
              <w:jc w:val="center"/>
              <w:rPr>
                <w:rFonts w:ascii="Calibri" w:eastAsia="Calibri" w:hAnsi="Calibri" w:cs="Calibri"/>
                <w:color w:val="000000" w:themeColor="text1"/>
                <w:kern w:val="2"/>
              </w:rPr>
            </w:pPr>
            <w:r w:rsidRPr="00AC2263">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04905AB2"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30F41284" w14:textId="7777777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仕事の定義について理解できる。</w:t>
            </w:r>
          </w:p>
        </w:tc>
      </w:tr>
      <w:tr w:rsidR="002F318E" w:rsidRPr="00AC2263" w14:paraId="1FD7F9DE" w14:textId="77777777" w:rsidTr="00AC2FC7">
        <w:trPr>
          <w:trHeight w:val="251"/>
        </w:trPr>
        <w:tc>
          <w:tcPr>
            <w:tcW w:w="992" w:type="dxa"/>
            <w:vMerge/>
            <w:shd w:val="clear" w:color="auto" w:fill="auto"/>
            <w:vAlign w:val="center"/>
          </w:tcPr>
          <w:p w14:paraId="7FD18E49"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54C7D35"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26C294F"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A796104"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56B70668"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6D8B9B76" w14:textId="5A6D8FD1" w:rsidR="00AC2FC7" w:rsidRPr="00AC2263" w:rsidRDefault="00637246"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物体の動きと仕事の公式を</w:t>
            </w:r>
            <w:r w:rsidRPr="00AC2263">
              <w:rPr>
                <w:rFonts w:ascii="ＭＳ ゴシック" w:eastAsia="ＭＳ ゴシック" w:hAnsi="ＭＳ ゴシック" w:hint="eastAsia"/>
                <w:color w:val="000000" w:themeColor="text1"/>
                <w:sz w:val="21"/>
                <w:szCs w:val="21"/>
              </w:rPr>
              <w:t>関連づけて</w:t>
            </w:r>
            <w:r w:rsidRPr="00AC2263">
              <w:rPr>
                <w:rFonts w:ascii="ＭＳ 明朝" w:hAnsi="ＭＳ 明朝" w:hint="eastAsia"/>
                <w:color w:val="000000" w:themeColor="text1"/>
                <w:sz w:val="21"/>
                <w:szCs w:val="21"/>
              </w:rPr>
              <w:t>理解している。</w:t>
            </w:r>
          </w:p>
        </w:tc>
      </w:tr>
      <w:tr w:rsidR="002F318E" w:rsidRPr="00AC2263" w14:paraId="5D96A2F8" w14:textId="77777777" w:rsidTr="00AC2FC7">
        <w:trPr>
          <w:trHeight w:val="837"/>
        </w:trPr>
        <w:tc>
          <w:tcPr>
            <w:tcW w:w="992" w:type="dxa"/>
            <w:vMerge/>
            <w:shd w:val="clear" w:color="auto" w:fill="auto"/>
            <w:vAlign w:val="center"/>
          </w:tcPr>
          <w:p w14:paraId="154E8127"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FBD6E43"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13BE9EB"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2898D4D"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0B73FD39"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41FE8DE7" w14:textId="7BC621C9"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76C87207" w14:textId="77777777" w:rsidTr="00637246">
        <w:trPr>
          <w:trHeight w:val="1833"/>
        </w:trPr>
        <w:tc>
          <w:tcPr>
            <w:tcW w:w="992" w:type="dxa"/>
            <w:vMerge w:val="restart"/>
            <w:shd w:val="clear" w:color="auto" w:fill="auto"/>
            <w:vAlign w:val="center"/>
          </w:tcPr>
          <w:p w14:paraId="5B177097"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lastRenderedPageBreak/>
              <w:t>２</w:t>
            </w:r>
          </w:p>
          <w:p w14:paraId="2D474752"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(教科書p.51</w:t>
            </w:r>
          </w:p>
          <w:p w14:paraId="2287CEEF"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4F1A7ED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p.54）</w:t>
            </w:r>
          </w:p>
          <w:p w14:paraId="4681CE89"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val="restart"/>
            <w:tcBorders>
              <w:right w:val="single" w:sz="4" w:space="0" w:color="auto"/>
            </w:tcBorders>
            <w:shd w:val="clear" w:color="auto" w:fill="auto"/>
            <w:vAlign w:val="center"/>
          </w:tcPr>
          <w:p w14:paraId="4B2D0A0E" w14:textId="7DE87017"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：滑車という道具を使う</w:t>
            </w:r>
            <w:r w:rsidRPr="00AC2263">
              <w:rPr>
                <w:rFonts w:ascii="ＭＳ 明朝" w:hAnsi="ＭＳ 明朝" w:cs="ＭＳ 明朝" w:hint="eastAsia"/>
                <w:color w:val="000000" w:themeColor="text1"/>
                <w:kern w:val="2"/>
                <w:sz w:val="21"/>
                <w:szCs w:val="21"/>
              </w:rPr>
              <w:t>ということは，</w:t>
            </w:r>
            <w:r w:rsidRPr="00AC2263">
              <w:rPr>
                <w:rFonts w:ascii="ＭＳ 明朝" w:hAnsi="ＭＳ 明朝" w:cs="ＭＳ 明朝"/>
                <w:color w:val="000000" w:themeColor="text1"/>
                <w:kern w:val="2"/>
                <w:sz w:val="21"/>
                <w:szCs w:val="21"/>
              </w:rPr>
              <w:t>何かしらの利点があるというところから</w:t>
            </w:r>
            <w:r w:rsidRPr="00AC2263">
              <w:rPr>
                <w:rFonts w:ascii="ＭＳ 明朝" w:hAnsi="ＭＳ 明朝" w:cs="ＭＳ 明朝" w:hint="eastAsia"/>
                <w:color w:val="000000" w:themeColor="text1"/>
                <w:kern w:val="2"/>
                <w:sz w:val="21"/>
                <w:szCs w:val="21"/>
              </w:rPr>
              <w:t>，</w:t>
            </w:r>
            <w:r w:rsidRPr="00AC2263">
              <w:rPr>
                <w:rFonts w:ascii="ＭＳ 明朝" w:hAnsi="ＭＳ 明朝" w:hint="eastAsia"/>
                <w:color w:val="000000" w:themeColor="text1"/>
                <w:kern w:val="2"/>
                <w:sz w:val="21"/>
                <w:szCs w:val="21"/>
              </w:rPr>
              <w:t>「</w:t>
            </w:r>
            <w:r w:rsidRPr="00AC2263">
              <w:rPr>
                <w:rFonts w:ascii="ＭＳ 明朝" w:hAnsi="ＭＳ 明朝" w:cs="Arial"/>
                <w:color w:val="000000" w:themeColor="text1"/>
                <w:kern w:val="2"/>
                <w:sz w:val="21"/>
                <w:szCs w:val="21"/>
              </w:rPr>
              <w:t>気づき</w:t>
            </w:r>
            <w:r w:rsidRPr="00AC2263">
              <w:rPr>
                <w:rFonts w:ascii="ＭＳ 明朝" w:hAnsi="ＭＳ 明朝" w:cs="Arial" w:hint="eastAsia"/>
                <w:color w:val="000000" w:themeColor="text1"/>
                <w:kern w:val="2"/>
                <w:sz w:val="21"/>
                <w:szCs w:val="21"/>
              </w:rPr>
              <w:t>」</w:t>
            </w:r>
            <w:r w:rsidRPr="00AC2263">
              <w:rPr>
                <w:rFonts w:ascii="ＭＳ 明朝" w:hAnsi="ＭＳ 明朝" w:cs="Arial"/>
                <w:color w:val="000000" w:themeColor="text1"/>
                <w:kern w:val="2"/>
                <w:sz w:val="21"/>
                <w:szCs w:val="21"/>
              </w:rPr>
              <w:t>の資料をきっかけに</w:t>
            </w:r>
            <w:r w:rsidRPr="00AC2263">
              <w:rPr>
                <w:rFonts w:ascii="ＭＳ 明朝" w:hAnsi="ＭＳ 明朝" w:cs="Arial" w:hint="eastAsia"/>
                <w:color w:val="000000" w:themeColor="text1"/>
                <w:kern w:val="2"/>
                <w:sz w:val="21"/>
                <w:szCs w:val="21"/>
              </w:rPr>
              <w:t>して</w:t>
            </w:r>
            <w:r w:rsidRPr="00AC2263">
              <w:rPr>
                <w:rFonts w:ascii="ＭＳ 明朝" w:hAnsi="ＭＳ 明朝" w:hint="eastAsia"/>
                <w:color w:val="000000" w:themeColor="text1"/>
                <w:kern w:val="2"/>
                <w:sz w:val="21"/>
                <w:szCs w:val="21"/>
              </w:rPr>
              <w:t>問題を</w:t>
            </w:r>
            <w:r w:rsidRPr="00AC2263">
              <w:rPr>
                <w:rFonts w:ascii="ＭＳ 明朝" w:hAnsi="ＭＳ 明朝"/>
                <w:color w:val="000000" w:themeColor="text1"/>
                <w:kern w:val="2"/>
                <w:sz w:val="21"/>
                <w:szCs w:val="21"/>
              </w:rPr>
              <w:t>見いだし，課題につなげる</w:t>
            </w:r>
            <w:r w:rsidRPr="00AC2263">
              <w:rPr>
                <w:rFonts w:ascii="ＭＳ 明朝" w:hAnsi="ＭＳ 明朝" w:hint="eastAsia"/>
                <w:color w:val="000000" w:themeColor="text1"/>
                <w:kern w:val="2"/>
                <w:sz w:val="21"/>
                <w:szCs w:val="21"/>
              </w:rPr>
              <w:t>。</w:t>
            </w:r>
          </w:p>
          <w:p w14:paraId="6357A4A2" w14:textId="59212601"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定滑車や動滑車を使ったとき，物体を持ち上げるための仕事はどうなるか。</w:t>
            </w:r>
          </w:p>
          <w:p w14:paraId="3453B524" w14:textId="77777777" w:rsidR="00AC2FC7" w:rsidRPr="00AC2263" w:rsidRDefault="00AC2FC7" w:rsidP="00ED57AF">
            <w:pPr>
              <w:spacing w:line="276" w:lineRule="auto"/>
              <w:ind w:leftChars="77" w:left="188"/>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（探究５）滑車のはたらき</w:t>
            </w:r>
          </w:p>
          <w:p w14:paraId="12A99432" w14:textId="67BBD3BF"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：道具なし，定滑車あり，動滑車ありのそれぞれの場合について見通しを</w:t>
            </w:r>
            <w:r w:rsidRPr="00AC2263">
              <w:rPr>
                <w:rFonts w:ascii="ＭＳ 明朝" w:hAnsi="ＭＳ 明朝" w:cs="ＭＳ 明朝" w:hint="eastAsia"/>
                <w:color w:val="000000" w:themeColor="text1"/>
                <w:kern w:val="2"/>
                <w:sz w:val="21"/>
                <w:szCs w:val="21"/>
              </w:rPr>
              <w:t>も</w:t>
            </w:r>
            <w:r w:rsidRPr="00AC2263">
              <w:rPr>
                <w:rFonts w:ascii="ＭＳ 明朝" w:hAnsi="ＭＳ 明朝" w:cs="ＭＳ 明朝"/>
                <w:color w:val="000000" w:themeColor="text1"/>
                <w:kern w:val="2"/>
                <w:sz w:val="21"/>
                <w:szCs w:val="21"/>
              </w:rPr>
              <w:t>って実験を行う。</w:t>
            </w:r>
          </w:p>
          <w:p w14:paraId="0EA6EC47" w14:textId="77777777"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color w:val="000000" w:themeColor="text1"/>
                <w:kern w:val="2"/>
                <w:sz w:val="21"/>
                <w:szCs w:val="21"/>
              </w:rPr>
              <w:t>定滑車や動滑車を使ったとき，物体を垂直に動かすための仕事は変わらない。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4C3166B"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B3FCA4F"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1940FE76"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思考・判断・表現</w:t>
            </w:r>
          </w:p>
          <w:p w14:paraId="6D6EAC76" w14:textId="77777777" w:rsidR="00AC2FC7" w:rsidRPr="00AC2263" w:rsidRDefault="00AC2FC7"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滑車を</w:t>
            </w:r>
            <w:r w:rsidRPr="00AC2263">
              <w:rPr>
                <w:rFonts w:ascii="ＭＳ 明朝" w:hAnsi="ＭＳ 明朝" w:cs="ＭＳ 明朝"/>
                <w:color w:val="000000" w:themeColor="text1"/>
                <w:kern w:val="2"/>
                <w:sz w:val="21"/>
                <w:szCs w:val="21"/>
              </w:rPr>
              <w:t>使った</w:t>
            </w:r>
            <w:r w:rsidRPr="00AC2263">
              <w:rPr>
                <w:rFonts w:ascii="ＭＳ 明朝" w:hAnsi="ＭＳ 明朝" w:cs="ＭＳ 明朝" w:hint="eastAsia"/>
                <w:color w:val="000000" w:themeColor="text1"/>
                <w:kern w:val="2"/>
                <w:sz w:val="21"/>
                <w:szCs w:val="21"/>
              </w:rPr>
              <w:t>仕事</w:t>
            </w:r>
            <w:r w:rsidRPr="00AC2263">
              <w:rPr>
                <w:rFonts w:ascii="ＭＳ 明朝" w:hAnsi="ＭＳ 明朝" w:cs="ＭＳ 明朝"/>
                <w:color w:val="000000" w:themeColor="text1"/>
                <w:kern w:val="2"/>
                <w:sz w:val="21"/>
                <w:szCs w:val="21"/>
              </w:rPr>
              <w:t>を</w:t>
            </w:r>
            <w:r w:rsidRPr="00AC2263">
              <w:rPr>
                <w:rFonts w:ascii="ＭＳ 明朝" w:hAnsi="ＭＳ 明朝" w:cs="ＭＳ 明朝" w:hint="eastAsia"/>
                <w:color w:val="000000" w:themeColor="text1"/>
                <w:kern w:val="2"/>
                <w:sz w:val="21"/>
                <w:szCs w:val="21"/>
              </w:rPr>
              <w:t>科学的に探究でき</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自分の</w:t>
            </w:r>
            <w:r w:rsidRPr="00AC2263">
              <w:rPr>
                <w:rFonts w:ascii="ＭＳ 明朝" w:hAnsi="ＭＳ 明朝" w:cs="ＭＳ 明朝"/>
                <w:color w:val="000000" w:themeColor="text1"/>
                <w:kern w:val="2"/>
                <w:sz w:val="21"/>
                <w:szCs w:val="21"/>
              </w:rPr>
              <w:t>行った過程を</w:t>
            </w:r>
            <w:r w:rsidRPr="00AC2263">
              <w:rPr>
                <w:rFonts w:ascii="ＭＳ 明朝" w:hAnsi="ＭＳ 明朝" w:cs="ＭＳ 明朝" w:hint="eastAsia"/>
                <w:color w:val="000000" w:themeColor="text1"/>
                <w:kern w:val="2"/>
                <w:sz w:val="21"/>
                <w:szCs w:val="21"/>
              </w:rPr>
              <w:t>ふり返ることができる</w:t>
            </w:r>
            <w:r w:rsidRPr="00AC2263">
              <w:rPr>
                <w:rFonts w:ascii="ＭＳ 明朝" w:hAnsi="ＭＳ 明朝" w:cs="ＭＳ 明朝"/>
                <w:color w:val="000000" w:themeColor="text1"/>
                <w:kern w:val="2"/>
                <w:sz w:val="21"/>
                <w:szCs w:val="21"/>
              </w:rPr>
              <w:t>。</w:t>
            </w:r>
          </w:p>
          <w:p w14:paraId="49DB2287"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756ECD75" w14:textId="77777777" w:rsidTr="00AC2FC7">
        <w:trPr>
          <w:trHeight w:val="536"/>
        </w:trPr>
        <w:tc>
          <w:tcPr>
            <w:tcW w:w="992" w:type="dxa"/>
            <w:vMerge/>
            <w:shd w:val="clear" w:color="auto" w:fill="auto"/>
            <w:vAlign w:val="center"/>
          </w:tcPr>
          <w:p w14:paraId="75352A27"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39F1E6B"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A5EB946"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EF69A6D"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AB23814" w14:textId="77777777" w:rsidR="00637246" w:rsidRPr="00AC2263" w:rsidRDefault="00637246" w:rsidP="00637246">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558F4C4B" w14:textId="577263A5" w:rsidR="00AC2FC7" w:rsidRPr="00AC2263" w:rsidRDefault="00637246" w:rsidP="00637246">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物体の動きと仕事の公式を</w:t>
            </w:r>
            <w:r w:rsidRPr="00AC2263">
              <w:rPr>
                <w:rFonts w:ascii="ＭＳ ゴシック" w:eastAsia="ＭＳ ゴシック" w:hAnsi="ＭＳ ゴシック" w:hint="eastAsia"/>
                <w:color w:val="000000" w:themeColor="text1"/>
                <w:sz w:val="21"/>
                <w:szCs w:val="21"/>
              </w:rPr>
              <w:t>関連づけて</w:t>
            </w:r>
            <w:r w:rsidR="0089087C" w:rsidRPr="00AC2263">
              <w:rPr>
                <w:rFonts w:ascii="ＭＳ 明朝" w:hAnsi="ＭＳ 明朝" w:hint="eastAsia"/>
                <w:color w:val="000000" w:themeColor="text1"/>
                <w:sz w:val="21"/>
                <w:szCs w:val="21"/>
              </w:rPr>
              <w:t>，結果を分析・解釈している</w:t>
            </w:r>
            <w:r w:rsidRPr="00AC2263">
              <w:rPr>
                <w:rFonts w:ascii="ＭＳ 明朝" w:hAnsi="ＭＳ 明朝" w:hint="eastAsia"/>
                <w:color w:val="000000" w:themeColor="text1"/>
                <w:sz w:val="21"/>
                <w:szCs w:val="21"/>
              </w:rPr>
              <w:t>。</w:t>
            </w:r>
          </w:p>
        </w:tc>
      </w:tr>
      <w:tr w:rsidR="002F318E" w:rsidRPr="00AC2263" w14:paraId="13541D56" w14:textId="77777777" w:rsidTr="00AC2FC7">
        <w:trPr>
          <w:trHeight w:val="703"/>
        </w:trPr>
        <w:tc>
          <w:tcPr>
            <w:tcW w:w="992" w:type="dxa"/>
            <w:vMerge/>
            <w:shd w:val="clear" w:color="auto" w:fill="auto"/>
            <w:vAlign w:val="center"/>
          </w:tcPr>
          <w:p w14:paraId="4993D2DE"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70D7706"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A9BFBFE"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D1F1ECE"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729A3BCC"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2DEDB561" w14:textId="21F4E8BD"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41AEECD7" w14:textId="77777777" w:rsidTr="00637246">
        <w:trPr>
          <w:trHeight w:val="1365"/>
        </w:trPr>
        <w:tc>
          <w:tcPr>
            <w:tcW w:w="992" w:type="dxa"/>
            <w:vMerge w:val="restart"/>
            <w:shd w:val="clear" w:color="auto" w:fill="auto"/>
            <w:vAlign w:val="center"/>
          </w:tcPr>
          <w:p w14:paraId="02CB6059"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３</w:t>
            </w:r>
          </w:p>
          <w:p w14:paraId="4F3BD5B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(教科書p.55）</w:t>
            </w:r>
          </w:p>
        </w:tc>
        <w:tc>
          <w:tcPr>
            <w:tcW w:w="4677" w:type="dxa"/>
            <w:vMerge w:val="restart"/>
            <w:tcBorders>
              <w:right w:val="single" w:sz="4" w:space="0" w:color="auto"/>
            </w:tcBorders>
            <w:shd w:val="clear" w:color="auto" w:fill="auto"/>
            <w:vAlign w:val="center"/>
          </w:tcPr>
          <w:p w14:paraId="52372FB5" w14:textId="0715CE34"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：道具を使って仕事は変化しなくとも，仕事に要する時間は変化することに</w:t>
            </w:r>
            <w:r w:rsidRPr="00AC2263">
              <w:rPr>
                <w:rFonts w:ascii="ＭＳ 明朝" w:hAnsi="ＭＳ 明朝" w:cs="ＭＳ 明朝" w:hint="eastAsia"/>
                <w:color w:val="000000" w:themeColor="text1"/>
                <w:kern w:val="2"/>
                <w:sz w:val="21"/>
                <w:szCs w:val="21"/>
              </w:rPr>
              <w:t>注目</w:t>
            </w:r>
            <w:r w:rsidRPr="00AC2263">
              <w:rPr>
                <w:rFonts w:ascii="ＭＳ 明朝" w:hAnsi="ＭＳ 明朝" w:cs="ＭＳ 明朝"/>
                <w:color w:val="000000" w:themeColor="text1"/>
                <w:kern w:val="2"/>
                <w:sz w:val="21"/>
                <w:szCs w:val="21"/>
              </w:rPr>
              <w:t>し</w:t>
            </w:r>
            <w:r w:rsidR="00777B52" w:rsidRPr="00AC2263">
              <w:rPr>
                <w:rFonts w:ascii="ＭＳ 明朝" w:hAnsi="ＭＳ 明朝" w:cs="ＭＳ 明朝" w:hint="eastAsia"/>
                <w:color w:val="000000" w:themeColor="text1"/>
                <w:kern w:val="2"/>
                <w:sz w:val="21"/>
                <w:szCs w:val="21"/>
              </w:rPr>
              <w:t>て</w:t>
            </w:r>
            <w:r w:rsidR="00777B52" w:rsidRPr="00AC2263">
              <w:rPr>
                <w:rFonts w:ascii="ＭＳ 明朝" w:hAnsi="ＭＳ 明朝" w:hint="eastAsia"/>
                <w:color w:val="000000" w:themeColor="text1"/>
                <w:kern w:val="2"/>
                <w:sz w:val="21"/>
                <w:szCs w:val="21"/>
              </w:rPr>
              <w:t>問題を</w:t>
            </w:r>
            <w:r w:rsidR="00777B52" w:rsidRPr="00AC2263">
              <w:rPr>
                <w:rFonts w:ascii="ＭＳ 明朝" w:hAnsi="ＭＳ 明朝"/>
                <w:color w:val="000000" w:themeColor="text1"/>
                <w:kern w:val="2"/>
                <w:sz w:val="21"/>
                <w:szCs w:val="21"/>
              </w:rPr>
              <w:t>見いだし，課題につなげる</w:t>
            </w:r>
            <w:r w:rsidR="00777B52" w:rsidRPr="00AC2263">
              <w:rPr>
                <w:rFonts w:ascii="ＭＳ 明朝" w:hAnsi="ＭＳ 明朝" w:hint="eastAsia"/>
                <w:color w:val="000000" w:themeColor="text1"/>
                <w:kern w:val="2"/>
                <w:sz w:val="21"/>
                <w:szCs w:val="21"/>
              </w:rPr>
              <w:t>。</w:t>
            </w:r>
          </w:p>
          <w:p w14:paraId="42BFFF3D" w14:textId="2CAC739D"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異なる時間で行った仕事をどのように比較するか。</w:t>
            </w:r>
          </w:p>
          <w:p w14:paraId="1C592A5A" w14:textId="6EDC119E"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：仕事量をかかった時間で割ることで単位時間あたりの仕事の大きさを比較できることを見</w:t>
            </w:r>
            <w:r w:rsidRPr="00AC2263">
              <w:rPr>
                <w:rFonts w:ascii="ＭＳ 明朝" w:hAnsi="ＭＳ 明朝" w:cs="ＭＳ 明朝" w:hint="eastAsia"/>
                <w:color w:val="000000" w:themeColor="text1"/>
                <w:kern w:val="2"/>
                <w:sz w:val="21"/>
                <w:szCs w:val="21"/>
              </w:rPr>
              <w:t>いだ</w:t>
            </w:r>
            <w:r w:rsidRPr="00AC2263">
              <w:rPr>
                <w:rFonts w:ascii="ＭＳ 明朝" w:hAnsi="ＭＳ 明朝" w:cs="ＭＳ 明朝"/>
                <w:color w:val="000000" w:themeColor="text1"/>
                <w:kern w:val="2"/>
                <w:sz w:val="21"/>
                <w:szCs w:val="21"/>
              </w:rPr>
              <w:t>す。</w:t>
            </w:r>
          </w:p>
          <w:p w14:paraId="23BA7146"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異なる時間で行った仕事は，仕事率によって比較できる。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2985535"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909B6BB"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34B41407"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7B712030" w14:textId="7777777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身のまわりの現象を仕事の原理を活用して理解できる。</w:t>
            </w:r>
          </w:p>
          <w:p w14:paraId="3DECD4DD"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1031B160" w14:textId="77777777" w:rsidTr="00AC2FC7">
        <w:trPr>
          <w:trHeight w:val="603"/>
        </w:trPr>
        <w:tc>
          <w:tcPr>
            <w:tcW w:w="992" w:type="dxa"/>
            <w:vMerge/>
            <w:shd w:val="clear" w:color="auto" w:fill="auto"/>
            <w:vAlign w:val="center"/>
          </w:tcPr>
          <w:p w14:paraId="2152B579"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D08B1DA"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19C02A9"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91F0102"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1D9823A" w14:textId="77777777" w:rsidR="00637246" w:rsidRPr="00AC2263" w:rsidRDefault="00637246" w:rsidP="00637246">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65768DFB" w14:textId="005414AA" w:rsidR="00AC2FC7" w:rsidRPr="00AC2263" w:rsidRDefault="00637246" w:rsidP="00637246">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物体の動きと仕事・仕事率の公式を</w:t>
            </w:r>
            <w:r w:rsidRPr="00AC2263">
              <w:rPr>
                <w:rFonts w:ascii="ＭＳ ゴシック" w:eastAsia="ＭＳ ゴシック" w:hAnsi="ＭＳ ゴシック" w:hint="eastAsia"/>
                <w:color w:val="000000" w:themeColor="text1"/>
                <w:sz w:val="21"/>
                <w:szCs w:val="21"/>
              </w:rPr>
              <w:t>関連づけて</w:t>
            </w:r>
            <w:r w:rsidRPr="00AC2263">
              <w:rPr>
                <w:rFonts w:ascii="ＭＳ 明朝" w:hAnsi="ＭＳ 明朝" w:hint="eastAsia"/>
                <w:color w:val="000000" w:themeColor="text1"/>
                <w:sz w:val="21"/>
                <w:szCs w:val="21"/>
              </w:rPr>
              <w:t>表現している。</w:t>
            </w:r>
          </w:p>
        </w:tc>
      </w:tr>
      <w:tr w:rsidR="002F318E" w:rsidRPr="00AC2263" w14:paraId="4A44BF71" w14:textId="77777777" w:rsidTr="00AC2FC7">
        <w:trPr>
          <w:trHeight w:val="636"/>
        </w:trPr>
        <w:tc>
          <w:tcPr>
            <w:tcW w:w="992" w:type="dxa"/>
            <w:vMerge/>
            <w:shd w:val="clear" w:color="auto" w:fill="auto"/>
            <w:vAlign w:val="center"/>
          </w:tcPr>
          <w:p w14:paraId="424043A8"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67064EA"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0DC3988"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B97C5AF"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21A5D86C"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3887BC04" w14:textId="726C698B"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73B58348" w14:textId="77777777" w:rsidTr="00711BA5">
        <w:trPr>
          <w:trHeight w:val="1962"/>
        </w:trPr>
        <w:tc>
          <w:tcPr>
            <w:tcW w:w="992" w:type="dxa"/>
            <w:vMerge w:val="restart"/>
            <w:shd w:val="clear" w:color="auto" w:fill="auto"/>
            <w:vAlign w:val="center"/>
          </w:tcPr>
          <w:p w14:paraId="6EC0C3A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４</w:t>
            </w:r>
          </w:p>
          <w:p w14:paraId="741FC04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(教科書p.56）</w:t>
            </w:r>
          </w:p>
        </w:tc>
        <w:tc>
          <w:tcPr>
            <w:tcW w:w="4677" w:type="dxa"/>
            <w:vMerge w:val="restart"/>
            <w:tcBorders>
              <w:right w:val="single" w:sz="4" w:space="0" w:color="auto"/>
            </w:tcBorders>
            <w:shd w:val="clear" w:color="auto" w:fill="auto"/>
            <w:vAlign w:val="center"/>
          </w:tcPr>
          <w:p w14:paraId="7378457E" w14:textId="63F6FF00"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：これまで日常で使ってきたエネルギーの定義を確認する</w:t>
            </w:r>
            <w:r w:rsidRPr="00AC2263">
              <w:rPr>
                <w:rFonts w:ascii="ＭＳ 明朝" w:hAnsi="ＭＳ 明朝" w:cs="ＭＳ 明朝" w:hint="eastAsia"/>
                <w:color w:val="000000" w:themeColor="text1"/>
                <w:kern w:val="2"/>
                <w:sz w:val="21"/>
                <w:szCs w:val="21"/>
              </w:rPr>
              <w:t>ような</w:t>
            </w:r>
            <w:r w:rsidRPr="00AC2263">
              <w:rPr>
                <w:rFonts w:ascii="ＭＳ 明朝" w:hAnsi="ＭＳ 明朝" w:cs="ＭＳ 明朝"/>
                <w:color w:val="000000" w:themeColor="text1"/>
                <w:kern w:val="2"/>
                <w:sz w:val="21"/>
                <w:szCs w:val="21"/>
              </w:rPr>
              <w:t>問いかけ</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石はエネルギーを</w:t>
            </w:r>
            <w:r w:rsidRPr="00AC2263">
              <w:rPr>
                <w:rFonts w:ascii="ＭＳ 明朝" w:hAnsi="ＭＳ 明朝" w:cs="ＭＳ 明朝" w:hint="eastAsia"/>
                <w:color w:val="000000" w:themeColor="text1"/>
                <w:kern w:val="2"/>
                <w:sz w:val="21"/>
                <w:szCs w:val="21"/>
              </w:rPr>
              <w:t>も</w:t>
            </w:r>
            <w:r w:rsidRPr="00AC2263">
              <w:rPr>
                <w:rFonts w:ascii="ＭＳ 明朝" w:hAnsi="ＭＳ 明朝" w:cs="ＭＳ 明朝"/>
                <w:color w:val="000000" w:themeColor="text1"/>
                <w:kern w:val="2"/>
                <w:sz w:val="21"/>
                <w:szCs w:val="21"/>
              </w:rPr>
              <w:t>っていると言えるか？など</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を</w:t>
            </w:r>
            <w:r w:rsidR="00777B52" w:rsidRPr="00AC2263">
              <w:rPr>
                <w:rFonts w:ascii="ＭＳ 明朝" w:hAnsi="ＭＳ 明朝" w:cs="ＭＳ 明朝" w:hint="eastAsia"/>
                <w:color w:val="000000" w:themeColor="text1"/>
                <w:kern w:val="2"/>
                <w:sz w:val="21"/>
                <w:szCs w:val="21"/>
              </w:rPr>
              <w:t>行って</w:t>
            </w:r>
            <w:r w:rsidR="00777B52" w:rsidRPr="00AC2263">
              <w:rPr>
                <w:rFonts w:ascii="ＭＳ 明朝" w:hAnsi="ＭＳ 明朝" w:hint="eastAsia"/>
                <w:color w:val="000000" w:themeColor="text1"/>
                <w:kern w:val="2"/>
                <w:sz w:val="21"/>
                <w:szCs w:val="21"/>
              </w:rPr>
              <w:t>問題を</w:t>
            </w:r>
            <w:r w:rsidR="00777B52" w:rsidRPr="00AC2263">
              <w:rPr>
                <w:rFonts w:ascii="ＭＳ 明朝" w:hAnsi="ＭＳ 明朝"/>
                <w:color w:val="000000" w:themeColor="text1"/>
                <w:kern w:val="2"/>
                <w:sz w:val="21"/>
                <w:szCs w:val="21"/>
              </w:rPr>
              <w:t>見いだし，課題につなげる</w:t>
            </w:r>
            <w:r w:rsidR="00777B52" w:rsidRPr="00AC2263">
              <w:rPr>
                <w:rFonts w:ascii="ＭＳ 明朝" w:hAnsi="ＭＳ 明朝" w:hint="eastAsia"/>
                <w:color w:val="000000" w:themeColor="text1"/>
                <w:kern w:val="2"/>
                <w:sz w:val="21"/>
                <w:szCs w:val="21"/>
              </w:rPr>
              <w:t>。</w:t>
            </w:r>
          </w:p>
          <w:p w14:paraId="1C6D4D7F" w14:textId="1A8F624D"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color w:val="000000" w:themeColor="text1"/>
                <w:kern w:val="2"/>
                <w:sz w:val="21"/>
                <w:szCs w:val="21"/>
              </w:rPr>
              <w:t>エネルギーをもっているとは，どういうことか。</w:t>
            </w:r>
          </w:p>
          <w:p w14:paraId="244E033B" w14:textId="09BAD6A1"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日常</w:t>
            </w:r>
            <w:r w:rsidRPr="00AC2263">
              <w:rPr>
                <w:rFonts w:ascii="ＭＳ 明朝" w:hAnsi="ＭＳ 明朝" w:cs="ＭＳ 明朝"/>
                <w:color w:val="000000" w:themeColor="text1"/>
                <w:kern w:val="2"/>
                <w:sz w:val="21"/>
                <w:szCs w:val="21"/>
              </w:rPr>
              <w:t>の例を</w:t>
            </w:r>
            <w:r w:rsidRPr="00AC2263">
              <w:rPr>
                <w:rFonts w:ascii="ＭＳ 明朝" w:hAnsi="ＭＳ 明朝" w:cs="ＭＳ 明朝" w:hint="eastAsia"/>
                <w:color w:val="000000" w:themeColor="text1"/>
                <w:kern w:val="2"/>
                <w:sz w:val="21"/>
                <w:szCs w:val="21"/>
              </w:rPr>
              <w:t>あげて</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ほか</w:t>
            </w:r>
            <w:r w:rsidRPr="00AC2263">
              <w:rPr>
                <w:rFonts w:ascii="ＭＳ 明朝" w:hAnsi="ＭＳ 明朝" w:cs="ＭＳ 明朝"/>
                <w:color w:val="000000" w:themeColor="text1"/>
                <w:kern w:val="2"/>
                <w:sz w:val="21"/>
                <w:szCs w:val="21"/>
              </w:rPr>
              <w:t>の物体に仕事をすることができるという点に注目しながら，位置エネルギーと運動エネルギーを理解する。</w:t>
            </w:r>
          </w:p>
          <w:p w14:paraId="5FDEC19A"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エネルギーをもっているとは，「ほかの物体に仕事をすることができる状態にある」ということである。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FB6229C"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95AA992" w14:textId="4F5FA702" w:rsidR="00AC2FC7" w:rsidRPr="00AC2263" w:rsidRDefault="004E1886" w:rsidP="00ED57AF">
            <w:pPr>
              <w:spacing w:line="276" w:lineRule="auto"/>
              <w:jc w:val="center"/>
              <w:rPr>
                <w:rFonts w:ascii="Calibri" w:eastAsia="Calibri" w:hAnsi="Calibri" w:cs="Calibri"/>
                <w:color w:val="000000" w:themeColor="text1"/>
                <w:kern w:val="2"/>
              </w:rPr>
            </w:pPr>
            <w:r w:rsidRPr="00AC2263">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7627F2EB"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759F1A01" w14:textId="77777777" w:rsidR="00AC2FC7" w:rsidRPr="00AC2263" w:rsidRDefault="00AC2FC7"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位置エネルギー，運動エネルギーについて説明できる。</w:t>
            </w:r>
          </w:p>
        </w:tc>
      </w:tr>
      <w:tr w:rsidR="002F318E" w:rsidRPr="00AC2263" w14:paraId="5A17D1BF" w14:textId="77777777" w:rsidTr="00AC2FC7">
        <w:trPr>
          <w:trHeight w:val="569"/>
        </w:trPr>
        <w:tc>
          <w:tcPr>
            <w:tcW w:w="992" w:type="dxa"/>
            <w:vMerge/>
            <w:shd w:val="clear" w:color="auto" w:fill="auto"/>
            <w:vAlign w:val="center"/>
          </w:tcPr>
          <w:p w14:paraId="5B7ABA30"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E45AEF7"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255DFF2"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37D12D1"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2ED3D2F6" w14:textId="77777777" w:rsidR="00AC2FC7" w:rsidRPr="00AC2263" w:rsidRDefault="00AC2FC7"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0047B5D8" w14:textId="20D6A47F" w:rsidR="00AC2FC7" w:rsidRPr="00AC2263" w:rsidRDefault="003E0220"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物体の運動を</w:t>
            </w:r>
            <w:r w:rsidR="001C3AAB" w:rsidRPr="00AC2263">
              <w:rPr>
                <w:rFonts w:ascii="ＭＳ 明朝" w:hAnsi="ＭＳ 明朝" w:hint="eastAsia"/>
                <w:color w:val="000000" w:themeColor="text1"/>
                <w:sz w:val="21"/>
                <w:szCs w:val="21"/>
              </w:rPr>
              <w:t>エネルギーの量という見方で</w:t>
            </w:r>
            <w:r w:rsidR="001C3AAB" w:rsidRPr="00AC2263">
              <w:rPr>
                <w:rFonts w:ascii="ＭＳ ゴシック" w:eastAsia="ＭＳ ゴシック" w:hAnsi="ＭＳ ゴシック" w:hint="eastAsia"/>
                <w:color w:val="000000" w:themeColor="text1"/>
                <w:sz w:val="21"/>
                <w:szCs w:val="21"/>
              </w:rPr>
              <w:t>一般化して</w:t>
            </w:r>
            <w:r w:rsidR="001C3AAB" w:rsidRPr="00AC2263">
              <w:rPr>
                <w:rFonts w:ascii="ＭＳ 明朝" w:hAnsi="ＭＳ 明朝" w:hint="eastAsia"/>
                <w:color w:val="000000" w:themeColor="text1"/>
                <w:sz w:val="21"/>
                <w:szCs w:val="21"/>
              </w:rPr>
              <w:t>理解している。</w:t>
            </w:r>
          </w:p>
        </w:tc>
      </w:tr>
      <w:tr w:rsidR="002F318E" w:rsidRPr="00AC2263" w14:paraId="1BC2129A" w14:textId="77777777" w:rsidTr="00AC2FC7">
        <w:trPr>
          <w:trHeight w:val="569"/>
        </w:trPr>
        <w:tc>
          <w:tcPr>
            <w:tcW w:w="992" w:type="dxa"/>
            <w:vMerge/>
            <w:shd w:val="clear" w:color="auto" w:fill="auto"/>
            <w:vAlign w:val="center"/>
          </w:tcPr>
          <w:p w14:paraId="59CD3BAA"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176CF30"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5F72387"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51AC9A2" w14:textId="77777777" w:rsidR="00AC2FC7" w:rsidRPr="00AC2263" w:rsidRDefault="00AC2FC7"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32200A20"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4FB632A7" w14:textId="1231394E"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7CD497D9" w14:textId="77777777" w:rsidTr="00711BA5">
        <w:trPr>
          <w:trHeight w:val="2259"/>
        </w:trPr>
        <w:tc>
          <w:tcPr>
            <w:tcW w:w="992" w:type="dxa"/>
            <w:vMerge w:val="restart"/>
            <w:shd w:val="clear" w:color="auto" w:fill="auto"/>
            <w:vAlign w:val="center"/>
          </w:tcPr>
          <w:p w14:paraId="157A6927"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lastRenderedPageBreak/>
              <w:t>５</w:t>
            </w:r>
          </w:p>
          <w:p w14:paraId="1420CAB9"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(教科書p.57</w:t>
            </w:r>
          </w:p>
          <w:p w14:paraId="490DCE9C"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31BC0160"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p.60）</w:t>
            </w:r>
          </w:p>
        </w:tc>
        <w:tc>
          <w:tcPr>
            <w:tcW w:w="4677" w:type="dxa"/>
            <w:vMerge w:val="restart"/>
            <w:tcBorders>
              <w:right w:val="single" w:sz="4" w:space="0" w:color="auto"/>
            </w:tcBorders>
            <w:shd w:val="clear" w:color="auto" w:fill="auto"/>
            <w:vAlign w:val="center"/>
          </w:tcPr>
          <w:p w14:paraId="17DBACD1" w14:textId="5FC889DF" w:rsidR="00AC2FC7" w:rsidRPr="00AC2263" w:rsidRDefault="00AC2FC7" w:rsidP="00ED57AF">
            <w:pPr>
              <w:spacing w:line="276" w:lineRule="auto"/>
              <w:ind w:leftChars="77" w:left="329" w:hanging="141"/>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w:t>
            </w:r>
            <w:r w:rsidRPr="00AC2263">
              <w:rPr>
                <w:rFonts w:ascii="ＭＳ 明朝" w:hAnsi="ＭＳ 明朝" w:hint="eastAsia"/>
                <w:color w:val="000000" w:themeColor="text1"/>
                <w:kern w:val="2"/>
                <w:sz w:val="21"/>
                <w:szCs w:val="21"/>
              </w:rPr>
              <w:t>「</w:t>
            </w:r>
            <w:r w:rsidRPr="00AC2263">
              <w:rPr>
                <w:rFonts w:ascii="ＭＳ 明朝" w:hAnsi="ＭＳ 明朝" w:cs="Arial"/>
                <w:color w:val="000000" w:themeColor="text1"/>
                <w:kern w:val="2"/>
                <w:sz w:val="21"/>
                <w:szCs w:val="21"/>
              </w:rPr>
              <w:t>気づき</w:t>
            </w:r>
            <w:r w:rsidRPr="00AC2263">
              <w:rPr>
                <w:rFonts w:ascii="ＭＳ 明朝" w:hAnsi="ＭＳ 明朝" w:cs="Arial" w:hint="eastAsia"/>
                <w:color w:val="000000" w:themeColor="text1"/>
                <w:kern w:val="2"/>
                <w:sz w:val="21"/>
                <w:szCs w:val="21"/>
              </w:rPr>
              <w:t>」</w:t>
            </w:r>
            <w:r w:rsidRPr="00AC2263">
              <w:rPr>
                <w:rFonts w:ascii="ＭＳ 明朝" w:hAnsi="ＭＳ 明朝" w:cs="Arial"/>
                <w:color w:val="000000" w:themeColor="text1"/>
                <w:kern w:val="2"/>
                <w:sz w:val="21"/>
                <w:szCs w:val="21"/>
              </w:rPr>
              <w:t>の資料</w:t>
            </w:r>
            <w:r w:rsidRPr="00AC2263">
              <w:rPr>
                <w:rFonts w:ascii="ＭＳ 明朝" w:hAnsi="ＭＳ 明朝" w:cs="Arial" w:hint="eastAsia"/>
                <w:color w:val="000000" w:themeColor="text1"/>
                <w:kern w:val="2"/>
                <w:sz w:val="21"/>
                <w:szCs w:val="21"/>
              </w:rPr>
              <w:t>など</w:t>
            </w:r>
            <w:r w:rsidRPr="00AC2263">
              <w:rPr>
                <w:rFonts w:ascii="ＭＳ 明朝" w:hAnsi="ＭＳ 明朝" w:cs="Arial"/>
                <w:color w:val="000000" w:themeColor="text1"/>
                <w:kern w:val="2"/>
                <w:sz w:val="21"/>
                <w:szCs w:val="21"/>
              </w:rPr>
              <w:t>をきっかけに</w:t>
            </w:r>
            <w:r w:rsidRPr="00AC2263">
              <w:rPr>
                <w:rFonts w:ascii="ＭＳ 明朝" w:hAnsi="ＭＳ 明朝" w:cs="Arial" w:hint="eastAsia"/>
                <w:color w:val="000000" w:themeColor="text1"/>
                <w:kern w:val="2"/>
                <w:sz w:val="21"/>
                <w:szCs w:val="21"/>
              </w:rPr>
              <w:t>して</w:t>
            </w:r>
            <w:r w:rsidRPr="00AC2263">
              <w:rPr>
                <w:rFonts w:ascii="ＭＳ 明朝" w:hAnsi="ＭＳ 明朝" w:hint="eastAsia"/>
                <w:color w:val="000000" w:themeColor="text1"/>
                <w:kern w:val="2"/>
                <w:sz w:val="21"/>
                <w:szCs w:val="21"/>
              </w:rPr>
              <w:t>問題を</w:t>
            </w:r>
            <w:r w:rsidRPr="00AC2263">
              <w:rPr>
                <w:rFonts w:ascii="ＭＳ 明朝" w:hAnsi="ＭＳ 明朝"/>
                <w:color w:val="000000" w:themeColor="text1"/>
                <w:kern w:val="2"/>
                <w:sz w:val="21"/>
                <w:szCs w:val="21"/>
              </w:rPr>
              <w:t>見いだし，課題につなげる</w:t>
            </w:r>
            <w:r w:rsidRPr="00AC2263">
              <w:rPr>
                <w:rFonts w:ascii="ＭＳ 明朝" w:hAnsi="ＭＳ 明朝" w:hint="eastAsia"/>
                <w:color w:val="000000" w:themeColor="text1"/>
                <w:kern w:val="2"/>
                <w:sz w:val="21"/>
                <w:szCs w:val="21"/>
              </w:rPr>
              <w:t>。</w:t>
            </w:r>
          </w:p>
          <w:p w14:paraId="44788E1C" w14:textId="2B5E105F"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color w:val="000000" w:themeColor="text1"/>
                <w:kern w:val="2"/>
                <w:sz w:val="21"/>
                <w:szCs w:val="21"/>
              </w:rPr>
              <w:t>位置エネルギーの大きさは何に関係しているか。</w:t>
            </w:r>
          </w:p>
          <w:p w14:paraId="5FF0A72E" w14:textId="77777777" w:rsidR="00AC2FC7" w:rsidRPr="00AC2263" w:rsidRDefault="00AC2FC7" w:rsidP="00ED57AF">
            <w:pPr>
              <w:spacing w:line="276" w:lineRule="auto"/>
              <w:ind w:leftChars="77" w:left="188"/>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（探究６）位置エネルギーを決める要素</w:t>
            </w:r>
          </w:p>
          <w:p w14:paraId="799782AF" w14:textId="52A6D69D" w:rsidR="00AC2FC7" w:rsidRPr="00AC2263" w:rsidRDefault="00AC2FC7"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：高さと重さ</w:t>
            </w:r>
            <w:r w:rsidRPr="00AC2263">
              <w:rPr>
                <w:rFonts w:ascii="ＭＳ 明朝" w:hAnsi="ＭＳ 明朝" w:cs="ＭＳ 明朝" w:hint="eastAsia"/>
                <w:color w:val="000000" w:themeColor="text1"/>
                <w:kern w:val="2"/>
                <w:sz w:val="21"/>
                <w:szCs w:val="21"/>
              </w:rPr>
              <w:t>を</w:t>
            </w:r>
            <w:r w:rsidRPr="00AC2263">
              <w:rPr>
                <w:rFonts w:ascii="ＭＳ 明朝" w:hAnsi="ＭＳ 明朝" w:cs="ＭＳ 明朝"/>
                <w:color w:val="000000" w:themeColor="text1"/>
                <w:kern w:val="2"/>
                <w:sz w:val="21"/>
                <w:szCs w:val="21"/>
              </w:rPr>
              <w:t>それぞれ独立変数として，従属変数を重りの打ち込まれた深さとし，見通しを</w:t>
            </w:r>
            <w:r w:rsidRPr="00AC2263">
              <w:rPr>
                <w:rFonts w:ascii="ＭＳ 明朝" w:hAnsi="ＭＳ 明朝" w:cs="ＭＳ 明朝" w:hint="eastAsia"/>
                <w:color w:val="000000" w:themeColor="text1"/>
                <w:kern w:val="2"/>
                <w:sz w:val="21"/>
                <w:szCs w:val="21"/>
              </w:rPr>
              <w:t>も</w:t>
            </w:r>
            <w:r w:rsidRPr="00AC2263">
              <w:rPr>
                <w:rFonts w:ascii="ＭＳ 明朝" w:hAnsi="ＭＳ 明朝" w:cs="ＭＳ 明朝"/>
                <w:color w:val="000000" w:themeColor="text1"/>
                <w:kern w:val="2"/>
                <w:sz w:val="21"/>
                <w:szCs w:val="21"/>
              </w:rPr>
              <w:t>って実験を行う。</w:t>
            </w:r>
          </w:p>
          <w:p w14:paraId="447D5BA6" w14:textId="77777777" w:rsidR="00AC2FC7" w:rsidRPr="00AC2263" w:rsidRDefault="00AC2FC7"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位置エネルギーの大きさは，高さに比例し，また質量にも比例して大きくなる。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831D4AF" w14:textId="77777777" w:rsidR="00AC2FC7" w:rsidRPr="00AC2263" w:rsidRDefault="00AC2FC7"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AB90E32" w14:textId="77777777" w:rsidR="00AC2FC7" w:rsidRPr="00AC2263" w:rsidRDefault="00AC2FC7"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38627F16"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思考・判断・表現</w:t>
            </w:r>
          </w:p>
          <w:p w14:paraId="35B2508D" w14:textId="77777777" w:rsidR="00AC2FC7" w:rsidRPr="00AC2263" w:rsidRDefault="00AC2FC7"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位置エネルギーを</w:t>
            </w:r>
            <w:r w:rsidRPr="00AC2263">
              <w:rPr>
                <w:rFonts w:ascii="ＭＳ 明朝" w:hAnsi="ＭＳ 明朝" w:cs="ＭＳ 明朝"/>
                <w:color w:val="000000" w:themeColor="text1"/>
                <w:kern w:val="2"/>
                <w:sz w:val="21"/>
                <w:szCs w:val="21"/>
              </w:rPr>
              <w:t>決める要素について</w:t>
            </w:r>
            <w:r w:rsidRPr="00AC2263">
              <w:rPr>
                <w:rFonts w:ascii="ＭＳ 明朝" w:hAnsi="ＭＳ 明朝" w:cs="ＭＳ 明朝" w:hint="eastAsia"/>
                <w:color w:val="000000" w:themeColor="text1"/>
                <w:kern w:val="2"/>
                <w:sz w:val="21"/>
                <w:szCs w:val="21"/>
              </w:rPr>
              <w:t>科学的に探究でき</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自分の</w:t>
            </w:r>
            <w:r w:rsidRPr="00AC2263">
              <w:rPr>
                <w:rFonts w:ascii="ＭＳ 明朝" w:hAnsi="ＭＳ 明朝" w:cs="ＭＳ 明朝"/>
                <w:color w:val="000000" w:themeColor="text1"/>
                <w:kern w:val="2"/>
                <w:sz w:val="21"/>
                <w:szCs w:val="21"/>
              </w:rPr>
              <w:t>行った過程を</w:t>
            </w:r>
            <w:r w:rsidRPr="00AC2263">
              <w:rPr>
                <w:rFonts w:ascii="ＭＳ 明朝" w:hAnsi="ＭＳ 明朝" w:cs="ＭＳ 明朝" w:hint="eastAsia"/>
                <w:color w:val="000000" w:themeColor="text1"/>
                <w:kern w:val="2"/>
                <w:sz w:val="21"/>
                <w:szCs w:val="21"/>
              </w:rPr>
              <w:t>ふり返ることができる</w:t>
            </w:r>
            <w:r w:rsidRPr="00AC2263">
              <w:rPr>
                <w:rFonts w:ascii="ＭＳ 明朝" w:hAnsi="ＭＳ 明朝" w:cs="ＭＳ 明朝"/>
                <w:color w:val="000000" w:themeColor="text1"/>
                <w:kern w:val="2"/>
                <w:sz w:val="21"/>
                <w:szCs w:val="21"/>
              </w:rPr>
              <w:t>。</w:t>
            </w:r>
          </w:p>
          <w:p w14:paraId="14C8F7BC" w14:textId="77777777" w:rsidR="00AC2FC7" w:rsidRPr="00AC2263" w:rsidRDefault="00AC2FC7"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290A5013" w14:textId="77777777" w:rsidTr="00AC2FC7">
        <w:trPr>
          <w:trHeight w:val="452"/>
        </w:trPr>
        <w:tc>
          <w:tcPr>
            <w:tcW w:w="992" w:type="dxa"/>
            <w:vMerge/>
            <w:shd w:val="clear" w:color="auto" w:fill="auto"/>
            <w:vAlign w:val="center"/>
          </w:tcPr>
          <w:p w14:paraId="08DC0560"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BC6F2AA" w14:textId="77777777" w:rsidR="00AC2FC7" w:rsidRPr="00AC2263" w:rsidRDefault="00AC2FC7" w:rsidP="00ED57AF">
            <w:pPr>
              <w:spacing w:line="276" w:lineRule="auto"/>
              <w:ind w:leftChars="77" w:left="329" w:hanging="141"/>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A585158"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9355624"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2D16B59" w14:textId="77777777" w:rsidR="003E0220" w:rsidRPr="00AC2263" w:rsidRDefault="003E0220" w:rsidP="003E0220">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1E366D42" w14:textId="5F999458" w:rsidR="00AC2FC7" w:rsidRPr="00AC2263" w:rsidRDefault="003E0220" w:rsidP="003E0220">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従属変数と独立変数を</w:t>
            </w:r>
            <w:r w:rsidRPr="00AC2263">
              <w:rPr>
                <w:rFonts w:ascii="ＭＳ ゴシック" w:eastAsia="ＭＳ ゴシック" w:hAnsi="ＭＳ ゴシック" w:hint="eastAsia"/>
                <w:color w:val="000000" w:themeColor="text1"/>
                <w:sz w:val="21"/>
                <w:szCs w:val="21"/>
              </w:rPr>
              <w:t>関連づけて</w:t>
            </w:r>
            <w:r w:rsidR="0089087C" w:rsidRPr="00AC2263">
              <w:rPr>
                <w:rFonts w:ascii="ＭＳ 明朝" w:hAnsi="ＭＳ 明朝" w:hint="eastAsia"/>
                <w:color w:val="000000" w:themeColor="text1"/>
                <w:sz w:val="21"/>
                <w:szCs w:val="21"/>
              </w:rPr>
              <w:t>，結果を分析・解釈している</w:t>
            </w:r>
            <w:r w:rsidRPr="00AC2263">
              <w:rPr>
                <w:rFonts w:ascii="ＭＳ 明朝" w:hAnsi="ＭＳ 明朝" w:hint="eastAsia"/>
                <w:color w:val="000000" w:themeColor="text1"/>
                <w:sz w:val="21"/>
                <w:szCs w:val="21"/>
              </w:rPr>
              <w:t>。</w:t>
            </w:r>
          </w:p>
        </w:tc>
      </w:tr>
      <w:tr w:rsidR="002F318E" w:rsidRPr="00AC2263" w14:paraId="206CE287" w14:textId="77777777" w:rsidTr="00AC2FC7">
        <w:trPr>
          <w:trHeight w:val="553"/>
        </w:trPr>
        <w:tc>
          <w:tcPr>
            <w:tcW w:w="992" w:type="dxa"/>
            <w:vMerge/>
            <w:shd w:val="clear" w:color="auto" w:fill="auto"/>
            <w:vAlign w:val="center"/>
          </w:tcPr>
          <w:p w14:paraId="4DD72CDD" w14:textId="77777777" w:rsidR="00AC2FC7" w:rsidRPr="00AC2263" w:rsidRDefault="00AC2FC7"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52E0F64C" w14:textId="77777777" w:rsidR="00AC2FC7" w:rsidRPr="00AC2263" w:rsidRDefault="00AC2FC7" w:rsidP="00ED57AF">
            <w:pPr>
              <w:spacing w:line="276" w:lineRule="auto"/>
              <w:ind w:leftChars="77" w:left="329" w:hanging="141"/>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B559D8D" w14:textId="77777777" w:rsidR="00AC2FC7" w:rsidRPr="00AC2263" w:rsidRDefault="00AC2FC7"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E89D8D4" w14:textId="77777777" w:rsidR="00AC2FC7" w:rsidRPr="00AC2263" w:rsidRDefault="00AC2FC7"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3B1556F9"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4950161B" w14:textId="3CB6629A" w:rsidR="00AC2FC7"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27D978F4" w14:textId="77777777" w:rsidTr="00AC2FC7">
        <w:trPr>
          <w:trHeight w:val="1875"/>
        </w:trPr>
        <w:tc>
          <w:tcPr>
            <w:tcW w:w="992" w:type="dxa"/>
            <w:vMerge w:val="restart"/>
            <w:shd w:val="clear" w:color="auto" w:fill="auto"/>
            <w:vAlign w:val="center"/>
          </w:tcPr>
          <w:p w14:paraId="02D254A6"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６</w:t>
            </w:r>
          </w:p>
          <w:p w14:paraId="5A061EAC"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(教科書p.61</w:t>
            </w:r>
          </w:p>
          <w:p w14:paraId="37D3996F"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4BB205D9"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p.62）</w:t>
            </w:r>
          </w:p>
        </w:tc>
        <w:tc>
          <w:tcPr>
            <w:tcW w:w="4677" w:type="dxa"/>
            <w:vMerge w:val="restart"/>
            <w:tcBorders>
              <w:right w:val="single" w:sz="4" w:space="0" w:color="auto"/>
            </w:tcBorders>
            <w:shd w:val="clear" w:color="auto" w:fill="auto"/>
            <w:vAlign w:val="center"/>
          </w:tcPr>
          <w:p w14:paraId="501D935C" w14:textId="65843786"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w:t>
            </w:r>
            <w:r w:rsidRPr="00AC2263">
              <w:rPr>
                <w:rFonts w:ascii="ＭＳ 明朝" w:hAnsi="ＭＳ 明朝" w:hint="eastAsia"/>
                <w:color w:val="000000" w:themeColor="text1"/>
                <w:kern w:val="2"/>
                <w:sz w:val="21"/>
                <w:szCs w:val="21"/>
              </w:rPr>
              <w:t>「</w:t>
            </w:r>
            <w:r w:rsidRPr="00AC2263">
              <w:rPr>
                <w:rFonts w:ascii="ＭＳ 明朝" w:hAnsi="ＭＳ 明朝" w:cs="Arial"/>
                <w:color w:val="000000" w:themeColor="text1"/>
                <w:kern w:val="2"/>
                <w:sz w:val="21"/>
                <w:szCs w:val="21"/>
              </w:rPr>
              <w:t>気づき</w:t>
            </w:r>
            <w:r w:rsidRPr="00AC2263">
              <w:rPr>
                <w:rFonts w:ascii="ＭＳ 明朝" w:hAnsi="ＭＳ 明朝" w:cs="Arial" w:hint="eastAsia"/>
                <w:color w:val="000000" w:themeColor="text1"/>
                <w:kern w:val="2"/>
                <w:sz w:val="21"/>
                <w:szCs w:val="21"/>
              </w:rPr>
              <w:t>」</w:t>
            </w:r>
            <w:r w:rsidRPr="00AC2263">
              <w:rPr>
                <w:rFonts w:ascii="ＭＳ 明朝" w:hAnsi="ＭＳ 明朝" w:cs="Arial"/>
                <w:color w:val="000000" w:themeColor="text1"/>
                <w:kern w:val="2"/>
                <w:sz w:val="21"/>
                <w:szCs w:val="21"/>
              </w:rPr>
              <w:t>の資料</w:t>
            </w:r>
            <w:r w:rsidRPr="00AC2263">
              <w:rPr>
                <w:rFonts w:ascii="ＭＳ 明朝" w:hAnsi="ＭＳ 明朝" w:cs="Arial" w:hint="eastAsia"/>
                <w:color w:val="000000" w:themeColor="text1"/>
                <w:kern w:val="2"/>
                <w:sz w:val="21"/>
                <w:szCs w:val="21"/>
              </w:rPr>
              <w:t>など</w:t>
            </w:r>
            <w:r w:rsidRPr="00AC2263">
              <w:rPr>
                <w:rFonts w:ascii="ＭＳ 明朝" w:hAnsi="ＭＳ 明朝" w:cs="Arial"/>
                <w:color w:val="000000" w:themeColor="text1"/>
                <w:kern w:val="2"/>
                <w:sz w:val="21"/>
                <w:szCs w:val="21"/>
              </w:rPr>
              <w:t>をきっかけに</w:t>
            </w:r>
            <w:r w:rsidRPr="00AC2263">
              <w:rPr>
                <w:rFonts w:ascii="ＭＳ 明朝" w:hAnsi="ＭＳ 明朝" w:cs="Arial" w:hint="eastAsia"/>
                <w:color w:val="000000" w:themeColor="text1"/>
                <w:kern w:val="2"/>
                <w:sz w:val="21"/>
                <w:szCs w:val="21"/>
              </w:rPr>
              <w:t>して</w:t>
            </w:r>
            <w:r w:rsidRPr="00AC2263">
              <w:rPr>
                <w:rFonts w:ascii="ＭＳ 明朝" w:hAnsi="ＭＳ 明朝" w:hint="eastAsia"/>
                <w:color w:val="000000" w:themeColor="text1"/>
                <w:kern w:val="2"/>
                <w:sz w:val="21"/>
                <w:szCs w:val="21"/>
              </w:rPr>
              <w:t>問題を</w:t>
            </w:r>
            <w:r w:rsidRPr="00AC2263">
              <w:rPr>
                <w:rFonts w:ascii="ＭＳ 明朝" w:hAnsi="ＭＳ 明朝"/>
                <w:color w:val="000000" w:themeColor="text1"/>
                <w:kern w:val="2"/>
                <w:sz w:val="21"/>
                <w:szCs w:val="21"/>
              </w:rPr>
              <w:t>見いだし，課題につなげる</w:t>
            </w:r>
            <w:r w:rsidRPr="00AC2263">
              <w:rPr>
                <w:rFonts w:ascii="ＭＳ 明朝" w:hAnsi="ＭＳ 明朝" w:cs="ＭＳ 明朝"/>
                <w:color w:val="000000" w:themeColor="text1"/>
                <w:kern w:val="2"/>
                <w:sz w:val="21"/>
                <w:szCs w:val="21"/>
              </w:rPr>
              <w:t>。</w:t>
            </w:r>
          </w:p>
          <w:p w14:paraId="52FD2F45" w14:textId="1C52FE80"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color w:val="000000" w:themeColor="text1"/>
                <w:kern w:val="2"/>
                <w:sz w:val="21"/>
                <w:szCs w:val="21"/>
              </w:rPr>
              <w:t>運動エネルギーの大きさは何に関係しているか。</w:t>
            </w:r>
          </w:p>
          <w:p w14:paraId="560B3A04"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（探究７）運動エネルギーを決める要素</w:t>
            </w:r>
          </w:p>
          <w:p w14:paraId="0B988C77" w14:textId="36FA40C7"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演示実験</w:t>
            </w:r>
            <w:r w:rsidRPr="00AC2263">
              <w:rPr>
                <w:rFonts w:ascii="ＭＳ 明朝" w:hAnsi="ＭＳ 明朝" w:cs="ＭＳ 明朝"/>
                <w:color w:val="000000" w:themeColor="text1"/>
                <w:kern w:val="2"/>
                <w:sz w:val="21"/>
                <w:szCs w:val="21"/>
              </w:rPr>
              <w:t>を行い，結果のデータについては，QRコード先の値を使うことができる。速さと重さをそれぞれ独立変数として，従属変数を電池の移動距離として，見通しを</w:t>
            </w:r>
            <w:r w:rsidRPr="00AC2263">
              <w:rPr>
                <w:rFonts w:ascii="ＭＳ 明朝" w:hAnsi="ＭＳ 明朝" w:cs="ＭＳ 明朝" w:hint="eastAsia"/>
                <w:color w:val="000000" w:themeColor="text1"/>
                <w:kern w:val="2"/>
                <w:sz w:val="21"/>
                <w:szCs w:val="21"/>
              </w:rPr>
              <w:t>も</w:t>
            </w:r>
            <w:r w:rsidRPr="00AC2263">
              <w:rPr>
                <w:rFonts w:ascii="ＭＳ 明朝" w:hAnsi="ＭＳ 明朝" w:cs="ＭＳ 明朝"/>
                <w:color w:val="000000" w:themeColor="text1"/>
                <w:kern w:val="2"/>
                <w:sz w:val="21"/>
                <w:szCs w:val="21"/>
              </w:rPr>
              <w:t>って実験を行う。</w:t>
            </w:r>
          </w:p>
          <w:p w14:paraId="7651745D"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運動エネルギーの大きさは，物体の質量に比例し，物体が速いほど大きくなる。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DEA0A66" w14:textId="6AD0EB4D" w:rsidR="006D54E6" w:rsidRPr="00AC2263" w:rsidRDefault="006D54E6"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69DB337" w14:textId="77777777" w:rsidR="006D54E6" w:rsidRPr="00AC2263" w:rsidRDefault="006D54E6"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6AF0F562" w14:textId="77777777" w:rsidR="006D54E6" w:rsidRPr="00AC2263" w:rsidRDefault="006D54E6"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思考・判断・表現</w:t>
            </w:r>
          </w:p>
          <w:p w14:paraId="3902977B" w14:textId="77777777" w:rsidR="006D54E6" w:rsidRPr="00AC2263" w:rsidRDefault="006D54E6" w:rsidP="00ED57AF">
            <w:pPr>
              <w:spacing w:line="276" w:lineRule="auto"/>
              <w:rPr>
                <w:rFonts w:ascii="ＭＳ 明朝" w:hAnsi="ＭＳ 明朝" w:cs="ＭＳ 明朝"/>
                <w:color w:val="000000" w:themeColor="text1"/>
                <w:kern w:val="2"/>
                <w:sz w:val="21"/>
                <w:szCs w:val="21"/>
              </w:rPr>
            </w:pPr>
            <w:r w:rsidRPr="00AC2263">
              <w:rPr>
                <w:rFonts w:ascii="ＭＳ 明朝" w:hAnsi="ＭＳ 明朝" w:cs="ＭＳ 明朝" w:hint="eastAsia"/>
                <w:color w:val="000000" w:themeColor="text1"/>
                <w:kern w:val="2"/>
                <w:sz w:val="21"/>
                <w:szCs w:val="21"/>
              </w:rPr>
              <w:t>運動エネルギ</w:t>
            </w:r>
            <w:r w:rsidRPr="00AC2263">
              <w:rPr>
                <w:rFonts w:ascii="ＭＳ 明朝" w:hAnsi="ＭＳ 明朝" w:cs="ＭＳ 明朝"/>
                <w:color w:val="000000" w:themeColor="text1"/>
                <w:kern w:val="2"/>
                <w:sz w:val="21"/>
                <w:szCs w:val="21"/>
              </w:rPr>
              <w:t>ーを決める要素</w:t>
            </w:r>
            <w:r w:rsidRPr="00AC2263">
              <w:rPr>
                <w:rFonts w:ascii="ＭＳ 明朝" w:hAnsi="ＭＳ 明朝" w:cs="ＭＳ 明朝" w:hint="eastAsia"/>
                <w:color w:val="000000" w:themeColor="text1"/>
                <w:kern w:val="2"/>
                <w:sz w:val="21"/>
                <w:szCs w:val="21"/>
              </w:rPr>
              <w:t>について科学的に探究でき</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自分の</w:t>
            </w:r>
            <w:r w:rsidRPr="00AC2263">
              <w:rPr>
                <w:rFonts w:ascii="ＭＳ 明朝" w:hAnsi="ＭＳ 明朝" w:cs="ＭＳ 明朝"/>
                <w:color w:val="000000" w:themeColor="text1"/>
                <w:kern w:val="2"/>
                <w:sz w:val="21"/>
                <w:szCs w:val="21"/>
              </w:rPr>
              <w:t>行った過程を</w:t>
            </w:r>
            <w:r w:rsidRPr="00AC2263">
              <w:rPr>
                <w:rFonts w:ascii="ＭＳ 明朝" w:hAnsi="ＭＳ 明朝" w:cs="ＭＳ 明朝" w:hint="eastAsia"/>
                <w:color w:val="000000" w:themeColor="text1"/>
                <w:kern w:val="2"/>
                <w:sz w:val="21"/>
                <w:szCs w:val="21"/>
              </w:rPr>
              <w:t>ふり返ることができる</w:t>
            </w:r>
            <w:r w:rsidRPr="00AC2263">
              <w:rPr>
                <w:rFonts w:ascii="ＭＳ 明朝" w:hAnsi="ＭＳ 明朝" w:cs="ＭＳ 明朝"/>
                <w:color w:val="000000" w:themeColor="text1"/>
                <w:kern w:val="2"/>
                <w:sz w:val="21"/>
                <w:szCs w:val="21"/>
              </w:rPr>
              <w:t>。</w:t>
            </w:r>
          </w:p>
          <w:p w14:paraId="250ABBF5" w14:textId="24DA9C15" w:rsidR="006D54E6" w:rsidRPr="00AC2263" w:rsidRDefault="006D54E6" w:rsidP="00ED57AF">
            <w:pPr>
              <w:spacing w:line="276" w:lineRule="auto"/>
              <w:rPr>
                <w:rFonts w:ascii="ＭＳ 明朝" w:hAnsi="ＭＳ 明朝"/>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1C50F851" w14:textId="77777777" w:rsidTr="00BD4381">
        <w:trPr>
          <w:trHeight w:val="145"/>
        </w:trPr>
        <w:tc>
          <w:tcPr>
            <w:tcW w:w="992" w:type="dxa"/>
            <w:vMerge/>
            <w:shd w:val="clear" w:color="auto" w:fill="auto"/>
            <w:vAlign w:val="center"/>
          </w:tcPr>
          <w:p w14:paraId="20676B48"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A8B5B49"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F39C6DB" w14:textId="77777777" w:rsidR="006D54E6" w:rsidRPr="00AC2263" w:rsidRDefault="006D54E6"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68E700A" w14:textId="77777777" w:rsidR="006D54E6" w:rsidRPr="00AC2263" w:rsidRDefault="006D54E6"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192AAC2" w14:textId="77777777" w:rsidR="003E0220" w:rsidRPr="00AC2263" w:rsidRDefault="003E0220" w:rsidP="003E0220">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116CF71E" w14:textId="5693ECF4" w:rsidR="006D54E6" w:rsidRPr="00AC2263" w:rsidRDefault="003E0220" w:rsidP="003E0220">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従属変数と独立変数を</w:t>
            </w:r>
            <w:r w:rsidRPr="00AC2263">
              <w:rPr>
                <w:rFonts w:ascii="ＭＳ ゴシック" w:eastAsia="ＭＳ ゴシック" w:hAnsi="ＭＳ ゴシック" w:hint="eastAsia"/>
                <w:color w:val="000000" w:themeColor="text1"/>
                <w:sz w:val="21"/>
                <w:szCs w:val="21"/>
              </w:rPr>
              <w:t>関連づけ</w:t>
            </w:r>
            <w:r w:rsidRPr="00AC2263">
              <w:rPr>
                <w:rFonts w:ascii="ＭＳ 明朝" w:hAnsi="ＭＳ 明朝" w:hint="eastAsia"/>
                <w:color w:val="000000" w:themeColor="text1"/>
                <w:sz w:val="21"/>
                <w:szCs w:val="21"/>
              </w:rPr>
              <w:t>，グラフ</w:t>
            </w:r>
            <w:r w:rsidR="00583E87" w:rsidRPr="00AC2263">
              <w:rPr>
                <w:rFonts w:ascii="ＭＳ 明朝" w:hAnsi="ＭＳ 明朝" w:hint="eastAsia"/>
                <w:color w:val="000000" w:themeColor="text1"/>
                <w:sz w:val="21"/>
                <w:szCs w:val="21"/>
              </w:rPr>
              <w:t>をもとに</w:t>
            </w:r>
            <w:r w:rsidR="0089087C" w:rsidRPr="00AC2263">
              <w:rPr>
                <w:rFonts w:ascii="ＭＳ 明朝" w:hAnsi="ＭＳ 明朝" w:hint="eastAsia"/>
                <w:color w:val="000000" w:themeColor="text1"/>
                <w:sz w:val="21"/>
                <w:szCs w:val="21"/>
              </w:rPr>
              <w:t>結果を分析・解釈している</w:t>
            </w:r>
            <w:r w:rsidRPr="00AC2263">
              <w:rPr>
                <w:rFonts w:ascii="ＭＳ 明朝" w:hAnsi="ＭＳ 明朝" w:hint="eastAsia"/>
                <w:color w:val="000000" w:themeColor="text1"/>
                <w:sz w:val="21"/>
                <w:szCs w:val="21"/>
              </w:rPr>
              <w:t>。</w:t>
            </w:r>
          </w:p>
        </w:tc>
      </w:tr>
      <w:tr w:rsidR="002F318E" w:rsidRPr="00AC2263" w14:paraId="23578AA3" w14:textId="77777777" w:rsidTr="003E0220">
        <w:trPr>
          <w:trHeight w:val="780"/>
        </w:trPr>
        <w:tc>
          <w:tcPr>
            <w:tcW w:w="992" w:type="dxa"/>
            <w:vMerge/>
            <w:shd w:val="clear" w:color="auto" w:fill="auto"/>
            <w:vAlign w:val="center"/>
          </w:tcPr>
          <w:p w14:paraId="1D0DD9F7" w14:textId="77777777" w:rsidR="00711BA5" w:rsidRPr="00AC2263" w:rsidRDefault="00711BA5"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76F8A1C" w14:textId="77777777" w:rsidR="00711BA5" w:rsidRPr="00AC2263" w:rsidRDefault="00711BA5"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D12228C" w14:textId="77777777" w:rsidR="00711BA5" w:rsidRPr="00AC2263" w:rsidRDefault="00711BA5"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BC42E8C" w14:textId="77777777" w:rsidR="00711BA5" w:rsidRPr="00AC2263" w:rsidRDefault="00711BA5"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3BD91CDB"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403A9AF5" w14:textId="1334D5AD" w:rsidR="00711BA5"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20770348" w14:textId="77777777" w:rsidTr="00BD4381">
        <w:trPr>
          <w:trHeight w:val="1390"/>
        </w:trPr>
        <w:tc>
          <w:tcPr>
            <w:tcW w:w="992" w:type="dxa"/>
            <w:vMerge w:val="restart"/>
            <w:shd w:val="clear" w:color="auto" w:fill="auto"/>
            <w:vAlign w:val="center"/>
          </w:tcPr>
          <w:p w14:paraId="5D01DF0A"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７</w:t>
            </w:r>
          </w:p>
          <w:p w14:paraId="2BD65787"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(教科書p.63</w:t>
            </w:r>
          </w:p>
          <w:p w14:paraId="58E8A82A"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70883017"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p.64）</w:t>
            </w:r>
          </w:p>
        </w:tc>
        <w:tc>
          <w:tcPr>
            <w:tcW w:w="4677" w:type="dxa"/>
            <w:vMerge w:val="restart"/>
            <w:tcBorders>
              <w:right w:val="single" w:sz="4" w:space="0" w:color="auto"/>
            </w:tcBorders>
            <w:shd w:val="clear" w:color="auto" w:fill="auto"/>
            <w:vAlign w:val="center"/>
          </w:tcPr>
          <w:p w14:paraId="17B2F648" w14:textId="735B2671"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明朝"/>
                <w:color w:val="000000" w:themeColor="text1"/>
                <w:kern w:val="2"/>
                <w:sz w:val="21"/>
                <w:szCs w:val="21"/>
              </w:rPr>
              <w:t>：位置エネルギーと運動エネルギーはお</w:t>
            </w:r>
            <w:r w:rsidRPr="00AC2263">
              <w:rPr>
                <w:rFonts w:ascii="ＭＳ 明朝" w:hAnsi="ＭＳ 明朝" w:cs="ＭＳ 明朝" w:hint="eastAsia"/>
                <w:color w:val="000000" w:themeColor="text1"/>
                <w:kern w:val="2"/>
                <w:sz w:val="21"/>
                <w:szCs w:val="21"/>
              </w:rPr>
              <w:t>たが</w:t>
            </w:r>
            <w:r w:rsidRPr="00AC2263">
              <w:rPr>
                <w:rFonts w:ascii="ＭＳ 明朝" w:hAnsi="ＭＳ 明朝" w:cs="ＭＳ 明朝"/>
                <w:color w:val="000000" w:themeColor="text1"/>
                <w:kern w:val="2"/>
                <w:sz w:val="21"/>
                <w:szCs w:val="21"/>
              </w:rPr>
              <w:t>いに移り変わることから</w:t>
            </w:r>
            <w:r w:rsidR="00777B52" w:rsidRPr="00AC2263">
              <w:rPr>
                <w:rFonts w:ascii="ＭＳ 明朝" w:hAnsi="ＭＳ 明朝" w:hint="eastAsia"/>
                <w:color w:val="000000" w:themeColor="text1"/>
                <w:kern w:val="2"/>
                <w:sz w:val="21"/>
                <w:szCs w:val="21"/>
              </w:rPr>
              <w:t>問題を</w:t>
            </w:r>
            <w:r w:rsidR="00777B52" w:rsidRPr="00AC2263">
              <w:rPr>
                <w:rFonts w:ascii="ＭＳ 明朝" w:hAnsi="ＭＳ 明朝"/>
                <w:color w:val="000000" w:themeColor="text1"/>
                <w:kern w:val="2"/>
                <w:sz w:val="21"/>
                <w:szCs w:val="21"/>
              </w:rPr>
              <w:t>見いだし，課題につなげる</w:t>
            </w:r>
            <w:r w:rsidR="00777B52" w:rsidRPr="00AC2263">
              <w:rPr>
                <w:rFonts w:ascii="ＭＳ 明朝" w:hAnsi="ＭＳ 明朝" w:hint="eastAsia"/>
                <w:color w:val="000000" w:themeColor="text1"/>
                <w:kern w:val="2"/>
                <w:sz w:val="21"/>
                <w:szCs w:val="21"/>
              </w:rPr>
              <w:t>。</w:t>
            </w:r>
          </w:p>
          <w:p w14:paraId="36F4A9A6" w14:textId="7A526BF8"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color w:val="000000" w:themeColor="text1"/>
                <w:kern w:val="2"/>
                <w:sz w:val="21"/>
                <w:szCs w:val="21"/>
              </w:rPr>
              <w:t>位置エネルギーと運動エネルギーはどのように関係しているか。</w:t>
            </w:r>
          </w:p>
          <w:p w14:paraId="7040749A" w14:textId="47050699"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color w:val="000000" w:themeColor="text1"/>
                <w:kern w:val="2"/>
                <w:sz w:val="21"/>
                <w:szCs w:val="21"/>
              </w:rPr>
              <w:t>：振り子を活用して，位置エネルギーと運動エネルギーが移り変わっている</w:t>
            </w:r>
            <w:r w:rsidRPr="00AC2263">
              <w:rPr>
                <w:rFonts w:ascii="ＭＳ 明朝" w:hAnsi="ＭＳ 明朝" w:cs="ＭＳ 明朝" w:hint="eastAsia"/>
                <w:color w:val="000000" w:themeColor="text1"/>
                <w:kern w:val="2"/>
                <w:sz w:val="21"/>
                <w:szCs w:val="21"/>
              </w:rPr>
              <w:t>ようす</w:t>
            </w:r>
            <w:r w:rsidRPr="00AC2263">
              <w:rPr>
                <w:rFonts w:ascii="ＭＳ 明朝" w:hAnsi="ＭＳ 明朝" w:cs="ＭＳ 明朝"/>
                <w:color w:val="000000" w:themeColor="text1"/>
                <w:kern w:val="2"/>
                <w:sz w:val="21"/>
                <w:szCs w:val="21"/>
              </w:rPr>
              <w:t>を理解する。</w:t>
            </w:r>
          </w:p>
          <w:p w14:paraId="73C62231" w14:textId="77777777"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位置エネルギーと運動エネルギーは</w:t>
            </w:r>
            <w:r w:rsidRPr="00AC2263">
              <w:rPr>
                <w:rFonts w:ascii="ＭＳ 明朝" w:hAnsi="ＭＳ 明朝" w:cs="ＭＳ 明朝"/>
                <w:color w:val="000000" w:themeColor="text1"/>
                <w:kern w:val="2"/>
                <w:sz w:val="21"/>
                <w:szCs w:val="21"/>
              </w:rPr>
              <w:t>,たがいに移り変わることがあり，両方の和を力学的エネルギーという。</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31AA186" w14:textId="77777777" w:rsidR="006D54E6" w:rsidRPr="00AC2263" w:rsidRDefault="006D54E6"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FB33E8F" w14:textId="2C18BB1E" w:rsidR="006D54E6" w:rsidRPr="00AC2263" w:rsidRDefault="004E1886" w:rsidP="00ED57AF">
            <w:pPr>
              <w:spacing w:line="276" w:lineRule="auto"/>
              <w:jc w:val="center"/>
              <w:rPr>
                <w:rFonts w:ascii="Calibri" w:eastAsia="Calibri" w:hAnsi="Calibri" w:cs="Calibri"/>
                <w:color w:val="000000" w:themeColor="text1"/>
                <w:kern w:val="2"/>
              </w:rPr>
            </w:pPr>
            <w:r w:rsidRPr="00AC2263">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1A73EC96" w14:textId="77777777" w:rsidR="006D54E6" w:rsidRPr="00AC2263" w:rsidRDefault="006D54E6"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6C47FB0D" w14:textId="77777777" w:rsidR="006D54E6" w:rsidRPr="00AC2263" w:rsidRDefault="006D54E6"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力学的エネルギー</w:t>
            </w:r>
            <w:r w:rsidRPr="00AC2263">
              <w:rPr>
                <w:rFonts w:ascii="ＭＳ 明朝" w:hAnsi="ＭＳ 明朝"/>
                <w:color w:val="000000" w:themeColor="text1"/>
                <w:kern w:val="2"/>
                <w:sz w:val="21"/>
                <w:szCs w:val="21"/>
              </w:rPr>
              <w:t>，位置エネルギー</w:t>
            </w:r>
            <w:r w:rsidRPr="00AC2263">
              <w:rPr>
                <w:rFonts w:ascii="ＭＳ 明朝" w:hAnsi="ＭＳ 明朝" w:hint="eastAsia"/>
                <w:color w:val="000000" w:themeColor="text1"/>
                <w:kern w:val="2"/>
                <w:sz w:val="21"/>
                <w:szCs w:val="21"/>
              </w:rPr>
              <w:t>，</w:t>
            </w:r>
            <w:r w:rsidRPr="00AC2263">
              <w:rPr>
                <w:rFonts w:ascii="ＭＳ 明朝" w:hAnsi="ＭＳ 明朝"/>
                <w:color w:val="000000" w:themeColor="text1"/>
                <w:kern w:val="2"/>
                <w:sz w:val="21"/>
                <w:szCs w:val="21"/>
              </w:rPr>
              <w:t>運動</w:t>
            </w:r>
            <w:r w:rsidRPr="00AC2263">
              <w:rPr>
                <w:rFonts w:ascii="ＭＳ 明朝" w:hAnsi="ＭＳ 明朝" w:hint="eastAsia"/>
                <w:color w:val="000000" w:themeColor="text1"/>
                <w:kern w:val="2"/>
                <w:sz w:val="21"/>
                <w:szCs w:val="21"/>
              </w:rPr>
              <w:t>エネルギーを</w:t>
            </w:r>
            <w:r w:rsidRPr="00AC2263">
              <w:rPr>
                <w:rFonts w:ascii="ＭＳ 明朝" w:hAnsi="ＭＳ 明朝"/>
                <w:color w:val="000000" w:themeColor="text1"/>
                <w:kern w:val="2"/>
                <w:sz w:val="21"/>
                <w:szCs w:val="21"/>
              </w:rPr>
              <w:t>関連づけて理解できる。</w:t>
            </w:r>
          </w:p>
        </w:tc>
      </w:tr>
      <w:tr w:rsidR="002F318E" w:rsidRPr="00AC2263" w14:paraId="6D2BCB1D" w14:textId="77777777" w:rsidTr="00BD4381">
        <w:trPr>
          <w:trHeight w:val="150"/>
        </w:trPr>
        <w:tc>
          <w:tcPr>
            <w:tcW w:w="992" w:type="dxa"/>
            <w:vMerge/>
            <w:shd w:val="clear" w:color="auto" w:fill="auto"/>
            <w:vAlign w:val="center"/>
          </w:tcPr>
          <w:p w14:paraId="34717AAD"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07C0D3A"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2141D66" w14:textId="77777777" w:rsidR="006D54E6" w:rsidRPr="00AC2263" w:rsidRDefault="006D54E6"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8B895CA" w14:textId="77777777" w:rsidR="006D54E6" w:rsidRPr="00AC2263" w:rsidRDefault="006D54E6"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0C7939AC" w14:textId="77777777" w:rsidR="006D54E6" w:rsidRPr="00AC2263" w:rsidRDefault="006D54E6"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6C575383" w14:textId="012B2FEF" w:rsidR="006D54E6" w:rsidRPr="00AC2263" w:rsidRDefault="00224557"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物体の運動をエネルギーの量という見方で</w:t>
            </w:r>
            <w:r w:rsidR="001C3AAB" w:rsidRPr="00AC2263">
              <w:rPr>
                <w:rFonts w:ascii="ＭＳ ゴシック" w:eastAsia="ＭＳ ゴシック" w:hAnsi="ＭＳ ゴシック" w:hint="eastAsia"/>
                <w:color w:val="000000" w:themeColor="text1"/>
                <w:sz w:val="21"/>
                <w:szCs w:val="21"/>
              </w:rPr>
              <w:t>一般化して</w:t>
            </w:r>
            <w:r w:rsidRPr="00AC2263">
              <w:rPr>
                <w:rFonts w:ascii="ＭＳ 明朝" w:hAnsi="ＭＳ 明朝" w:hint="eastAsia"/>
                <w:color w:val="000000" w:themeColor="text1"/>
                <w:sz w:val="21"/>
                <w:szCs w:val="21"/>
              </w:rPr>
              <w:t>理解している。</w:t>
            </w:r>
          </w:p>
        </w:tc>
      </w:tr>
      <w:tr w:rsidR="002F318E" w:rsidRPr="00AC2263" w14:paraId="53BC9132" w14:textId="77777777" w:rsidTr="00BD4381">
        <w:trPr>
          <w:trHeight w:val="151"/>
        </w:trPr>
        <w:tc>
          <w:tcPr>
            <w:tcW w:w="992" w:type="dxa"/>
            <w:vMerge/>
            <w:shd w:val="clear" w:color="auto" w:fill="auto"/>
            <w:vAlign w:val="center"/>
          </w:tcPr>
          <w:p w14:paraId="36079533"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5BF3945A"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A8F1DD5" w14:textId="77777777" w:rsidR="006D54E6" w:rsidRPr="00AC2263" w:rsidRDefault="006D54E6"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F7845C0" w14:textId="77777777" w:rsidR="006D54E6" w:rsidRPr="00AC2263" w:rsidRDefault="006D54E6"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381E767A"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5418BAA1" w14:textId="03B3EC15" w:rsidR="006D54E6"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538541B7" w14:textId="77777777" w:rsidTr="00711BA5">
        <w:trPr>
          <w:trHeight w:val="2684"/>
        </w:trPr>
        <w:tc>
          <w:tcPr>
            <w:tcW w:w="992" w:type="dxa"/>
            <w:vMerge w:val="restart"/>
            <w:shd w:val="clear" w:color="auto" w:fill="auto"/>
            <w:vAlign w:val="center"/>
          </w:tcPr>
          <w:p w14:paraId="10C5A7D1"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lastRenderedPageBreak/>
              <w:t>８</w:t>
            </w:r>
          </w:p>
          <w:p w14:paraId="09C3BB6B"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(教科書p.65</w:t>
            </w:r>
          </w:p>
          <w:p w14:paraId="34F9BE14"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6BFDE6AC"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p.66）</w:t>
            </w:r>
          </w:p>
        </w:tc>
        <w:tc>
          <w:tcPr>
            <w:tcW w:w="4677" w:type="dxa"/>
            <w:vMerge w:val="restart"/>
            <w:tcBorders>
              <w:right w:val="single" w:sz="4" w:space="0" w:color="auto"/>
            </w:tcBorders>
            <w:shd w:val="clear" w:color="auto" w:fill="auto"/>
            <w:vAlign w:val="center"/>
          </w:tcPr>
          <w:p w14:paraId="0BCC6F1C" w14:textId="56E57C8D"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ゴシック"/>
                <w:color w:val="000000" w:themeColor="text1"/>
                <w:kern w:val="2"/>
                <w:sz w:val="21"/>
                <w:szCs w:val="21"/>
              </w:rPr>
              <w:t>これまでエネルギーという言葉を使ってきた中で，</w:t>
            </w:r>
            <w:r w:rsidRPr="00AC2263">
              <w:rPr>
                <w:rFonts w:ascii="ＭＳ 明朝" w:hAnsi="ＭＳ 明朝" w:cs="ＭＳ ゴシック" w:hint="eastAsia"/>
                <w:color w:val="000000" w:themeColor="text1"/>
                <w:kern w:val="2"/>
                <w:sz w:val="21"/>
                <w:szCs w:val="21"/>
              </w:rPr>
              <w:t>ほか</w:t>
            </w:r>
            <w:r w:rsidRPr="00AC2263">
              <w:rPr>
                <w:rFonts w:ascii="ＭＳ 明朝" w:hAnsi="ＭＳ 明朝" w:cs="ＭＳ ゴシック"/>
                <w:color w:val="000000" w:themeColor="text1"/>
                <w:kern w:val="2"/>
                <w:sz w:val="21"/>
                <w:szCs w:val="21"/>
              </w:rPr>
              <w:t>の物体に仕事をすることができる状態にあるとは思えない</w:t>
            </w:r>
            <w:r w:rsidRPr="00AC2263">
              <w:rPr>
                <w:rFonts w:ascii="ＭＳ 明朝" w:hAnsi="ＭＳ 明朝" w:cs="ＭＳ ゴシック" w:hint="eastAsia"/>
                <w:color w:val="000000" w:themeColor="text1"/>
                <w:kern w:val="2"/>
                <w:sz w:val="21"/>
                <w:szCs w:val="21"/>
              </w:rPr>
              <w:t>状態</w:t>
            </w:r>
            <w:r w:rsidRPr="00AC2263">
              <w:rPr>
                <w:rFonts w:ascii="ＭＳ 明朝" w:hAnsi="ＭＳ 明朝" w:cs="ＭＳ ゴシック"/>
                <w:color w:val="000000" w:themeColor="text1"/>
                <w:kern w:val="2"/>
                <w:sz w:val="21"/>
                <w:szCs w:val="21"/>
              </w:rPr>
              <w:t>を思い出し，</w:t>
            </w:r>
            <w:r w:rsidR="00777B52" w:rsidRPr="00AC2263">
              <w:rPr>
                <w:rFonts w:ascii="ＭＳ 明朝" w:hAnsi="ＭＳ 明朝"/>
                <w:color w:val="000000" w:themeColor="text1"/>
                <w:kern w:val="2"/>
                <w:sz w:val="21"/>
                <w:szCs w:val="21"/>
              </w:rPr>
              <w:t>課題につなげる</w:t>
            </w:r>
            <w:r w:rsidR="00777B52" w:rsidRPr="00AC2263">
              <w:rPr>
                <w:rFonts w:ascii="ＭＳ 明朝" w:hAnsi="ＭＳ 明朝" w:hint="eastAsia"/>
                <w:color w:val="000000" w:themeColor="text1"/>
                <w:kern w:val="2"/>
                <w:sz w:val="21"/>
                <w:szCs w:val="21"/>
              </w:rPr>
              <w:t>。</w:t>
            </w:r>
          </w:p>
          <w:p w14:paraId="73F6B2E6" w14:textId="3A75F15A"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color w:val="000000" w:themeColor="text1"/>
                <w:kern w:val="2"/>
                <w:sz w:val="21"/>
                <w:szCs w:val="21"/>
              </w:rPr>
              <w:t>これまで学んできたエネルギーにはどのような種類があったか。</w:t>
            </w:r>
          </w:p>
          <w:p w14:paraId="5A3A0AC1" w14:textId="58C8B362"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明朝" w:hint="eastAsia"/>
                <w:color w:val="000000" w:themeColor="text1"/>
                <w:kern w:val="2"/>
                <w:sz w:val="21"/>
                <w:szCs w:val="21"/>
              </w:rPr>
              <w:t>それぞれの</w:t>
            </w:r>
            <w:r w:rsidRPr="00AC2263">
              <w:rPr>
                <w:rFonts w:ascii="ＭＳ 明朝" w:hAnsi="ＭＳ 明朝" w:cs="ＭＳ 明朝"/>
                <w:color w:val="000000" w:themeColor="text1"/>
                <w:kern w:val="2"/>
                <w:sz w:val="21"/>
                <w:szCs w:val="21"/>
              </w:rPr>
              <w:t>現象を例に，もっているエネルギーの種類を考える。</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石は運動しているとエネルギーを</w:t>
            </w:r>
            <w:r w:rsidRPr="00AC2263">
              <w:rPr>
                <w:rFonts w:ascii="ＭＳ 明朝" w:hAnsi="ＭＳ 明朝" w:cs="ＭＳ 明朝" w:hint="eastAsia"/>
                <w:color w:val="000000" w:themeColor="text1"/>
                <w:kern w:val="2"/>
                <w:sz w:val="21"/>
                <w:szCs w:val="21"/>
              </w:rPr>
              <w:t>も</w:t>
            </w:r>
            <w:r w:rsidRPr="00AC2263">
              <w:rPr>
                <w:rFonts w:ascii="ＭＳ 明朝" w:hAnsi="ＭＳ 明朝" w:cs="ＭＳ 明朝"/>
                <w:color w:val="000000" w:themeColor="text1"/>
                <w:kern w:val="2"/>
                <w:sz w:val="21"/>
                <w:szCs w:val="21"/>
              </w:rPr>
              <w:t>っている</w:t>
            </w:r>
            <w:r w:rsidRPr="00AC2263">
              <w:rPr>
                <w:rFonts w:ascii="ＭＳ 明朝" w:hAnsi="ＭＳ 明朝" w:cs="ＭＳ 明朝" w:hint="eastAsia"/>
                <w:color w:val="000000" w:themeColor="text1"/>
                <w:kern w:val="2"/>
                <w:sz w:val="21"/>
                <w:szCs w:val="21"/>
              </w:rPr>
              <w:t>」ことは明らか</w:t>
            </w:r>
            <w:r w:rsidRPr="00AC2263">
              <w:rPr>
                <w:rFonts w:ascii="ＭＳ 明朝" w:hAnsi="ＭＳ 明朝" w:cs="ＭＳ 明朝"/>
                <w:color w:val="000000" w:themeColor="text1"/>
                <w:kern w:val="2"/>
                <w:sz w:val="21"/>
                <w:szCs w:val="21"/>
              </w:rPr>
              <w:t>である。</w:t>
            </w:r>
            <w:r w:rsidRPr="00AC2263">
              <w:rPr>
                <w:rFonts w:ascii="ＭＳ 明朝" w:hAnsi="ＭＳ 明朝" w:cs="ＭＳ 明朝" w:hint="eastAsia"/>
                <w:color w:val="000000" w:themeColor="text1"/>
                <w:kern w:val="2"/>
                <w:sz w:val="21"/>
                <w:szCs w:val="21"/>
              </w:rPr>
              <w:t>一方で「動いていなくとも</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基準面の</w:t>
            </w:r>
            <w:r w:rsidRPr="00AC2263">
              <w:rPr>
                <w:rFonts w:ascii="ＭＳ 明朝" w:hAnsi="ＭＳ 明朝" w:cs="ＭＳ 明朝"/>
                <w:color w:val="000000" w:themeColor="text1"/>
                <w:kern w:val="2"/>
                <w:sz w:val="21"/>
                <w:szCs w:val="21"/>
              </w:rPr>
              <w:t>設定によっては位置エネルギーを</w:t>
            </w:r>
            <w:r w:rsidRPr="00AC2263">
              <w:rPr>
                <w:rFonts w:ascii="ＭＳ 明朝" w:hAnsi="ＭＳ 明朝" w:cs="ＭＳ 明朝" w:hint="eastAsia"/>
                <w:color w:val="000000" w:themeColor="text1"/>
                <w:kern w:val="2"/>
                <w:sz w:val="21"/>
                <w:szCs w:val="21"/>
              </w:rPr>
              <w:t>も</w:t>
            </w:r>
            <w:r w:rsidRPr="00AC2263">
              <w:rPr>
                <w:rFonts w:ascii="ＭＳ 明朝" w:hAnsi="ＭＳ 明朝" w:cs="ＭＳ 明朝"/>
                <w:color w:val="000000" w:themeColor="text1"/>
                <w:kern w:val="2"/>
                <w:sz w:val="21"/>
                <w:szCs w:val="21"/>
              </w:rPr>
              <w:t>っている</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ことになる</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石自体は化合物であり化学エネルギーを</w:t>
            </w:r>
            <w:r w:rsidRPr="00AC2263">
              <w:rPr>
                <w:rFonts w:ascii="ＭＳ 明朝" w:hAnsi="ＭＳ 明朝" w:cs="ＭＳ 明朝" w:hint="eastAsia"/>
                <w:color w:val="000000" w:themeColor="text1"/>
                <w:kern w:val="2"/>
                <w:sz w:val="21"/>
                <w:szCs w:val="21"/>
              </w:rPr>
              <w:t>も</w:t>
            </w:r>
            <w:r w:rsidRPr="00AC2263">
              <w:rPr>
                <w:rFonts w:ascii="ＭＳ 明朝" w:hAnsi="ＭＳ 明朝" w:cs="ＭＳ 明朝"/>
                <w:color w:val="000000" w:themeColor="text1"/>
                <w:kern w:val="2"/>
                <w:sz w:val="21"/>
                <w:szCs w:val="21"/>
              </w:rPr>
              <w:t>っている</w:t>
            </w:r>
            <w:r w:rsidRPr="00AC2263">
              <w:rPr>
                <w:rFonts w:ascii="ＭＳ 明朝" w:hAnsi="ＭＳ 明朝" w:cs="ＭＳ 明朝" w:hint="eastAsia"/>
                <w:color w:val="000000" w:themeColor="text1"/>
                <w:kern w:val="2"/>
                <w:sz w:val="21"/>
                <w:szCs w:val="21"/>
              </w:rPr>
              <w:t>」</w:t>
            </w:r>
            <w:r w:rsidRPr="00AC2263">
              <w:rPr>
                <w:rFonts w:ascii="ＭＳ 明朝" w:hAnsi="ＭＳ 明朝" w:cs="ＭＳ 明朝"/>
                <w:color w:val="000000" w:themeColor="text1"/>
                <w:kern w:val="2"/>
                <w:sz w:val="21"/>
                <w:szCs w:val="21"/>
              </w:rPr>
              <w:t>，</w:t>
            </w:r>
            <w:r w:rsidRPr="00AC2263">
              <w:rPr>
                <w:rFonts w:ascii="ＭＳ 明朝" w:hAnsi="ＭＳ 明朝" w:cs="ＭＳ 明朝" w:hint="eastAsia"/>
                <w:color w:val="000000" w:themeColor="text1"/>
                <w:kern w:val="2"/>
                <w:sz w:val="21"/>
                <w:szCs w:val="21"/>
              </w:rPr>
              <w:t>「石</w:t>
            </w:r>
            <w:r w:rsidRPr="00AC2263">
              <w:rPr>
                <w:rFonts w:ascii="ＭＳ 明朝" w:hAnsi="ＭＳ 明朝" w:cs="ＭＳ 明朝"/>
                <w:color w:val="000000" w:themeColor="text1"/>
                <w:kern w:val="2"/>
                <w:sz w:val="21"/>
                <w:szCs w:val="21"/>
              </w:rPr>
              <w:t>のもつ熱はエネルギーである</w:t>
            </w:r>
            <w:r w:rsidRPr="00AC2263">
              <w:rPr>
                <w:rFonts w:ascii="ＭＳ 明朝" w:hAnsi="ＭＳ 明朝" w:cs="ＭＳ 明朝" w:hint="eastAsia"/>
                <w:color w:val="000000" w:themeColor="text1"/>
                <w:kern w:val="2"/>
                <w:sz w:val="21"/>
                <w:szCs w:val="21"/>
              </w:rPr>
              <w:t>」など）</w:t>
            </w:r>
          </w:p>
          <w:p w14:paraId="53B24BC2" w14:textId="59B8ECAD" w:rsidR="006D54E6" w:rsidRPr="00AC2263" w:rsidRDefault="006D54E6" w:rsidP="00ED57AF">
            <w:pPr>
              <w:spacing w:line="276" w:lineRule="auto"/>
              <w:ind w:leftChars="177" w:left="431"/>
              <w:rPr>
                <w:rFonts w:ascii="ＭＳ 明朝" w:hAnsi="ＭＳ 明朝" w:cs="ＭＳ 明朝"/>
                <w:color w:val="000000" w:themeColor="text1"/>
                <w:kern w:val="2"/>
                <w:sz w:val="21"/>
                <w:szCs w:val="21"/>
              </w:rPr>
            </w:pPr>
            <w:r w:rsidRPr="00AC2263">
              <w:rPr>
                <w:rFonts w:ascii="ＭＳ 明朝" w:hAnsi="ＭＳ 明朝" w:cs="ＭＳ ゴシック"/>
                <w:color w:val="000000" w:themeColor="text1"/>
                <w:kern w:val="2"/>
                <w:sz w:val="21"/>
                <w:szCs w:val="21"/>
              </w:rPr>
              <w:t>どのエネルギーも互いに移り変わることで，</w:t>
            </w:r>
            <w:r w:rsidRPr="00AC2263">
              <w:rPr>
                <w:rFonts w:ascii="ＭＳ 明朝" w:hAnsi="ＭＳ 明朝" w:cs="ＭＳ ゴシック" w:hint="eastAsia"/>
                <w:color w:val="000000" w:themeColor="text1"/>
                <w:kern w:val="2"/>
                <w:sz w:val="21"/>
                <w:szCs w:val="21"/>
              </w:rPr>
              <w:t>ほか</w:t>
            </w:r>
            <w:r w:rsidRPr="00AC2263">
              <w:rPr>
                <w:rFonts w:ascii="ＭＳ 明朝" w:hAnsi="ＭＳ 明朝" w:cs="ＭＳ ゴシック"/>
                <w:color w:val="000000" w:themeColor="text1"/>
                <w:kern w:val="2"/>
                <w:sz w:val="21"/>
                <w:szCs w:val="21"/>
              </w:rPr>
              <w:t>の物体に仕事をすることができる状態にあることを見いだす。</w:t>
            </w:r>
          </w:p>
          <w:p w14:paraId="7A114649" w14:textId="77777777"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これまで学んできたエネルギーには，弾性エネルギー，熱エネルギー，光エネルギーなどさまざまな種類がある。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3C2658B" w14:textId="77777777" w:rsidR="006D54E6" w:rsidRPr="00AC2263" w:rsidRDefault="006D54E6"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3BE4542" w14:textId="2D3F973C" w:rsidR="006D54E6" w:rsidRPr="00AC2263" w:rsidRDefault="004E1886" w:rsidP="00ED57AF">
            <w:pPr>
              <w:spacing w:line="276" w:lineRule="auto"/>
              <w:jc w:val="center"/>
              <w:rPr>
                <w:rFonts w:ascii="Calibri" w:eastAsia="Calibri" w:hAnsi="Calibri" w:cs="Calibri"/>
                <w:color w:val="000000" w:themeColor="text1"/>
                <w:kern w:val="2"/>
              </w:rPr>
            </w:pPr>
            <w:r w:rsidRPr="00AC2263">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4573E4EB" w14:textId="77777777" w:rsidR="006D54E6" w:rsidRPr="00AC2263" w:rsidRDefault="006D54E6"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0A21F373" w14:textId="77777777" w:rsidR="006D54E6" w:rsidRPr="00AC2263" w:rsidRDefault="006D54E6"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それぞれの</w:t>
            </w:r>
            <w:r w:rsidRPr="00AC2263">
              <w:rPr>
                <w:rFonts w:ascii="ＭＳ 明朝" w:hAnsi="ＭＳ 明朝"/>
                <w:color w:val="000000" w:themeColor="text1"/>
                <w:kern w:val="2"/>
                <w:sz w:val="21"/>
                <w:szCs w:val="21"/>
              </w:rPr>
              <w:t>エネルギー</w:t>
            </w:r>
            <w:r w:rsidRPr="00AC2263">
              <w:rPr>
                <w:rFonts w:ascii="ＭＳ 明朝" w:hAnsi="ＭＳ 明朝" w:hint="eastAsia"/>
                <w:color w:val="000000" w:themeColor="text1"/>
                <w:kern w:val="2"/>
                <w:sz w:val="21"/>
                <w:szCs w:val="21"/>
              </w:rPr>
              <w:t>について理解できる。</w:t>
            </w:r>
          </w:p>
        </w:tc>
      </w:tr>
      <w:tr w:rsidR="002F318E" w:rsidRPr="00AC2263" w14:paraId="0C01D1B5" w14:textId="77777777" w:rsidTr="00711BA5">
        <w:trPr>
          <w:trHeight w:val="2257"/>
        </w:trPr>
        <w:tc>
          <w:tcPr>
            <w:tcW w:w="992" w:type="dxa"/>
            <w:vMerge/>
            <w:shd w:val="clear" w:color="auto" w:fill="auto"/>
            <w:vAlign w:val="center"/>
          </w:tcPr>
          <w:p w14:paraId="4D28EDA7"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631F670"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5C7E734" w14:textId="77777777" w:rsidR="006D54E6" w:rsidRPr="00AC2263" w:rsidRDefault="006D54E6"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0FD786D" w14:textId="77777777" w:rsidR="006D54E6" w:rsidRPr="00AC2263" w:rsidRDefault="006D54E6"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17D2242D" w14:textId="77777777" w:rsidR="00224557" w:rsidRPr="00AC2263" w:rsidRDefault="00224557" w:rsidP="00224557">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2701D2D4" w14:textId="4BAF4A32" w:rsidR="006D54E6" w:rsidRPr="00AC2263" w:rsidRDefault="00224557" w:rsidP="00224557">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身のまわりの現象を，エネルギーという見方で</w:t>
            </w:r>
            <w:r w:rsidR="001C3AAB" w:rsidRPr="00AC2263">
              <w:rPr>
                <w:rFonts w:ascii="ＭＳ ゴシック" w:eastAsia="ＭＳ ゴシック" w:hAnsi="ＭＳ ゴシック" w:hint="eastAsia"/>
                <w:color w:val="000000" w:themeColor="text1"/>
                <w:sz w:val="21"/>
                <w:szCs w:val="21"/>
              </w:rPr>
              <w:t>一般化して</w:t>
            </w:r>
            <w:r w:rsidRPr="00AC2263">
              <w:rPr>
                <w:rFonts w:ascii="ＭＳ 明朝" w:hAnsi="ＭＳ 明朝" w:hint="eastAsia"/>
                <w:color w:val="000000" w:themeColor="text1"/>
                <w:sz w:val="21"/>
                <w:szCs w:val="21"/>
              </w:rPr>
              <w:t>理解している。</w:t>
            </w:r>
          </w:p>
        </w:tc>
      </w:tr>
      <w:tr w:rsidR="002F318E" w:rsidRPr="00AC2263" w14:paraId="3F4529C4" w14:textId="77777777" w:rsidTr="00711BA5">
        <w:trPr>
          <w:trHeight w:val="64"/>
        </w:trPr>
        <w:tc>
          <w:tcPr>
            <w:tcW w:w="992" w:type="dxa"/>
            <w:vMerge/>
            <w:shd w:val="clear" w:color="auto" w:fill="auto"/>
            <w:vAlign w:val="center"/>
          </w:tcPr>
          <w:p w14:paraId="1EFD0689"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6BF0680B"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0D469A2" w14:textId="77777777" w:rsidR="006D54E6" w:rsidRPr="00AC2263" w:rsidRDefault="006D54E6"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FE51416" w14:textId="77777777" w:rsidR="006D54E6" w:rsidRPr="00AC2263" w:rsidRDefault="006D54E6" w:rsidP="00ED57AF">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1C27175F"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42407E96" w14:textId="22B84E10" w:rsidR="006D54E6"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53A8B092" w14:textId="77777777" w:rsidTr="00711BA5">
        <w:trPr>
          <w:trHeight w:val="1408"/>
        </w:trPr>
        <w:tc>
          <w:tcPr>
            <w:tcW w:w="992" w:type="dxa"/>
            <w:vMerge w:val="restart"/>
            <w:shd w:val="clear" w:color="auto" w:fill="auto"/>
            <w:vAlign w:val="center"/>
          </w:tcPr>
          <w:p w14:paraId="3A36F980"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９</w:t>
            </w:r>
          </w:p>
          <w:p w14:paraId="6A0E6C2E"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(教科書p.67</w:t>
            </w:r>
          </w:p>
          <w:p w14:paraId="465901E5"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5FAA7838"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p.69）</w:t>
            </w:r>
          </w:p>
        </w:tc>
        <w:tc>
          <w:tcPr>
            <w:tcW w:w="4677" w:type="dxa"/>
            <w:vMerge w:val="restart"/>
            <w:tcBorders>
              <w:right w:val="single" w:sz="4" w:space="0" w:color="auto"/>
            </w:tcBorders>
            <w:shd w:val="clear" w:color="auto" w:fill="auto"/>
            <w:vAlign w:val="center"/>
          </w:tcPr>
          <w:p w14:paraId="1B15FC3A" w14:textId="2C808131"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ゴシック"/>
                <w:color w:val="000000" w:themeColor="text1"/>
                <w:kern w:val="2"/>
                <w:sz w:val="21"/>
                <w:szCs w:val="21"/>
              </w:rPr>
              <w:t>力学的エネルギーの保存に関連づけて，エネルギーの移り変わりについて</w:t>
            </w:r>
            <w:r w:rsidR="00777B52" w:rsidRPr="00AC2263">
              <w:rPr>
                <w:rFonts w:ascii="ＭＳ 明朝" w:hAnsi="ＭＳ 明朝" w:hint="eastAsia"/>
                <w:color w:val="000000" w:themeColor="text1"/>
                <w:kern w:val="2"/>
                <w:sz w:val="21"/>
                <w:szCs w:val="21"/>
              </w:rPr>
              <w:t>問題を</w:t>
            </w:r>
            <w:r w:rsidR="00777B52" w:rsidRPr="00AC2263">
              <w:rPr>
                <w:rFonts w:ascii="ＭＳ 明朝" w:hAnsi="ＭＳ 明朝"/>
                <w:color w:val="000000" w:themeColor="text1"/>
                <w:kern w:val="2"/>
                <w:sz w:val="21"/>
                <w:szCs w:val="21"/>
              </w:rPr>
              <w:t>見いだし，課題につなげる</w:t>
            </w:r>
            <w:r w:rsidR="00777B52" w:rsidRPr="00AC2263">
              <w:rPr>
                <w:rFonts w:ascii="ＭＳ 明朝" w:hAnsi="ＭＳ 明朝" w:hint="eastAsia"/>
                <w:color w:val="000000" w:themeColor="text1"/>
                <w:kern w:val="2"/>
                <w:sz w:val="21"/>
                <w:szCs w:val="21"/>
              </w:rPr>
              <w:t>。</w:t>
            </w:r>
          </w:p>
          <w:p w14:paraId="25B7125F" w14:textId="45C0CF1A" w:rsidR="006D54E6" w:rsidRPr="00AC2263" w:rsidRDefault="006D54E6" w:rsidP="00ED57AF">
            <w:pPr>
              <w:spacing w:line="276" w:lineRule="auto"/>
              <w:ind w:leftChars="77" w:left="402" w:hangingChars="100" w:hanging="21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hint="eastAsia"/>
                <w:color w:val="000000" w:themeColor="text1"/>
                <w:kern w:val="2"/>
                <w:sz w:val="21"/>
                <w:szCs w:val="21"/>
              </w:rPr>
              <w:t>エネルギーが移り変わるとき，もとのエネルギーと移り変わったあとのエネルギーにはどのような関係があるか。</w:t>
            </w:r>
          </w:p>
          <w:p w14:paraId="2C0E7070" w14:textId="10D5EE04" w:rsidR="006D54E6" w:rsidRPr="00AC2263" w:rsidRDefault="006D54E6" w:rsidP="00ED57AF">
            <w:pPr>
              <w:spacing w:line="276" w:lineRule="auto"/>
              <w:ind w:leftChars="77" w:left="402" w:hangingChars="100" w:hanging="214"/>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ゴシック"/>
                <w:color w:val="000000" w:themeColor="text1"/>
                <w:kern w:val="2"/>
                <w:sz w:val="21"/>
                <w:szCs w:val="21"/>
              </w:rPr>
              <w:t>手回し発電機</w:t>
            </w:r>
            <w:r w:rsidRPr="00AC2263">
              <w:rPr>
                <w:rFonts w:ascii="ＭＳ 明朝" w:hAnsi="ＭＳ 明朝" w:cs="ＭＳ ゴシック" w:hint="eastAsia"/>
                <w:color w:val="000000" w:themeColor="text1"/>
                <w:kern w:val="2"/>
                <w:sz w:val="21"/>
                <w:szCs w:val="21"/>
              </w:rPr>
              <w:t>どうし</w:t>
            </w:r>
            <w:r w:rsidRPr="00AC2263">
              <w:rPr>
                <w:rFonts w:ascii="ＭＳ 明朝" w:hAnsi="ＭＳ 明朝" w:cs="ＭＳ ゴシック"/>
                <w:color w:val="000000" w:themeColor="text1"/>
                <w:kern w:val="2"/>
                <w:sz w:val="21"/>
                <w:szCs w:val="21"/>
              </w:rPr>
              <w:t>をつなぎ，運動エネルギーを電気エネルギーに変換し，再び運動エネ</w:t>
            </w:r>
            <w:r w:rsidRPr="00AC2263">
              <w:rPr>
                <w:rFonts w:ascii="ＭＳ 明朝" w:hAnsi="ＭＳ 明朝" w:cs="ＭＳ ゴシック" w:hint="eastAsia"/>
                <w:color w:val="000000" w:themeColor="text1"/>
                <w:kern w:val="2"/>
                <w:sz w:val="21"/>
                <w:szCs w:val="21"/>
              </w:rPr>
              <w:t>ル</w:t>
            </w:r>
            <w:r w:rsidRPr="00AC2263">
              <w:rPr>
                <w:rFonts w:ascii="ＭＳ 明朝" w:hAnsi="ＭＳ 明朝" w:cs="ＭＳ ゴシック"/>
                <w:color w:val="000000" w:themeColor="text1"/>
                <w:kern w:val="2"/>
                <w:sz w:val="21"/>
                <w:szCs w:val="21"/>
              </w:rPr>
              <w:t>ギーに変換する演示の結果からエネルギーの変換の規則性や関係性を見いだして表現する。</w:t>
            </w:r>
          </w:p>
          <w:p w14:paraId="40FC4770" w14:textId="77777777" w:rsidR="006D54E6" w:rsidRPr="00AC2263" w:rsidRDefault="006D54E6" w:rsidP="00ED57AF">
            <w:pPr>
              <w:spacing w:line="276" w:lineRule="auto"/>
              <w:ind w:leftChars="77" w:left="402" w:hangingChars="100" w:hanging="21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エネルギーが移り変わるとき，もとのエネルギーと移り変わったあとのエネルギーの総量は等しい。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94D69DB" w14:textId="77777777" w:rsidR="006D54E6" w:rsidRPr="00AC2263" w:rsidRDefault="006D54E6"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9E2CC0E" w14:textId="77777777" w:rsidR="006D54E6" w:rsidRPr="00AC2263" w:rsidRDefault="006D54E6"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2CBAF23B" w14:textId="77777777" w:rsidR="006D54E6" w:rsidRPr="00AC2263" w:rsidRDefault="006D54E6"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思考・判断・表現</w:t>
            </w:r>
          </w:p>
          <w:p w14:paraId="1AEB7D4E" w14:textId="77777777" w:rsidR="006D54E6" w:rsidRPr="00AC2263" w:rsidRDefault="006D54E6"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エネルギーの移り変わりについて，熱など利用されていないエネルギーを見いだし，総量の保存を考察できる。</w:t>
            </w:r>
          </w:p>
          <w:p w14:paraId="5732D1D5" w14:textId="77777777" w:rsidR="006D54E6" w:rsidRPr="00AC2263" w:rsidRDefault="006D54E6"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6546FD5B" w14:textId="77777777" w:rsidTr="00BD4381">
        <w:trPr>
          <w:trHeight w:val="301"/>
        </w:trPr>
        <w:tc>
          <w:tcPr>
            <w:tcW w:w="992" w:type="dxa"/>
            <w:vMerge/>
            <w:shd w:val="clear" w:color="auto" w:fill="auto"/>
            <w:vAlign w:val="center"/>
          </w:tcPr>
          <w:p w14:paraId="555AAFD3"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31812C3"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D9485E7" w14:textId="77777777" w:rsidR="006D54E6" w:rsidRPr="00AC2263" w:rsidRDefault="006D54E6"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5E1B832" w14:textId="77777777" w:rsidR="006D54E6" w:rsidRPr="00AC2263" w:rsidRDefault="006D54E6"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7FB9FD0" w14:textId="77777777" w:rsidR="00224557" w:rsidRPr="00AC2263" w:rsidRDefault="00224557" w:rsidP="00224557">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1F6448BB" w14:textId="25FAE399" w:rsidR="006D54E6" w:rsidRPr="00AC2263" w:rsidRDefault="00224557" w:rsidP="00224557">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物体の運動をエネルギーの量という見方で</w:t>
            </w:r>
            <w:r w:rsidR="001C3AAB" w:rsidRPr="00AC2263">
              <w:rPr>
                <w:rFonts w:ascii="ＭＳ ゴシック" w:eastAsia="ＭＳ ゴシック" w:hAnsi="ＭＳ ゴシック" w:hint="eastAsia"/>
                <w:color w:val="000000" w:themeColor="text1"/>
                <w:sz w:val="21"/>
                <w:szCs w:val="21"/>
              </w:rPr>
              <w:t>一般化して</w:t>
            </w:r>
            <w:r w:rsidRPr="00AC2263">
              <w:rPr>
                <w:rFonts w:ascii="ＭＳ 明朝" w:hAnsi="ＭＳ 明朝" w:hint="eastAsia"/>
                <w:color w:val="000000" w:themeColor="text1"/>
                <w:sz w:val="21"/>
                <w:szCs w:val="21"/>
              </w:rPr>
              <w:t>理解している。</w:t>
            </w:r>
          </w:p>
        </w:tc>
      </w:tr>
      <w:tr w:rsidR="002F318E" w:rsidRPr="00AC2263" w14:paraId="681D11E6" w14:textId="77777777" w:rsidTr="00711BA5">
        <w:trPr>
          <w:trHeight w:val="1429"/>
        </w:trPr>
        <w:tc>
          <w:tcPr>
            <w:tcW w:w="992" w:type="dxa"/>
            <w:vMerge/>
            <w:shd w:val="clear" w:color="auto" w:fill="auto"/>
            <w:vAlign w:val="center"/>
          </w:tcPr>
          <w:p w14:paraId="7EE831CE"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CCBAA04"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C4630CD" w14:textId="77777777" w:rsidR="006D54E6" w:rsidRPr="00AC2263" w:rsidRDefault="006D54E6"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BCAD7AD" w14:textId="77777777" w:rsidR="006D54E6" w:rsidRPr="00AC2263" w:rsidRDefault="006D54E6"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34EE2C09" w14:textId="77777777" w:rsidR="00053FE1" w:rsidRPr="00AC2263" w:rsidRDefault="00053FE1" w:rsidP="00053FE1">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3FC0F252" w14:textId="301C32DB" w:rsidR="006D54E6" w:rsidRPr="00AC2263" w:rsidRDefault="00053FE1" w:rsidP="00053FE1">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理解の不十分な箇所を指摘し，まとめ直すようにうながす。</w:t>
            </w:r>
          </w:p>
        </w:tc>
      </w:tr>
      <w:tr w:rsidR="002F318E" w:rsidRPr="00AC2263" w14:paraId="05345038" w14:textId="77777777" w:rsidTr="001C3AAB">
        <w:trPr>
          <w:trHeight w:val="1892"/>
        </w:trPr>
        <w:tc>
          <w:tcPr>
            <w:tcW w:w="992" w:type="dxa"/>
            <w:vMerge w:val="restart"/>
            <w:shd w:val="clear" w:color="auto" w:fill="auto"/>
            <w:vAlign w:val="center"/>
          </w:tcPr>
          <w:p w14:paraId="098AA2DD"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１０</w:t>
            </w:r>
          </w:p>
          <w:p w14:paraId="2696B940"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bookmarkStart w:id="8" w:name="_heading=h.gjdgxs" w:colFirst="0" w:colLast="0"/>
            <w:bookmarkEnd w:id="8"/>
            <w:r w:rsidRPr="00AC2263">
              <w:rPr>
                <w:rFonts w:ascii="ＭＳ 明朝" w:hAnsi="ＭＳ 明朝" w:cs="ＭＳ 明朝"/>
                <w:color w:val="000000" w:themeColor="text1"/>
                <w:kern w:val="2"/>
                <w:sz w:val="21"/>
                <w:szCs w:val="21"/>
              </w:rPr>
              <w:t>(教科書p.70）</w:t>
            </w:r>
          </w:p>
        </w:tc>
        <w:tc>
          <w:tcPr>
            <w:tcW w:w="4677" w:type="dxa"/>
            <w:vMerge w:val="restart"/>
            <w:tcBorders>
              <w:right w:val="single" w:sz="4" w:space="0" w:color="auto"/>
            </w:tcBorders>
            <w:shd w:val="clear" w:color="auto" w:fill="auto"/>
            <w:vAlign w:val="center"/>
          </w:tcPr>
          <w:p w14:paraId="5DEFD44C" w14:textId="1476283D"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導：</w:t>
            </w:r>
            <w:r w:rsidRPr="00AC2263">
              <w:rPr>
                <w:rFonts w:ascii="ＭＳ 明朝" w:hAnsi="ＭＳ 明朝" w:cs="ＭＳ ゴシック"/>
                <w:color w:val="000000" w:themeColor="text1"/>
                <w:kern w:val="2"/>
                <w:sz w:val="21"/>
                <w:szCs w:val="21"/>
              </w:rPr>
              <w:t>多くのエネルギーは変換の途中で熱エネルギーとなる</w:t>
            </w:r>
            <w:r w:rsidRPr="00AC2263">
              <w:rPr>
                <w:rFonts w:ascii="ＭＳ 明朝" w:hAnsi="ＭＳ 明朝" w:cs="ＭＳ ゴシック" w:hint="eastAsia"/>
                <w:color w:val="000000" w:themeColor="text1"/>
                <w:kern w:val="2"/>
                <w:sz w:val="21"/>
                <w:szCs w:val="21"/>
              </w:rPr>
              <w:t>。</w:t>
            </w:r>
            <w:r w:rsidRPr="00AC2263">
              <w:rPr>
                <w:rFonts w:ascii="ＭＳ 明朝" w:hAnsi="ＭＳ 明朝" w:cs="ＭＳ ゴシック"/>
                <w:color w:val="000000" w:themeColor="text1"/>
                <w:kern w:val="2"/>
                <w:sz w:val="21"/>
                <w:szCs w:val="21"/>
              </w:rPr>
              <w:t>熱の伝わり方を整理し，熱エネルギーを効果的に活用する方法について考え</w:t>
            </w:r>
            <w:r w:rsidR="00777B52" w:rsidRPr="00AC2263">
              <w:rPr>
                <w:rFonts w:ascii="ＭＳ 明朝" w:hAnsi="ＭＳ 明朝"/>
                <w:color w:val="000000" w:themeColor="text1"/>
                <w:kern w:val="2"/>
                <w:sz w:val="21"/>
                <w:szCs w:val="21"/>
              </w:rPr>
              <w:t>，課題につなげる</w:t>
            </w:r>
            <w:r w:rsidR="00777B52" w:rsidRPr="00AC2263">
              <w:rPr>
                <w:rFonts w:ascii="ＭＳ 明朝" w:hAnsi="ＭＳ 明朝" w:hint="eastAsia"/>
                <w:color w:val="000000" w:themeColor="text1"/>
                <w:kern w:val="2"/>
                <w:sz w:val="21"/>
                <w:szCs w:val="21"/>
              </w:rPr>
              <w:t>。</w:t>
            </w:r>
          </w:p>
          <w:p w14:paraId="0B6C4C31" w14:textId="2579196D"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課：</w:t>
            </w:r>
            <w:r w:rsidRPr="00AC2263">
              <w:rPr>
                <w:rFonts w:ascii="ＭＳ 明朝" w:hAnsi="ＭＳ 明朝" w:cs="ＭＳ 明朝"/>
                <w:color w:val="000000" w:themeColor="text1"/>
                <w:kern w:val="2"/>
                <w:sz w:val="21"/>
                <w:szCs w:val="21"/>
              </w:rPr>
              <w:t>熱の伝わり方は，どのように分類できるか。</w:t>
            </w:r>
          </w:p>
          <w:p w14:paraId="0A4AAA4C" w14:textId="31D12378"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展：</w:t>
            </w:r>
            <w:r w:rsidRPr="00AC2263">
              <w:rPr>
                <w:rFonts w:ascii="ＭＳ 明朝" w:hAnsi="ＭＳ 明朝" w:cs="ＭＳ ゴシック"/>
                <w:color w:val="000000" w:themeColor="text1"/>
                <w:kern w:val="2"/>
                <w:sz w:val="21"/>
                <w:szCs w:val="21"/>
              </w:rPr>
              <w:t>エアコンの効果的な利用に空気の流れを作ることを熱の対流と結びつけたり，ア</w:t>
            </w:r>
            <w:r w:rsidRPr="00AC2263">
              <w:rPr>
                <w:rFonts w:ascii="ＭＳ 明朝" w:hAnsi="ＭＳ 明朝" w:cs="ＭＳ ゴシック"/>
                <w:color w:val="000000" w:themeColor="text1"/>
                <w:kern w:val="2"/>
                <w:sz w:val="21"/>
                <w:szCs w:val="21"/>
              </w:rPr>
              <w:lastRenderedPageBreak/>
              <w:t>イスクリーム専用スプーンを伝導と結びつけたり，焚き火の効果的な温まり方を考察したりすることで日常生活に学びを生かす。</w:t>
            </w:r>
          </w:p>
          <w:p w14:paraId="6D73DEED" w14:textId="77777777" w:rsidR="006D54E6" w:rsidRPr="00AC2263" w:rsidRDefault="006D54E6" w:rsidP="00ED57AF">
            <w:pPr>
              <w:spacing w:line="276" w:lineRule="auto"/>
              <w:ind w:leftChars="77" w:left="352" w:hanging="164"/>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ま：</w:t>
            </w:r>
            <w:r w:rsidRPr="00AC2263">
              <w:rPr>
                <w:rFonts w:ascii="ＭＳ 明朝" w:hAnsi="ＭＳ 明朝" w:cs="ＭＳ 明朝" w:hint="eastAsia"/>
                <w:color w:val="000000" w:themeColor="text1"/>
                <w:kern w:val="2"/>
                <w:sz w:val="21"/>
                <w:szCs w:val="21"/>
              </w:rPr>
              <w:t>熱の伝わり方には，伝導，対流，放射がある。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13C2894" w14:textId="684836BD" w:rsidR="006D54E6" w:rsidRPr="00AC2263" w:rsidRDefault="006D54E6" w:rsidP="00ED57AF">
            <w:pPr>
              <w:spacing w:line="276" w:lineRule="auto"/>
              <w:jc w:val="center"/>
              <w:rPr>
                <w:rFonts w:ascii="Calibri" w:hAnsi="Calibri" w:cs="Calibri"/>
                <w:color w:val="000000" w:themeColor="text1"/>
                <w:kern w:val="2"/>
                <w:sz w:val="21"/>
                <w:szCs w:val="21"/>
              </w:rPr>
            </w:pPr>
            <w:r w:rsidRPr="00AC2263">
              <w:rPr>
                <w:rFonts w:ascii="Calibri" w:hAnsi="Calibri" w:cs="Calibri" w:hint="eastAsia"/>
                <w:color w:val="000000" w:themeColor="text1"/>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BED809E" w14:textId="77777777" w:rsidR="006D54E6" w:rsidRPr="00AC2263" w:rsidRDefault="006D54E6" w:rsidP="00ED57AF">
            <w:pPr>
              <w:spacing w:line="276" w:lineRule="auto"/>
              <w:jc w:val="center"/>
              <w:rPr>
                <w:rFonts w:ascii="Calibri" w:eastAsia="Calibri" w:hAnsi="Calibri" w:cs="Calibri"/>
                <w:color w:val="000000" w:themeColor="text1"/>
                <w:kern w:val="2"/>
              </w:rPr>
            </w:pPr>
            <w:r w:rsidRPr="00AC2263">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716C18D8" w14:textId="77777777" w:rsidR="006D54E6" w:rsidRPr="00AC2263" w:rsidRDefault="006D54E6" w:rsidP="00ED57AF">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hint="eastAsia"/>
                <w:color w:val="000000" w:themeColor="text1"/>
                <w:kern w:val="2"/>
                <w:sz w:val="21"/>
                <w:szCs w:val="21"/>
              </w:rPr>
              <w:t>知識・技能</w:t>
            </w:r>
          </w:p>
          <w:p w14:paraId="5B020270" w14:textId="77777777" w:rsidR="006D54E6" w:rsidRPr="00AC2263" w:rsidRDefault="006D54E6" w:rsidP="00ED57AF">
            <w:pPr>
              <w:spacing w:line="276" w:lineRule="auto"/>
              <w:rPr>
                <w:rFonts w:ascii="ＭＳ 明朝" w:hAnsi="ＭＳ 明朝"/>
                <w:color w:val="000000" w:themeColor="text1"/>
                <w:kern w:val="2"/>
                <w:sz w:val="21"/>
                <w:szCs w:val="21"/>
              </w:rPr>
            </w:pPr>
            <w:r w:rsidRPr="00AC2263">
              <w:rPr>
                <w:rFonts w:ascii="ＭＳ 明朝" w:hAnsi="ＭＳ 明朝" w:hint="eastAsia"/>
                <w:color w:val="000000" w:themeColor="text1"/>
                <w:kern w:val="2"/>
                <w:sz w:val="21"/>
                <w:szCs w:val="21"/>
              </w:rPr>
              <w:t>熱の３つの伝わり方について理解できる。</w:t>
            </w:r>
          </w:p>
          <w:p w14:paraId="115857FD" w14:textId="4D15F801" w:rsidR="006D54E6" w:rsidRPr="00AC2263" w:rsidRDefault="006D54E6" w:rsidP="00ED57AF">
            <w:pPr>
              <w:spacing w:line="276" w:lineRule="auto"/>
              <w:rPr>
                <w:rFonts w:ascii="ＭＳ 明朝" w:hAnsi="ＭＳ 明朝" w:cs="ＭＳ 明朝"/>
                <w:color w:val="000000" w:themeColor="text1"/>
                <w:kern w:val="2"/>
                <w:sz w:val="21"/>
                <w:szCs w:val="21"/>
              </w:rPr>
            </w:pPr>
            <w:r w:rsidRPr="00AC2263">
              <w:rPr>
                <w:rFonts w:ascii="ＭＳ ゴシック" w:eastAsia="ＭＳ ゴシック" w:hAnsi="ＭＳ ゴシック"/>
                <w:color w:val="000000" w:themeColor="text1"/>
                <w:kern w:val="2"/>
                <w:sz w:val="21"/>
                <w:szCs w:val="21"/>
              </w:rPr>
              <w:t>【</w:t>
            </w:r>
            <w:r w:rsidRPr="00AC2263">
              <w:rPr>
                <w:rFonts w:ascii="ＭＳ ゴシック" w:eastAsia="ＭＳ ゴシック" w:hAnsi="ＭＳ ゴシック" w:hint="eastAsia"/>
                <w:color w:val="000000" w:themeColor="text1"/>
                <w:kern w:val="2"/>
                <w:sz w:val="21"/>
                <w:szCs w:val="21"/>
              </w:rPr>
              <w:t>記述分析</w:t>
            </w:r>
            <w:r w:rsidRPr="00AC2263">
              <w:rPr>
                <w:rFonts w:ascii="ＭＳ ゴシック" w:eastAsia="ＭＳ ゴシック" w:hAnsi="ＭＳ ゴシック"/>
                <w:color w:val="000000" w:themeColor="text1"/>
                <w:kern w:val="2"/>
                <w:sz w:val="21"/>
                <w:szCs w:val="21"/>
              </w:rPr>
              <w:t>】</w:t>
            </w:r>
          </w:p>
        </w:tc>
      </w:tr>
      <w:tr w:rsidR="002F318E" w:rsidRPr="00AC2263" w14:paraId="607D2C86" w14:textId="77777777" w:rsidTr="00BD4381">
        <w:trPr>
          <w:trHeight w:val="318"/>
        </w:trPr>
        <w:tc>
          <w:tcPr>
            <w:tcW w:w="992" w:type="dxa"/>
            <w:vMerge/>
            <w:shd w:val="clear" w:color="auto" w:fill="auto"/>
            <w:vAlign w:val="center"/>
          </w:tcPr>
          <w:p w14:paraId="763A3A40" w14:textId="77777777" w:rsidR="006D54E6" w:rsidRPr="00AC2263" w:rsidRDefault="006D54E6"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2D99081" w14:textId="77777777" w:rsidR="006D54E6" w:rsidRPr="00AC2263" w:rsidRDefault="006D54E6"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F8963E0" w14:textId="77777777" w:rsidR="006D54E6" w:rsidRPr="00AC2263" w:rsidRDefault="006D54E6"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4C97F5D" w14:textId="77777777" w:rsidR="006D54E6" w:rsidRPr="00AC2263" w:rsidRDefault="006D54E6"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538334C" w14:textId="77777777" w:rsidR="006D54E6" w:rsidRPr="00AC2263" w:rsidRDefault="006D54E6"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3127D759" w14:textId="2270663C" w:rsidR="006D54E6" w:rsidRPr="00AC2263" w:rsidRDefault="001C3AAB"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身のまわりの熱に関わる現象を</w:t>
            </w:r>
            <w:r w:rsidR="00224557" w:rsidRPr="00AC2263">
              <w:rPr>
                <w:rFonts w:ascii="ＭＳ 明朝" w:hAnsi="ＭＳ 明朝" w:hint="eastAsia"/>
                <w:color w:val="000000" w:themeColor="text1"/>
                <w:sz w:val="21"/>
                <w:szCs w:val="21"/>
              </w:rPr>
              <w:lastRenderedPageBreak/>
              <w:t>熱の伝わり方</w:t>
            </w:r>
            <w:r w:rsidRPr="00AC2263">
              <w:rPr>
                <w:rFonts w:ascii="ＭＳ 明朝" w:hAnsi="ＭＳ 明朝" w:hint="eastAsia"/>
                <w:color w:val="000000" w:themeColor="text1"/>
                <w:sz w:val="21"/>
                <w:szCs w:val="21"/>
              </w:rPr>
              <w:t>という見方で</w:t>
            </w:r>
            <w:r w:rsidRPr="00AC2263">
              <w:rPr>
                <w:rFonts w:ascii="ＭＳ ゴシック" w:eastAsia="ＭＳ ゴシック" w:hAnsi="ＭＳ ゴシック" w:hint="eastAsia"/>
                <w:color w:val="000000" w:themeColor="text1"/>
                <w:sz w:val="21"/>
                <w:szCs w:val="21"/>
              </w:rPr>
              <w:t>一般化して</w:t>
            </w:r>
            <w:r w:rsidRPr="00AC2263">
              <w:rPr>
                <w:rFonts w:ascii="ＭＳ 明朝" w:hAnsi="ＭＳ 明朝" w:hint="eastAsia"/>
                <w:color w:val="000000" w:themeColor="text1"/>
                <w:sz w:val="21"/>
                <w:szCs w:val="21"/>
              </w:rPr>
              <w:t>理解している。</w:t>
            </w:r>
          </w:p>
        </w:tc>
      </w:tr>
      <w:tr w:rsidR="002F318E" w:rsidRPr="00AC2263" w14:paraId="0C41E3BA" w14:textId="77777777" w:rsidTr="00711BA5">
        <w:trPr>
          <w:trHeight w:val="469"/>
        </w:trPr>
        <w:tc>
          <w:tcPr>
            <w:tcW w:w="992" w:type="dxa"/>
            <w:vMerge/>
            <w:shd w:val="clear" w:color="auto" w:fill="auto"/>
            <w:vAlign w:val="center"/>
          </w:tcPr>
          <w:p w14:paraId="581309F2" w14:textId="77777777" w:rsidR="00711BA5" w:rsidRPr="00AC2263" w:rsidRDefault="00711BA5" w:rsidP="00ED57AF">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6D717628" w14:textId="77777777" w:rsidR="00711BA5" w:rsidRPr="00AC2263" w:rsidRDefault="00711BA5" w:rsidP="00ED57AF">
            <w:pPr>
              <w:spacing w:line="276" w:lineRule="auto"/>
              <w:ind w:leftChars="77" w:left="352" w:hanging="164"/>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4CED64A" w14:textId="77777777" w:rsidR="00711BA5" w:rsidRPr="00AC2263" w:rsidRDefault="00711BA5" w:rsidP="00ED57AF">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DFFB52A" w14:textId="77777777" w:rsidR="00711BA5" w:rsidRPr="00AC2263" w:rsidRDefault="00711BA5" w:rsidP="00ED57AF">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3BFDE72B" w14:textId="77777777" w:rsidR="00711BA5" w:rsidRPr="00AC2263" w:rsidRDefault="00711BA5" w:rsidP="00ED57AF">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55D5F5C1" w14:textId="169A39F2" w:rsidR="00711BA5" w:rsidRPr="00AC2263" w:rsidRDefault="00711BA5" w:rsidP="00ED57AF">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あ</w:t>
            </w:r>
          </w:p>
        </w:tc>
      </w:tr>
      <w:tr w:rsidR="002F318E" w:rsidRPr="00AC2263" w14:paraId="67C7277C" w14:textId="77777777" w:rsidTr="006D54E6">
        <w:trPr>
          <w:trHeight w:val="1858"/>
        </w:trPr>
        <w:tc>
          <w:tcPr>
            <w:tcW w:w="992" w:type="dxa"/>
            <w:vMerge w:val="restart"/>
            <w:tcBorders>
              <w:top w:val="single" w:sz="4" w:space="0" w:color="000000"/>
            </w:tcBorders>
            <w:shd w:val="clear" w:color="auto" w:fill="auto"/>
            <w:vAlign w:val="center"/>
          </w:tcPr>
          <w:p w14:paraId="42F61683"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１１</w:t>
            </w:r>
          </w:p>
          <w:p w14:paraId="75CA72D5"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(教科書p.72</w:t>
            </w:r>
          </w:p>
          <w:p w14:paraId="72A44E03"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w:t>
            </w:r>
          </w:p>
          <w:p w14:paraId="2451B404"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p.73）</w:t>
            </w:r>
          </w:p>
        </w:tc>
        <w:tc>
          <w:tcPr>
            <w:tcW w:w="4677" w:type="dxa"/>
            <w:vMerge w:val="restart"/>
            <w:tcBorders>
              <w:top w:val="single" w:sz="4" w:space="0" w:color="000000"/>
              <w:right w:val="single" w:sz="4" w:space="0" w:color="auto"/>
            </w:tcBorders>
            <w:shd w:val="clear" w:color="auto" w:fill="auto"/>
            <w:vAlign w:val="center"/>
          </w:tcPr>
          <w:p w14:paraId="6D73B8B8" w14:textId="77777777" w:rsidR="001C3AAB" w:rsidRPr="00AC2263" w:rsidRDefault="001C3AAB" w:rsidP="001C3AAB">
            <w:pPr>
              <w:spacing w:line="276" w:lineRule="auto"/>
              <w:ind w:left="163" w:hanging="151"/>
              <w:rPr>
                <w:rFonts w:ascii="ＭＳ ゴシック" w:eastAsia="ＭＳ ゴシック" w:hAnsi="ＭＳ ゴシック" w:cs="ＭＳ ゴシック"/>
                <w:color w:val="000000" w:themeColor="text1"/>
                <w:kern w:val="2"/>
                <w:sz w:val="21"/>
                <w:szCs w:val="21"/>
              </w:rPr>
            </w:pPr>
            <w:r w:rsidRPr="00AC2263">
              <w:rPr>
                <w:rFonts w:ascii="ＭＳ ゴシック" w:eastAsia="ＭＳ ゴシック" w:hAnsi="ＭＳ ゴシック" w:cs="ＭＳ ゴシック"/>
                <w:color w:val="000000" w:themeColor="text1"/>
                <w:kern w:val="2"/>
                <w:sz w:val="21"/>
                <w:szCs w:val="21"/>
              </w:rPr>
              <w:t>単元末の活動</w:t>
            </w:r>
          </w:p>
          <w:p w14:paraId="0B825EB0" w14:textId="77777777" w:rsidR="001C3AAB" w:rsidRPr="00AC2263" w:rsidRDefault="001C3AAB" w:rsidP="001C3AAB">
            <w:pPr>
              <w:spacing w:line="276" w:lineRule="auto"/>
              <w:ind w:left="163" w:hanging="151"/>
              <w:rPr>
                <w:rFonts w:ascii="ＭＳ 明朝" w:hAnsi="ＭＳ 明朝" w:cs="ＭＳ 明朝"/>
                <w:color w:val="000000" w:themeColor="text1"/>
                <w:kern w:val="2"/>
                <w:sz w:val="21"/>
                <w:szCs w:val="21"/>
              </w:rPr>
            </w:pPr>
            <w:r w:rsidRPr="00AC2263">
              <w:rPr>
                <w:rFonts w:ascii="ＭＳ 明朝" w:hAnsi="ＭＳ 明朝" w:cs="ＭＳ 明朝"/>
                <w:color w:val="000000" w:themeColor="text1"/>
                <w:kern w:val="2"/>
                <w:sz w:val="21"/>
                <w:szCs w:val="21"/>
              </w:rPr>
              <w:t>「学びのあしあと」に取り組んで，単元を</w:t>
            </w:r>
            <w:r w:rsidRPr="00AC2263">
              <w:rPr>
                <w:rFonts w:ascii="ＭＳ 明朝" w:hAnsi="ＭＳ 明朝" w:cs="ＭＳ 明朝" w:hint="eastAsia"/>
                <w:color w:val="000000" w:themeColor="text1"/>
                <w:kern w:val="2"/>
                <w:sz w:val="21"/>
                <w:szCs w:val="21"/>
              </w:rPr>
              <w:t>ふ</w:t>
            </w:r>
            <w:r w:rsidRPr="00AC2263">
              <w:rPr>
                <w:rFonts w:ascii="ＭＳ 明朝" w:hAnsi="ＭＳ 明朝" w:cs="ＭＳ 明朝"/>
                <w:color w:val="000000" w:themeColor="text1"/>
                <w:kern w:val="2"/>
                <w:sz w:val="21"/>
                <w:szCs w:val="21"/>
              </w:rPr>
              <w:t>り返り自己の変容を</w:t>
            </w:r>
            <w:r w:rsidRPr="00AC2263">
              <w:rPr>
                <w:rFonts w:ascii="ＭＳ 明朝" w:hAnsi="ＭＳ 明朝" w:cs="ＭＳ 明朝" w:hint="eastAsia"/>
                <w:color w:val="000000" w:themeColor="text1"/>
                <w:kern w:val="2"/>
                <w:sz w:val="21"/>
                <w:szCs w:val="21"/>
              </w:rPr>
              <w:t>とら</w:t>
            </w:r>
            <w:r w:rsidRPr="00AC2263">
              <w:rPr>
                <w:rFonts w:ascii="ＭＳ 明朝" w:hAnsi="ＭＳ 明朝" w:cs="ＭＳ 明朝"/>
                <w:color w:val="000000" w:themeColor="text1"/>
                <w:kern w:val="2"/>
                <w:sz w:val="21"/>
                <w:szCs w:val="21"/>
              </w:rPr>
              <w:t>える。</w:t>
            </w:r>
          </w:p>
          <w:p w14:paraId="23773286" w14:textId="77777777" w:rsidR="001C3AAB" w:rsidRPr="00AC2263" w:rsidRDefault="001C3AAB" w:rsidP="001C3AAB">
            <w:pPr>
              <w:spacing w:line="276" w:lineRule="auto"/>
              <w:ind w:left="314" w:hanging="151"/>
              <w:rPr>
                <w:rFonts w:ascii="ＭＳ ゴシック" w:eastAsia="ＭＳ ゴシック" w:hAnsi="ＭＳ ゴシック" w:cs="ＭＳ ゴシック"/>
                <w:color w:val="000000" w:themeColor="text1"/>
                <w:kern w:val="2"/>
                <w:sz w:val="21"/>
                <w:szCs w:val="21"/>
              </w:rPr>
            </w:pPr>
            <w:r w:rsidRPr="00AC2263">
              <w:rPr>
                <w:rFonts w:ascii="ＭＳ 明朝" w:hAnsi="ＭＳ 明朝" w:cs="ＭＳ 明朝"/>
                <w:color w:val="000000" w:themeColor="text1"/>
                <w:kern w:val="2"/>
                <w:sz w:val="21"/>
                <w:szCs w:val="21"/>
              </w:rPr>
              <w:t>状況によって，その他の活動に取り組む。</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ED9F514" w14:textId="4F0228F6" w:rsidR="001C3AAB" w:rsidRPr="00AC2263" w:rsidRDefault="001C3AAB" w:rsidP="001C3AAB">
            <w:pPr>
              <w:spacing w:line="276" w:lineRule="auto"/>
              <w:jc w:val="center"/>
              <w:rPr>
                <w:rFonts w:ascii="Calibri" w:eastAsia="Calibri" w:hAnsi="Calibri" w:cs="Calibri"/>
                <w:color w:val="000000" w:themeColor="text1"/>
                <w:kern w:val="2"/>
              </w:rPr>
            </w:pPr>
            <w:r w:rsidRPr="00AC2263">
              <w:rPr>
                <w:rFonts w:ascii="ＭＳ 明朝" w:hAnsi="ＭＳ 明朝" w:hint="eastAsia"/>
                <w:color w:val="000000" w:themeColor="text1"/>
                <w:sz w:val="21"/>
                <w:szCs w:val="21"/>
              </w:rPr>
              <w:t>知・思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A9BD528" w14:textId="20EA3DDC" w:rsidR="001C3AAB" w:rsidRPr="00AC2263" w:rsidRDefault="001C3AAB" w:rsidP="001C3AAB">
            <w:pPr>
              <w:spacing w:line="276" w:lineRule="auto"/>
              <w:jc w:val="center"/>
              <w:rPr>
                <w:rFonts w:ascii="Calibri" w:eastAsia="Calibri" w:hAnsi="Calibri" w:cs="Calibri"/>
                <w:color w:val="000000" w:themeColor="text1"/>
                <w:kern w:val="2"/>
              </w:rPr>
            </w:pPr>
            <w:r w:rsidRPr="00AC2263">
              <w:rPr>
                <w:rFonts w:ascii="ＭＳ 明朝" w:hAnsi="ＭＳ 明朝" w:hint="eastAsia"/>
                <w:color w:val="000000" w:themeColor="text1"/>
                <w:sz w:val="21"/>
                <w:szCs w:val="21"/>
              </w:rPr>
              <w:t>◯</w:t>
            </w:r>
          </w:p>
        </w:tc>
        <w:tc>
          <w:tcPr>
            <w:tcW w:w="3402" w:type="dxa"/>
            <w:tcBorders>
              <w:top w:val="single" w:sz="4" w:space="0" w:color="000000"/>
              <w:left w:val="single" w:sz="4" w:space="0" w:color="auto"/>
              <w:bottom w:val="single" w:sz="4" w:space="0" w:color="auto"/>
            </w:tcBorders>
            <w:shd w:val="clear" w:color="auto" w:fill="auto"/>
            <w:vAlign w:val="center"/>
          </w:tcPr>
          <w:p w14:paraId="5553E841" w14:textId="77777777" w:rsidR="001C3AAB" w:rsidRPr="00AC2263" w:rsidRDefault="001C3AAB" w:rsidP="001C3AAB">
            <w:pPr>
              <w:spacing w:line="276" w:lineRule="auto"/>
              <w:jc w:val="left"/>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知識・技能，</w:t>
            </w:r>
            <w:r w:rsidRPr="00AC2263">
              <w:rPr>
                <w:rFonts w:ascii="ＭＳ ゴシック" w:eastAsia="ＭＳ ゴシック" w:hAnsi="ＭＳ ゴシック"/>
                <w:color w:val="000000" w:themeColor="text1"/>
                <w:sz w:val="21"/>
                <w:szCs w:val="21"/>
              </w:rPr>
              <w:t>思考・判断・表現</w:t>
            </w:r>
          </w:p>
          <w:p w14:paraId="0F01DC75" w14:textId="77777777" w:rsidR="001C3AAB" w:rsidRPr="00AC2263" w:rsidRDefault="001C3AAB" w:rsidP="001C3AAB">
            <w:pPr>
              <w:spacing w:line="276" w:lineRule="auto"/>
              <w:jc w:val="left"/>
              <w:rPr>
                <w:rFonts w:ascii="ＭＳ ゴシック" w:eastAsia="ＭＳ ゴシック" w:hAnsi="ＭＳ ゴシック"/>
                <w:color w:val="000000" w:themeColor="text1"/>
                <w:sz w:val="21"/>
                <w:szCs w:val="21"/>
              </w:rPr>
            </w:pPr>
            <w:r w:rsidRPr="00AC2263">
              <w:rPr>
                <w:rFonts w:ascii="ＭＳ 明朝" w:hAnsi="ＭＳ 明朝" w:hint="eastAsia"/>
                <w:color w:val="000000" w:themeColor="text1"/>
                <w:sz w:val="21"/>
                <w:szCs w:val="21"/>
              </w:rPr>
              <w:t>単元を貫く問いに対して，理科の見方・考え方をはたらかせ，自分の答えを表現している。</w:t>
            </w:r>
          </w:p>
          <w:p w14:paraId="0E15721B" w14:textId="55733BFC" w:rsidR="001C3AAB" w:rsidRPr="00AC2263" w:rsidRDefault="001C3AAB" w:rsidP="001C3AAB">
            <w:pPr>
              <w:spacing w:line="276" w:lineRule="auto"/>
              <w:rPr>
                <w:rFonts w:ascii="ＭＳ 明朝" w:hAnsi="ＭＳ 明朝" w:cs="ＭＳ 明朝"/>
                <w:color w:val="000000" w:themeColor="text1"/>
                <w:kern w:val="2"/>
                <w:sz w:val="21"/>
                <w:szCs w:val="21"/>
              </w:rPr>
            </w:pPr>
            <w:r w:rsidRPr="00AC2263">
              <w:rPr>
                <w:rFonts w:ascii="ＭＳ ゴシック" w:eastAsia="ＭＳ ゴシック" w:hAnsi="ＭＳ ゴシック" w:cs="ＭＳ ゴシック"/>
                <w:color w:val="000000" w:themeColor="text1"/>
                <w:sz w:val="21"/>
                <w:szCs w:val="21"/>
              </w:rPr>
              <w:t>【記述分析】</w:t>
            </w:r>
          </w:p>
        </w:tc>
      </w:tr>
      <w:tr w:rsidR="002F318E" w:rsidRPr="00AC2263" w14:paraId="117FBA8F" w14:textId="77777777" w:rsidTr="00BD4381">
        <w:trPr>
          <w:trHeight w:val="279"/>
        </w:trPr>
        <w:tc>
          <w:tcPr>
            <w:tcW w:w="992" w:type="dxa"/>
            <w:vMerge/>
            <w:shd w:val="clear" w:color="auto" w:fill="auto"/>
            <w:vAlign w:val="center"/>
          </w:tcPr>
          <w:p w14:paraId="327AC4FC"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AE3B357" w14:textId="77777777" w:rsidR="001C3AAB" w:rsidRPr="00AC2263" w:rsidRDefault="001C3AAB" w:rsidP="001C3AAB">
            <w:pPr>
              <w:spacing w:line="276" w:lineRule="auto"/>
              <w:ind w:left="163" w:hanging="151"/>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C63E87E"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FDB2C73"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0D11753" w14:textId="77777777" w:rsidR="001C3AAB" w:rsidRPr="00AC2263" w:rsidRDefault="001C3AAB" w:rsidP="001C3AAB">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3645093A" w14:textId="3078B0C2" w:rsidR="001C3AAB" w:rsidRPr="00AC2263" w:rsidRDefault="001C3AAB" w:rsidP="001C3AAB">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学習過程をふまえて，単元学習前後の「学びのあしあと」を比較し，表現している。</w:t>
            </w:r>
          </w:p>
        </w:tc>
      </w:tr>
      <w:tr w:rsidR="002F318E" w:rsidRPr="00AC2263" w14:paraId="64B6B3BC" w14:textId="77777777" w:rsidTr="00851847">
        <w:trPr>
          <w:trHeight w:val="335"/>
        </w:trPr>
        <w:tc>
          <w:tcPr>
            <w:tcW w:w="992" w:type="dxa"/>
            <w:vMerge/>
            <w:shd w:val="clear" w:color="auto" w:fill="auto"/>
            <w:vAlign w:val="center"/>
          </w:tcPr>
          <w:p w14:paraId="09BAD39C"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5F54B647" w14:textId="77777777" w:rsidR="001C3AAB" w:rsidRPr="00AC2263" w:rsidRDefault="001C3AAB" w:rsidP="001C3AAB">
            <w:pPr>
              <w:spacing w:line="276" w:lineRule="auto"/>
              <w:ind w:left="163" w:hanging="151"/>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FE19AE2"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CFFA8D2"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121C1A5" w14:textId="77777777" w:rsidR="001C3AAB" w:rsidRPr="00AC2263" w:rsidRDefault="001C3AAB" w:rsidP="001C3AAB">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16FC362A" w14:textId="270E8F24" w:rsidR="001C3AAB" w:rsidRPr="00AC2263" w:rsidRDefault="001C3AAB" w:rsidP="001C3AAB">
            <w:pPr>
              <w:spacing w:line="276" w:lineRule="auto"/>
              <w:rPr>
                <w:rFonts w:ascii="ＭＳ ゴシック" w:eastAsia="ＭＳ ゴシック" w:hAnsi="ＭＳ ゴシック" w:cs="ＭＳ ゴシック"/>
                <w:color w:val="000000" w:themeColor="text1"/>
                <w:kern w:val="2"/>
                <w:sz w:val="21"/>
                <w:szCs w:val="21"/>
              </w:rPr>
            </w:pPr>
            <w:r w:rsidRPr="00AC2263">
              <w:rPr>
                <w:rFonts w:ascii="ＭＳ 明朝" w:hAnsi="ＭＳ 明朝" w:hint="eastAsia"/>
                <w:color w:val="000000" w:themeColor="text1"/>
                <w:sz w:val="21"/>
                <w:szCs w:val="21"/>
              </w:rPr>
              <w:t>単元学習前後の「学びのあしあと」から違いを見いだすようにうながす。</w:t>
            </w:r>
          </w:p>
        </w:tc>
      </w:tr>
      <w:tr w:rsidR="002F318E" w:rsidRPr="00AC2263" w14:paraId="480957F8" w14:textId="77777777" w:rsidTr="00851847">
        <w:trPr>
          <w:trHeight w:val="2009"/>
        </w:trPr>
        <w:tc>
          <w:tcPr>
            <w:tcW w:w="992" w:type="dxa"/>
            <w:vMerge/>
            <w:shd w:val="clear" w:color="auto" w:fill="auto"/>
            <w:vAlign w:val="center"/>
          </w:tcPr>
          <w:p w14:paraId="653BF4B0"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826F47B" w14:textId="77777777" w:rsidR="001C3AAB" w:rsidRPr="00AC2263" w:rsidRDefault="001C3AAB" w:rsidP="001C3AAB">
            <w:pPr>
              <w:spacing w:line="276" w:lineRule="auto"/>
              <w:ind w:left="163" w:hanging="151"/>
              <w:rPr>
                <w:rFonts w:ascii="ＭＳ ゴシック" w:eastAsia="ＭＳ ゴシック" w:hAnsi="ＭＳ ゴシック" w:cs="ＭＳ ゴシック"/>
                <w:color w:val="000000" w:themeColor="text1"/>
                <w:kern w:val="2"/>
                <w:sz w:val="21"/>
                <w:szCs w:val="21"/>
              </w:rPr>
            </w:pP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97DE5C8" w14:textId="74961464" w:rsidR="001C3AAB" w:rsidRPr="00AC2263" w:rsidRDefault="001C3AAB" w:rsidP="001C3AAB">
            <w:pPr>
              <w:spacing w:line="276" w:lineRule="auto"/>
              <w:jc w:val="center"/>
              <w:rPr>
                <w:rFonts w:ascii="ＭＳ 明朝" w:hAnsi="ＭＳ 明朝" w:cs="ＭＳ 明朝"/>
                <w:color w:val="000000" w:themeColor="text1"/>
                <w:kern w:val="2"/>
                <w:sz w:val="21"/>
                <w:szCs w:val="21"/>
              </w:rPr>
            </w:pPr>
            <w:r w:rsidRPr="00AC2263">
              <w:rPr>
                <w:rFonts w:ascii="ＭＳ 明朝" w:hAnsi="ＭＳ 明朝" w:hint="eastAsia"/>
                <w:color w:val="000000" w:themeColor="text1"/>
                <w:sz w:val="21"/>
                <w:szCs w:val="21"/>
              </w:rPr>
              <w:t>態</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DE4EDFF" w14:textId="3C9948FF" w:rsidR="001C3AAB" w:rsidRPr="00AC2263" w:rsidRDefault="001C3AAB" w:rsidP="001C3AAB">
            <w:pPr>
              <w:spacing w:line="276" w:lineRule="auto"/>
              <w:jc w:val="center"/>
              <w:rPr>
                <w:rFonts w:ascii="ＭＳ 明朝" w:hAnsi="ＭＳ 明朝" w:cs="ＭＳ 明朝"/>
                <w:color w:val="000000" w:themeColor="text1"/>
                <w:kern w:val="2"/>
                <w:sz w:val="21"/>
                <w:szCs w:val="21"/>
              </w:rPr>
            </w:pPr>
            <w:r w:rsidRPr="00AC2263">
              <w:rPr>
                <w:rFonts w:ascii="ＭＳ 明朝" w:hAnsi="ＭＳ 明朝" w:hint="eastAsia"/>
                <w:color w:val="000000" w:themeColor="text1"/>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5F924476" w14:textId="77777777" w:rsidR="001C3AAB" w:rsidRPr="00AC2263" w:rsidRDefault="001C3AAB" w:rsidP="001C3AAB">
            <w:pPr>
              <w:spacing w:line="276" w:lineRule="auto"/>
              <w:jc w:val="left"/>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主体的に学習に取り組む態度</w:t>
            </w:r>
          </w:p>
          <w:p w14:paraId="09595D4E" w14:textId="77777777" w:rsidR="001C3AAB" w:rsidRPr="00AC2263" w:rsidRDefault="001C3AAB" w:rsidP="001C3AAB">
            <w:pPr>
              <w:spacing w:line="276" w:lineRule="auto"/>
              <w:jc w:val="left"/>
              <w:rPr>
                <w:rFonts w:ascii="ＭＳ 明朝" w:hAnsi="ＭＳ 明朝"/>
                <w:color w:val="000000" w:themeColor="text1"/>
                <w:sz w:val="21"/>
                <w:szCs w:val="21"/>
              </w:rPr>
            </w:pPr>
            <w:r w:rsidRPr="00AC2263">
              <w:rPr>
                <w:rFonts w:ascii="ＭＳ 明朝" w:hAnsi="ＭＳ 明朝" w:hint="eastAsia"/>
                <w:color w:val="000000" w:themeColor="text1"/>
                <w:sz w:val="21"/>
                <w:szCs w:val="21"/>
              </w:rPr>
              <w:t>単元全体をふり返り，事物・現象に進んで関わりながら科学的に探究してきた自分を認知しようとしている。</w:t>
            </w:r>
          </w:p>
          <w:p w14:paraId="228AF5ED" w14:textId="445D252B" w:rsidR="001C3AAB" w:rsidRPr="00AC2263" w:rsidRDefault="001C3AAB" w:rsidP="001C3AAB">
            <w:pPr>
              <w:spacing w:line="276" w:lineRule="auto"/>
              <w:rPr>
                <w:rFonts w:ascii="ＭＳ ゴシック" w:eastAsia="ＭＳ ゴシック" w:hAnsi="ＭＳ ゴシック"/>
                <w:color w:val="000000" w:themeColor="text1"/>
                <w:kern w:val="2"/>
                <w:sz w:val="21"/>
                <w:szCs w:val="21"/>
              </w:rPr>
            </w:pPr>
            <w:r w:rsidRPr="00AC2263">
              <w:rPr>
                <w:rFonts w:ascii="ＭＳ ゴシック" w:eastAsia="ＭＳ ゴシック" w:hAnsi="ＭＳ ゴシック" w:cs="ＭＳ ゴシック"/>
                <w:color w:val="000000" w:themeColor="text1"/>
                <w:sz w:val="21"/>
                <w:szCs w:val="21"/>
              </w:rPr>
              <w:t>【ふり返り】</w:t>
            </w:r>
          </w:p>
        </w:tc>
      </w:tr>
      <w:tr w:rsidR="002F318E" w:rsidRPr="00AC2263" w14:paraId="28F35C84" w14:textId="77777777" w:rsidTr="006D54E6">
        <w:trPr>
          <w:trHeight w:val="112"/>
        </w:trPr>
        <w:tc>
          <w:tcPr>
            <w:tcW w:w="992" w:type="dxa"/>
            <w:vMerge/>
            <w:shd w:val="clear" w:color="auto" w:fill="auto"/>
            <w:vAlign w:val="center"/>
          </w:tcPr>
          <w:p w14:paraId="7883C4D4"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222F2EC" w14:textId="77777777" w:rsidR="001C3AAB" w:rsidRPr="00AC2263" w:rsidRDefault="001C3AAB" w:rsidP="001C3AAB">
            <w:pPr>
              <w:spacing w:line="276" w:lineRule="auto"/>
              <w:ind w:left="163" w:hanging="151"/>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1CE35F4"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EF8B2FA"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467C66D" w14:textId="77777777" w:rsidR="001C3AAB" w:rsidRPr="00AC2263" w:rsidRDefault="001C3AAB" w:rsidP="001C3AAB">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A</w:t>
            </w:r>
          </w:p>
          <w:p w14:paraId="45F6D26C" w14:textId="5C341B56" w:rsidR="001C3AAB" w:rsidRPr="00AC2263" w:rsidRDefault="001C3AAB" w:rsidP="001C3AAB">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自分の学習をふり返り，改善点や発展性のある課題をあげている。</w:t>
            </w:r>
          </w:p>
        </w:tc>
      </w:tr>
      <w:tr w:rsidR="002F318E" w:rsidRPr="002F318E" w14:paraId="46BD1759" w14:textId="77777777" w:rsidTr="00BD4381">
        <w:trPr>
          <w:trHeight w:val="184"/>
        </w:trPr>
        <w:tc>
          <w:tcPr>
            <w:tcW w:w="992" w:type="dxa"/>
            <w:vMerge/>
            <w:shd w:val="clear" w:color="auto" w:fill="auto"/>
            <w:vAlign w:val="center"/>
          </w:tcPr>
          <w:p w14:paraId="011CF175"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E67BCEA" w14:textId="77777777" w:rsidR="001C3AAB" w:rsidRPr="00AC2263" w:rsidRDefault="001C3AAB" w:rsidP="001C3AAB">
            <w:pPr>
              <w:spacing w:line="276" w:lineRule="auto"/>
              <w:ind w:left="163" w:hanging="151"/>
              <w:rPr>
                <w:rFonts w:ascii="ＭＳ ゴシック" w:eastAsia="ＭＳ ゴシック" w:hAnsi="ＭＳ ゴシック" w:cs="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CC74BAD"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4AF1C05" w14:textId="77777777" w:rsidR="001C3AAB" w:rsidRPr="00AC2263" w:rsidRDefault="001C3AAB" w:rsidP="001C3AAB">
            <w:pPr>
              <w:spacing w:line="276" w:lineRule="auto"/>
              <w:jc w:val="center"/>
              <w:rPr>
                <w:rFonts w:ascii="ＭＳ 明朝" w:hAnsi="ＭＳ 明朝" w:cs="ＭＳ 明朝"/>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5609A6FB" w14:textId="77777777" w:rsidR="001C3AAB" w:rsidRPr="00AC2263" w:rsidRDefault="001C3AAB" w:rsidP="001C3AAB">
            <w:pPr>
              <w:spacing w:line="276" w:lineRule="auto"/>
              <w:rPr>
                <w:rFonts w:ascii="ＭＳ ゴシック" w:eastAsia="ＭＳ ゴシック" w:hAnsi="ＭＳ ゴシック"/>
                <w:color w:val="000000" w:themeColor="text1"/>
                <w:sz w:val="21"/>
                <w:szCs w:val="21"/>
              </w:rPr>
            </w:pPr>
            <w:r w:rsidRPr="00AC2263">
              <w:rPr>
                <w:rFonts w:ascii="ＭＳ ゴシック" w:eastAsia="ＭＳ ゴシック" w:hAnsi="ＭＳ ゴシック" w:hint="eastAsia"/>
                <w:color w:val="000000" w:themeColor="text1"/>
                <w:sz w:val="21"/>
                <w:szCs w:val="21"/>
              </w:rPr>
              <w:t>支援</w:t>
            </w:r>
          </w:p>
          <w:p w14:paraId="4CD29C25" w14:textId="4B57C4DF" w:rsidR="001C3AAB" w:rsidRPr="002F318E" w:rsidRDefault="001C3AAB" w:rsidP="001C3AAB">
            <w:pPr>
              <w:spacing w:line="276" w:lineRule="auto"/>
              <w:rPr>
                <w:rFonts w:ascii="ＭＳ ゴシック" w:eastAsia="ＭＳ ゴシック" w:hAnsi="ＭＳ ゴシック"/>
                <w:color w:val="000000" w:themeColor="text1"/>
                <w:kern w:val="2"/>
                <w:sz w:val="21"/>
                <w:szCs w:val="21"/>
              </w:rPr>
            </w:pPr>
            <w:r w:rsidRPr="00AC2263">
              <w:rPr>
                <w:rFonts w:ascii="ＭＳ 明朝" w:hAnsi="ＭＳ 明朝" w:hint="eastAsia"/>
                <w:color w:val="000000" w:themeColor="text1"/>
                <w:sz w:val="21"/>
                <w:szCs w:val="21"/>
              </w:rPr>
              <w:t>これまで学んだ見方・考え方を思い出すようにうながす。</w:t>
            </w:r>
          </w:p>
        </w:tc>
      </w:tr>
    </w:tbl>
    <w:p w14:paraId="5E42AA4B" w14:textId="77777777" w:rsidR="00B47202" w:rsidRPr="002F318E" w:rsidRDefault="00B47202" w:rsidP="00ED57AF">
      <w:pPr>
        <w:spacing w:line="276" w:lineRule="auto"/>
        <w:rPr>
          <w:rFonts w:ascii="ＭＳ 明朝" w:hAnsi="ＭＳ 明朝" w:cs="ＭＳ 明朝"/>
          <w:color w:val="000000" w:themeColor="text1"/>
          <w:kern w:val="2"/>
          <w:sz w:val="21"/>
          <w:szCs w:val="21"/>
        </w:rPr>
      </w:pPr>
    </w:p>
    <w:p w14:paraId="3E8BEED1" w14:textId="4B655E4A" w:rsidR="004819FF" w:rsidRDefault="004819FF" w:rsidP="00ED57AF">
      <w:pPr>
        <w:spacing w:line="276" w:lineRule="auto"/>
        <w:rPr>
          <w:rFonts w:ascii="ＭＳ 明朝" w:hAnsi="ＭＳ 明朝" w:cs="ＭＳ 明朝"/>
          <w:color w:val="000000" w:themeColor="text1"/>
          <w:kern w:val="2"/>
          <w:sz w:val="21"/>
          <w:szCs w:val="21"/>
        </w:rPr>
      </w:pPr>
      <w:r>
        <w:rPr>
          <w:rFonts w:ascii="ＭＳ 明朝" w:hAnsi="ＭＳ 明朝" w:cs="ＭＳ 明朝"/>
          <w:color w:val="000000" w:themeColor="text1"/>
          <w:kern w:val="2"/>
          <w:sz w:val="21"/>
          <w:szCs w:val="21"/>
        </w:rPr>
        <w:br w:type="page"/>
      </w:r>
    </w:p>
    <w:p w14:paraId="44722112" w14:textId="77777777" w:rsidR="004819FF" w:rsidRPr="002D4482" w:rsidRDefault="004819FF" w:rsidP="004819FF">
      <w:pPr>
        <w:spacing w:line="276" w:lineRule="auto"/>
        <w:rPr>
          <w:rFonts w:ascii="ＭＳ ゴシック" w:eastAsia="ＭＳ ゴシック" w:hAnsi="ＭＳ ゴシック" w:cs="ＭＳ ゴシック"/>
          <w:b/>
          <w:kern w:val="2"/>
        </w:rPr>
      </w:pPr>
      <w:r w:rsidRPr="002D4482">
        <w:rPr>
          <w:rFonts w:ascii="ＭＳ ゴシック" w:eastAsia="ＭＳ ゴシック" w:hAnsi="ＭＳ ゴシック" w:cs="ＭＳ ゴシック"/>
          <w:b/>
          <w:kern w:val="2"/>
        </w:rPr>
        <w:lastRenderedPageBreak/>
        <w:t>３−２　生物どうしのつながり（２１時間＋予備１２時間）</w:t>
      </w:r>
    </w:p>
    <w:p w14:paraId="696B9957" w14:textId="77777777" w:rsidR="004819FF" w:rsidRPr="002D4482" w:rsidRDefault="004819FF" w:rsidP="004819FF">
      <w:pPr>
        <w:spacing w:line="276" w:lineRule="auto"/>
        <w:rPr>
          <w:rFonts w:ascii="ＭＳ ゴシック" w:eastAsia="ＭＳ ゴシック" w:hAnsi="ＭＳ ゴシック" w:cs="ＭＳ ゴシック"/>
          <w:b/>
          <w:kern w:val="2"/>
        </w:rPr>
      </w:pPr>
      <w:r w:rsidRPr="002D4482">
        <w:rPr>
          <w:rFonts w:ascii="ＭＳ ゴシック" w:eastAsia="ＭＳ ゴシック" w:hAnsi="ＭＳ ゴシック" w:cs="ＭＳ ゴシック"/>
          <w:b/>
          <w:kern w:val="2"/>
        </w:rPr>
        <w:t>学習指導要領の大項目：２分野（５）生命の連続性</w:t>
      </w:r>
    </w:p>
    <w:p w14:paraId="5FE67B5D" w14:textId="77777777" w:rsidR="004819FF" w:rsidRPr="002D4482" w:rsidRDefault="004819FF" w:rsidP="004819FF">
      <w:pPr>
        <w:spacing w:line="276" w:lineRule="auto"/>
        <w:rPr>
          <w:rFonts w:ascii="ＭＳ 明朝" w:hAnsi="ＭＳ 明朝" w:cs="ＭＳ 明朝"/>
          <w:kern w:val="2"/>
          <w:sz w:val="21"/>
          <w:szCs w:val="21"/>
        </w:rPr>
      </w:pPr>
    </w:p>
    <w:p w14:paraId="28179A0B" w14:textId="77777777" w:rsidR="004819FF" w:rsidRPr="002D4482" w:rsidRDefault="004819FF" w:rsidP="004819FF">
      <w:pPr>
        <w:spacing w:line="276" w:lineRule="auto"/>
        <w:rPr>
          <w:rFonts w:ascii="ＭＳ ゴシック" w:eastAsia="ＭＳ ゴシック" w:hAnsi="ＭＳ ゴシック" w:cs="ＭＳ ゴシック"/>
          <w:b/>
          <w:kern w:val="2"/>
          <w:sz w:val="21"/>
          <w:szCs w:val="21"/>
        </w:rPr>
      </w:pPr>
      <w:r w:rsidRPr="002D4482">
        <w:rPr>
          <w:rFonts w:ascii="ＭＳ ゴシック" w:eastAsia="ＭＳ ゴシック" w:hAnsi="ＭＳ ゴシック" w:cs="ＭＳ ゴシック"/>
          <w:b/>
          <w:kern w:val="2"/>
          <w:sz w:val="21"/>
          <w:szCs w:val="21"/>
        </w:rPr>
        <w:t>学びのあしあと</w:t>
      </w:r>
    </w:p>
    <w:p w14:paraId="2C7D6A1E" w14:textId="77777777" w:rsidR="004819FF" w:rsidRPr="002D4482" w:rsidRDefault="004819FF" w:rsidP="004819FF">
      <w:pPr>
        <w:spacing w:line="276" w:lineRule="auto"/>
        <w:rPr>
          <w:rFonts w:ascii="ＭＳ ゴシック" w:eastAsia="ＭＳ ゴシック" w:hAnsi="ＭＳ ゴシック" w:cs="ＭＳ ゴシック"/>
          <w:b/>
          <w:kern w:val="2"/>
          <w:sz w:val="21"/>
          <w:szCs w:val="21"/>
        </w:rPr>
      </w:pPr>
      <w:r w:rsidRPr="002D4482">
        <w:rPr>
          <w:rFonts w:ascii="ＭＳ ゴシック" w:eastAsia="ＭＳ ゴシック" w:hAnsi="ＭＳ ゴシック" w:cs="ＭＳ ゴシック" w:hint="eastAsia"/>
          <w:b/>
          <w:kern w:val="2"/>
          <w:sz w:val="21"/>
          <w:szCs w:val="21"/>
        </w:rPr>
        <w:t>生物はどのようにしてふえ，成長するのか，図や文章で説明してみましょう。</w:t>
      </w:r>
    </w:p>
    <w:p w14:paraId="625CDDBC" w14:textId="77777777" w:rsidR="004819FF" w:rsidRPr="002D4482" w:rsidRDefault="004819FF" w:rsidP="004819FF">
      <w:pPr>
        <w:spacing w:line="276" w:lineRule="auto"/>
        <w:ind w:left="283" w:hanging="141"/>
        <w:rPr>
          <w:rFonts w:ascii="ＭＳ 明朝" w:hAnsi="ＭＳ 明朝" w:cs="ＭＳ 明朝"/>
          <w:kern w:val="2"/>
          <w:sz w:val="21"/>
          <w:szCs w:val="21"/>
        </w:rPr>
      </w:pPr>
      <w:r w:rsidRPr="002D4482">
        <w:rPr>
          <w:rFonts w:ascii="ＭＳ 明朝" w:hAnsi="ＭＳ 明朝" w:cs="ＭＳ 明朝"/>
          <w:kern w:val="2"/>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1FB35129" w14:textId="77777777" w:rsidR="004819FF" w:rsidRPr="002D4482" w:rsidRDefault="004819FF" w:rsidP="004819FF">
      <w:pPr>
        <w:spacing w:line="276" w:lineRule="auto"/>
        <w:rPr>
          <w:rFonts w:ascii="ＭＳ 明朝" w:hAnsi="ＭＳ 明朝" w:cs="ＭＳ 明朝"/>
          <w:kern w:val="2"/>
          <w:sz w:val="21"/>
          <w:szCs w:val="21"/>
        </w:rPr>
      </w:pPr>
    </w:p>
    <w:p w14:paraId="3D3D5FE5" w14:textId="77777777" w:rsidR="004819FF" w:rsidRPr="002D4482" w:rsidRDefault="004819FF" w:rsidP="004819FF">
      <w:pPr>
        <w:spacing w:line="276" w:lineRule="auto"/>
        <w:rPr>
          <w:rFonts w:ascii="ＭＳ ゴシック" w:eastAsia="ＭＳ ゴシック" w:hAnsi="ＭＳ ゴシック" w:cs="ＭＳ ゴシック"/>
          <w:kern w:val="2"/>
        </w:rPr>
      </w:pPr>
      <w:r w:rsidRPr="002D4482">
        <w:rPr>
          <w:rFonts w:ascii="ＭＳ ゴシック" w:eastAsia="ＭＳ ゴシック" w:hAnsi="ＭＳ ゴシック" w:cs="ＭＳ ゴシック"/>
          <w:kern w:val="2"/>
        </w:rPr>
        <w:t>教科書：「生物どうしのつながり」単元全体の評価基準</w:t>
      </w:r>
    </w:p>
    <w:p w14:paraId="7694B166" w14:textId="77777777" w:rsidR="004819FF" w:rsidRPr="002D4482" w:rsidRDefault="004819FF" w:rsidP="004819FF">
      <w:pPr>
        <w:rPr>
          <w:rFonts w:ascii="ＭＳ 明朝" w:hAnsi="ＭＳ 明朝"/>
          <w:kern w:val="2"/>
        </w:rPr>
      </w:pPr>
      <w:r w:rsidRPr="002D4482">
        <w:rPr>
          <w:rFonts w:ascii="ＭＳ 明朝" w:hAnsi="ＭＳ 明朝"/>
          <w:kern w:val="2"/>
        </w:rPr>
        <w:t>学習指導要領</w:t>
      </w:r>
      <w:r w:rsidRPr="002D4482">
        <w:rPr>
          <w:rFonts w:ascii="ＭＳ 明朝" w:hAnsi="ＭＳ 明朝" w:hint="eastAsia"/>
          <w:kern w:val="2"/>
        </w:rPr>
        <w:t>：「（</w:t>
      </w:r>
      <w:r w:rsidRPr="002D4482">
        <w:rPr>
          <w:rFonts w:ascii="ＭＳ 明朝" w:hAnsi="ＭＳ 明朝"/>
          <w:kern w:val="2"/>
        </w:rPr>
        <w:t>５）生命の連続性」内容のまとまりごとの評価規準</w:t>
      </w:r>
    </w:p>
    <w:p w14:paraId="416694C2" w14:textId="77777777" w:rsidR="004819FF" w:rsidRPr="002D4482" w:rsidRDefault="004819FF" w:rsidP="004819FF">
      <w:pPr>
        <w:spacing w:line="276" w:lineRule="auto"/>
        <w:rPr>
          <w:rFonts w:ascii="ＭＳ 明朝" w:hAnsi="ＭＳ 明朝" w:cs="ＭＳ 明朝"/>
          <w:kern w:val="2"/>
          <w:sz w:val="21"/>
          <w:szCs w:val="21"/>
        </w:rPr>
      </w:pP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4819FF" w:rsidRPr="002D4482" w14:paraId="63850567" w14:textId="77777777" w:rsidTr="00316EC0">
        <w:trPr>
          <w:trHeight w:val="312"/>
        </w:trPr>
        <w:tc>
          <w:tcPr>
            <w:tcW w:w="3396" w:type="dxa"/>
          </w:tcPr>
          <w:p w14:paraId="1765B650" w14:textId="77777777" w:rsidR="004819FF" w:rsidRPr="002D4482" w:rsidRDefault="004819FF" w:rsidP="00316EC0">
            <w:pPr>
              <w:jc w:val="center"/>
              <w:rPr>
                <w:rFonts w:ascii="ＭＳ 明朝" w:hAnsi="ＭＳ 明朝"/>
                <w:kern w:val="2"/>
                <w:sz w:val="20"/>
                <w:szCs w:val="20"/>
              </w:rPr>
            </w:pPr>
            <w:r w:rsidRPr="002D4482">
              <w:rPr>
                <w:rFonts w:ascii="ＭＳ 明朝" w:hAnsi="ＭＳ 明朝"/>
                <w:kern w:val="2"/>
                <w:sz w:val="20"/>
                <w:szCs w:val="20"/>
              </w:rPr>
              <w:t>知識・技能</w:t>
            </w:r>
          </w:p>
        </w:tc>
        <w:tc>
          <w:tcPr>
            <w:tcW w:w="3543" w:type="dxa"/>
            <w:shd w:val="clear" w:color="auto" w:fill="auto"/>
          </w:tcPr>
          <w:p w14:paraId="340FDAC1" w14:textId="77777777" w:rsidR="004819FF" w:rsidRPr="002D4482" w:rsidRDefault="004819FF" w:rsidP="00316EC0">
            <w:pPr>
              <w:jc w:val="center"/>
              <w:rPr>
                <w:rFonts w:ascii="ＭＳ 明朝" w:hAnsi="ＭＳ 明朝"/>
                <w:kern w:val="2"/>
                <w:sz w:val="20"/>
                <w:szCs w:val="20"/>
              </w:rPr>
            </w:pPr>
            <w:r w:rsidRPr="002D4482">
              <w:rPr>
                <w:rFonts w:ascii="ＭＳ 明朝" w:hAnsi="ＭＳ 明朝"/>
                <w:kern w:val="2"/>
                <w:sz w:val="20"/>
                <w:szCs w:val="20"/>
              </w:rPr>
              <w:t>思考力，表現力，判断力</w:t>
            </w:r>
          </w:p>
        </w:tc>
        <w:tc>
          <w:tcPr>
            <w:tcW w:w="2977" w:type="dxa"/>
          </w:tcPr>
          <w:p w14:paraId="5F47E0B9" w14:textId="77777777" w:rsidR="004819FF" w:rsidRPr="002D4482" w:rsidRDefault="004819FF" w:rsidP="00316EC0">
            <w:pPr>
              <w:widowControl/>
              <w:spacing w:line="276" w:lineRule="auto"/>
              <w:jc w:val="center"/>
              <w:rPr>
                <w:rFonts w:ascii="ＭＳ 明朝" w:hAnsi="ＭＳ 明朝" w:cs="ＭＳ 明朝"/>
                <w:kern w:val="2"/>
                <w:sz w:val="20"/>
                <w:szCs w:val="20"/>
              </w:rPr>
            </w:pPr>
            <w:r w:rsidRPr="002D4482">
              <w:rPr>
                <w:rFonts w:ascii="ＭＳ 明朝" w:hAnsi="ＭＳ 明朝" w:cs="ＭＳ 明朝"/>
                <w:kern w:val="2"/>
                <w:sz w:val="20"/>
                <w:szCs w:val="20"/>
              </w:rPr>
              <w:t>主体的に学習に取り組む態度</w:t>
            </w:r>
          </w:p>
        </w:tc>
      </w:tr>
      <w:tr w:rsidR="004819FF" w:rsidRPr="002D4482" w14:paraId="3D16B85D" w14:textId="77777777" w:rsidTr="00316EC0">
        <w:tc>
          <w:tcPr>
            <w:tcW w:w="3396" w:type="dxa"/>
            <w:shd w:val="clear" w:color="auto" w:fill="auto"/>
          </w:tcPr>
          <w:p w14:paraId="012D255A"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kern w:val="2"/>
                <w:sz w:val="21"/>
                <w:szCs w:val="21"/>
              </w:rPr>
              <w:t>生命の連続性に関する事物・現象の特徴に着目しながら，生物の成長と殖え方，遺伝の規則性と遺伝子，生物の種類の多様性と進化，自然界のつり合いを理解しているとともに，それらの観察，実験などに関する技能を身に付けている。</w:t>
            </w:r>
          </w:p>
        </w:tc>
        <w:tc>
          <w:tcPr>
            <w:tcW w:w="3543" w:type="dxa"/>
            <w:shd w:val="clear" w:color="auto" w:fill="auto"/>
          </w:tcPr>
          <w:p w14:paraId="3BFE9482"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kern w:val="2"/>
                <w:sz w:val="21"/>
                <w:szCs w:val="21"/>
              </w:rPr>
              <w:t>生命の連続性について，観察，実験などを行い，その結果や資料を分析して解釈し，生物の成長と殖え方，遺伝現象，生物の種類の多様性と進化，自然界のつり合いについての特徴や規則性を見いだして表現している。また，探究の過程を振り返っている。</w:t>
            </w:r>
          </w:p>
        </w:tc>
        <w:tc>
          <w:tcPr>
            <w:tcW w:w="2977" w:type="dxa"/>
            <w:shd w:val="clear" w:color="auto" w:fill="auto"/>
          </w:tcPr>
          <w:p w14:paraId="30941C84"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kern w:val="2"/>
                <w:sz w:val="21"/>
                <w:szCs w:val="21"/>
              </w:rPr>
              <w:t>生命の連続性，自然界のつり合いに関する事物・現象に進んで関わり，見通しをもったり振り返ったりするなど，科学的に探究しようとしている。</w:t>
            </w:r>
          </w:p>
        </w:tc>
      </w:tr>
    </w:tbl>
    <w:p w14:paraId="2BAB9B68" w14:textId="77777777" w:rsidR="004819FF" w:rsidRPr="002D4482" w:rsidRDefault="004819FF" w:rsidP="004819FF">
      <w:pPr>
        <w:widowControl/>
        <w:spacing w:line="276" w:lineRule="auto"/>
        <w:jc w:val="left"/>
        <w:rPr>
          <w:rFonts w:ascii="ＭＳ 明朝" w:hAnsi="ＭＳ 明朝" w:cs="ＭＳ 明朝"/>
          <w:kern w:val="2"/>
          <w:sz w:val="21"/>
          <w:szCs w:val="21"/>
        </w:rPr>
      </w:pPr>
    </w:p>
    <w:p w14:paraId="7175B387" w14:textId="77777777" w:rsidR="004819FF" w:rsidRPr="002D4482" w:rsidRDefault="004819FF" w:rsidP="004819FF">
      <w:pPr>
        <w:widowControl/>
        <w:spacing w:line="276" w:lineRule="auto"/>
        <w:jc w:val="left"/>
        <w:rPr>
          <w:rFonts w:ascii="ＭＳ 明朝" w:hAnsi="ＭＳ 明朝" w:cs="ＭＳ 明朝"/>
          <w:kern w:val="2"/>
          <w:sz w:val="21"/>
          <w:szCs w:val="21"/>
        </w:rPr>
      </w:pPr>
    </w:p>
    <w:p w14:paraId="4B753E93" w14:textId="77777777" w:rsidR="004819FF" w:rsidRPr="002D4482" w:rsidRDefault="004819FF" w:rsidP="004819FF">
      <w:pPr>
        <w:spacing w:line="276" w:lineRule="auto"/>
        <w:rPr>
          <w:rFonts w:ascii="ＭＳ 明朝" w:hAnsi="ＭＳ 明朝" w:cs="ＭＳ 明朝"/>
          <w:color w:val="000000"/>
          <w:kern w:val="2"/>
          <w:sz w:val="21"/>
          <w:szCs w:val="21"/>
          <w:u w:val="single"/>
        </w:rPr>
      </w:pPr>
      <w:r w:rsidRPr="002D4482">
        <w:rPr>
          <w:kern w:val="2"/>
        </w:rPr>
        <w:br w:type="page"/>
      </w:r>
    </w:p>
    <w:p w14:paraId="6BEE630B" w14:textId="77777777" w:rsidR="004819FF" w:rsidRPr="002D4482" w:rsidRDefault="004819FF" w:rsidP="004819FF">
      <w:pPr>
        <w:spacing w:line="276" w:lineRule="auto"/>
        <w:rPr>
          <w:rFonts w:ascii="ＭＳ ゴシック" w:eastAsia="ＭＳ ゴシック" w:hAnsi="ＭＳ ゴシック" w:cs="ＭＳ ゴシック"/>
          <w:kern w:val="2"/>
        </w:rPr>
      </w:pPr>
      <w:r w:rsidRPr="002D4482">
        <w:rPr>
          <w:rFonts w:ascii="ＭＳ ゴシック" w:eastAsia="ＭＳ ゴシック" w:hAnsi="ＭＳ ゴシック" w:cs="ＭＳ ゴシック"/>
          <w:kern w:val="2"/>
        </w:rPr>
        <w:lastRenderedPageBreak/>
        <w:t>教科書：第１章　生物の成長・生殖</w:t>
      </w:r>
    </w:p>
    <w:p w14:paraId="335A8E70" w14:textId="77777777" w:rsidR="004819FF" w:rsidRPr="002D4482" w:rsidRDefault="004819FF" w:rsidP="004819FF">
      <w:pPr>
        <w:spacing w:line="276" w:lineRule="auto"/>
        <w:rPr>
          <w:rFonts w:ascii="ＭＳ 明朝" w:hAnsi="ＭＳ 明朝" w:cs="ＭＳ 明朝"/>
          <w:kern w:val="2"/>
          <w:sz w:val="21"/>
          <w:szCs w:val="21"/>
        </w:rPr>
      </w:pPr>
    </w:p>
    <w:p w14:paraId="341738D4" w14:textId="77777777" w:rsidR="004819FF" w:rsidRPr="002D4482" w:rsidRDefault="004819FF" w:rsidP="004819FF">
      <w:pPr>
        <w:spacing w:line="276" w:lineRule="auto"/>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１　目標（例）</w:t>
      </w:r>
    </w:p>
    <w:p w14:paraId="79EBE432" w14:textId="77777777" w:rsidR="004819FF" w:rsidRPr="002D4482" w:rsidRDefault="004819FF" w:rsidP="004819FF">
      <w:pPr>
        <w:spacing w:line="276" w:lineRule="auto"/>
        <w:rPr>
          <w:rFonts w:ascii="ＭＳ 明朝" w:hAnsi="ＭＳ 明朝" w:cs="ＭＳ 明朝"/>
          <w:kern w:val="2"/>
          <w:sz w:val="21"/>
          <w:szCs w:val="21"/>
        </w:rPr>
      </w:pPr>
      <w:r w:rsidRPr="002D4482">
        <w:rPr>
          <w:rFonts w:ascii="ＭＳ 明朝" w:hAnsi="ＭＳ 明朝" w:cs="ＭＳ 明朝"/>
          <w:kern w:val="2"/>
          <w:sz w:val="21"/>
          <w:szCs w:val="21"/>
        </w:rPr>
        <w:t>学習指導要領の中項目</w:t>
      </w:r>
      <w:r w:rsidRPr="002D4482">
        <w:rPr>
          <w:rFonts w:ascii="ＭＳ 明朝" w:hAnsi="ＭＳ 明朝"/>
          <w:kern w:val="2"/>
          <w:sz w:val="21"/>
          <w:szCs w:val="21"/>
        </w:rPr>
        <w:t>（５）</w:t>
      </w:r>
      <w:r w:rsidRPr="002D4482">
        <w:rPr>
          <w:rFonts w:ascii="ＭＳ 明朝" w:hAnsi="ＭＳ 明朝" w:cs="ＭＳ 明朝"/>
          <w:kern w:val="2"/>
          <w:sz w:val="21"/>
          <w:szCs w:val="21"/>
        </w:rPr>
        <w:t>（ｱ）生物の成長と殖え方の目標（例）</w:t>
      </w:r>
    </w:p>
    <w:p w14:paraId="699E416E"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u w:val="single"/>
          <w:shd w:val="clear" w:color="auto" w:fill="FFF2CC"/>
        </w:rPr>
      </w:pPr>
      <w:r w:rsidRPr="002D4482">
        <w:rPr>
          <w:rFonts w:ascii="ＭＳ 明朝" w:hAnsi="ＭＳ 明朝"/>
          <w:kern w:val="2"/>
          <w:sz w:val="21"/>
          <w:szCs w:val="21"/>
        </w:rPr>
        <w:t>（１）</w:t>
      </w:r>
      <w:r w:rsidRPr="002D4482">
        <w:rPr>
          <w:rFonts w:ascii="ＭＳ 明朝" w:hAnsi="ＭＳ 明朝" w:cs="ＭＳ 明朝"/>
          <w:kern w:val="2"/>
          <w:sz w:val="21"/>
          <w:szCs w:val="21"/>
        </w:rPr>
        <w:t>生命の連続性に関する事物・現象の特徴に着目しながら，次のことを理解するとともに，それらの観察，実験などに関する技能を身に付けること。</w:t>
      </w:r>
    </w:p>
    <w:p w14:paraId="77410F1F"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r w:rsidRPr="002D4482">
        <w:rPr>
          <w:rFonts w:ascii="ＭＳ 明朝" w:hAnsi="ＭＳ 明朝"/>
          <w:kern w:val="2"/>
          <w:sz w:val="21"/>
          <w:szCs w:val="21"/>
        </w:rPr>
        <w:t>（２）</w:t>
      </w:r>
      <w:r w:rsidRPr="002D4482">
        <w:rPr>
          <w:rFonts w:ascii="ＭＳ 明朝" w:hAnsi="ＭＳ 明朝" w:cs="ＭＳ 明朝"/>
          <w:kern w:val="2"/>
          <w:sz w:val="21"/>
          <w:szCs w:val="21"/>
        </w:rPr>
        <w:t>生命の連続性について，観察，実験などを行い，その結果や資料を分析して解釈し，生物の成長と殖え方，遺伝現象，生物の種類の多様性と進化についての特徴や規則性を見いだして表現すること。また，探究の過程を振り返ること。</w:t>
      </w:r>
    </w:p>
    <w:p w14:paraId="15EE0343"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r w:rsidRPr="002D4482">
        <w:rPr>
          <w:rFonts w:ascii="ＭＳ 明朝" w:hAnsi="ＭＳ 明朝" w:cs="ＭＳ 明朝"/>
          <w:kern w:val="2"/>
          <w:sz w:val="21"/>
          <w:szCs w:val="21"/>
        </w:rPr>
        <w:t>（３）生命の連続性に関する事物・現象に進んで関わり，科学的に探究しようとする態度を養うこと。</w:t>
      </w:r>
    </w:p>
    <w:p w14:paraId="66FFE380"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p>
    <w:p w14:paraId="01C78E41" w14:textId="77777777" w:rsidR="004819FF" w:rsidRPr="002D4482" w:rsidRDefault="004819FF" w:rsidP="004819FF">
      <w:pPr>
        <w:spacing w:line="276" w:lineRule="auto"/>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２　この章の評価基準（例）</w:t>
      </w: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4819FF" w:rsidRPr="002D4482" w14:paraId="4149289A" w14:textId="77777777" w:rsidTr="00316EC0">
        <w:trPr>
          <w:trHeight w:val="312"/>
        </w:trPr>
        <w:tc>
          <w:tcPr>
            <w:tcW w:w="3396" w:type="dxa"/>
          </w:tcPr>
          <w:p w14:paraId="5FA9048A" w14:textId="77777777" w:rsidR="004819FF" w:rsidRPr="002D4482" w:rsidRDefault="004819FF" w:rsidP="00316EC0">
            <w:pPr>
              <w:jc w:val="center"/>
              <w:rPr>
                <w:rFonts w:ascii="ＭＳ 明朝" w:hAnsi="ＭＳ 明朝"/>
                <w:kern w:val="2"/>
                <w:sz w:val="21"/>
                <w:szCs w:val="21"/>
              </w:rPr>
            </w:pPr>
            <w:r w:rsidRPr="002D4482">
              <w:rPr>
                <w:rFonts w:ascii="ＭＳ 明朝" w:hAnsi="ＭＳ 明朝"/>
                <w:kern w:val="2"/>
                <w:sz w:val="21"/>
                <w:szCs w:val="21"/>
              </w:rPr>
              <w:t>知識・技能</w:t>
            </w:r>
          </w:p>
        </w:tc>
        <w:tc>
          <w:tcPr>
            <w:tcW w:w="3543" w:type="dxa"/>
          </w:tcPr>
          <w:p w14:paraId="7220136D" w14:textId="77777777" w:rsidR="004819FF" w:rsidRPr="002D4482" w:rsidRDefault="004819FF" w:rsidP="00316EC0">
            <w:pPr>
              <w:jc w:val="center"/>
              <w:rPr>
                <w:rFonts w:ascii="ＭＳ 明朝" w:hAnsi="ＭＳ 明朝"/>
                <w:kern w:val="2"/>
                <w:sz w:val="21"/>
                <w:szCs w:val="21"/>
              </w:rPr>
            </w:pPr>
            <w:r w:rsidRPr="002D4482">
              <w:rPr>
                <w:rFonts w:ascii="ＭＳ 明朝" w:hAnsi="ＭＳ 明朝"/>
                <w:kern w:val="2"/>
                <w:sz w:val="21"/>
                <w:szCs w:val="21"/>
              </w:rPr>
              <w:t>思考力，表現力，判断力</w:t>
            </w:r>
          </w:p>
        </w:tc>
        <w:tc>
          <w:tcPr>
            <w:tcW w:w="2977" w:type="dxa"/>
          </w:tcPr>
          <w:p w14:paraId="53961FA7" w14:textId="77777777" w:rsidR="004819FF" w:rsidRPr="002D4482" w:rsidRDefault="004819FF" w:rsidP="00316EC0">
            <w:pPr>
              <w:widowControl/>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主体的に学習に取り組む態度</w:t>
            </w:r>
          </w:p>
        </w:tc>
      </w:tr>
      <w:tr w:rsidR="004819FF" w:rsidRPr="002D4482" w14:paraId="7E4CCEEB" w14:textId="77777777" w:rsidTr="00316EC0">
        <w:tc>
          <w:tcPr>
            <w:tcW w:w="3396" w:type="dxa"/>
            <w:shd w:val="clear" w:color="auto" w:fill="auto"/>
          </w:tcPr>
          <w:p w14:paraId="2EA77B1B" w14:textId="77777777" w:rsidR="004819FF" w:rsidRPr="002D4482" w:rsidRDefault="004819FF" w:rsidP="00316EC0">
            <w:pPr>
              <w:rPr>
                <w:kern w:val="2"/>
                <w:sz w:val="21"/>
                <w:szCs w:val="21"/>
              </w:rPr>
            </w:pPr>
            <w:r w:rsidRPr="002D4482">
              <w:rPr>
                <w:kern w:val="2"/>
                <w:sz w:val="21"/>
                <w:szCs w:val="21"/>
              </w:rPr>
              <w:t>生物の成長と殖え方に関する事物・現象の特徴に着目しながら，細胞分裂と生物の成長，生物の殖え方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6A2A8882" w14:textId="77777777" w:rsidR="004819FF" w:rsidRPr="002D4482" w:rsidRDefault="004819FF" w:rsidP="00316EC0">
            <w:pPr>
              <w:rPr>
                <w:kern w:val="2"/>
                <w:sz w:val="21"/>
                <w:szCs w:val="21"/>
              </w:rPr>
            </w:pPr>
            <w:r w:rsidRPr="002D4482">
              <w:rPr>
                <w:kern w:val="2"/>
                <w:sz w:val="21"/>
                <w:szCs w:val="21"/>
              </w:rPr>
              <w:t>生物の成長と殖え方について，観察，実験などを行い，その結果や資料を分析して解釈し，生物の成長と殖え方についての特徴や規則性を見いだして表現しているとともに，探究の過程を振り返るなど，科学的に探究している。</w:t>
            </w:r>
          </w:p>
        </w:tc>
        <w:tc>
          <w:tcPr>
            <w:tcW w:w="2977" w:type="dxa"/>
            <w:shd w:val="clear" w:color="auto" w:fill="auto"/>
          </w:tcPr>
          <w:p w14:paraId="7CC3CAED" w14:textId="77777777" w:rsidR="004819FF" w:rsidRPr="002D4482" w:rsidRDefault="004819FF" w:rsidP="00316EC0">
            <w:pPr>
              <w:rPr>
                <w:kern w:val="2"/>
                <w:sz w:val="21"/>
                <w:szCs w:val="21"/>
              </w:rPr>
            </w:pPr>
            <w:r w:rsidRPr="002D4482">
              <w:rPr>
                <w:kern w:val="2"/>
                <w:sz w:val="21"/>
                <w:szCs w:val="21"/>
              </w:rPr>
              <w:t>生物の成長と殖え方に関する事物・現象に進んで関わり，見通しをもったり振り返ったりするなど，科学的に探究しようとしている。</w:t>
            </w:r>
          </w:p>
        </w:tc>
      </w:tr>
    </w:tbl>
    <w:p w14:paraId="63AB1211" w14:textId="77777777" w:rsidR="004819FF" w:rsidRPr="002D4482" w:rsidRDefault="004819FF" w:rsidP="004819FF">
      <w:pPr>
        <w:spacing w:line="276" w:lineRule="auto"/>
        <w:rPr>
          <w:rFonts w:ascii="ＭＳ 明朝" w:hAnsi="ＭＳ 明朝" w:cs="ＭＳ 明朝"/>
          <w:kern w:val="2"/>
          <w:sz w:val="21"/>
          <w:szCs w:val="21"/>
        </w:rPr>
      </w:pPr>
      <w:bookmarkStart w:id="9" w:name="_heading=h.3znysh7" w:colFirst="0" w:colLast="0"/>
      <w:bookmarkEnd w:id="9"/>
    </w:p>
    <w:p w14:paraId="34E10A64" w14:textId="77777777" w:rsidR="004819FF" w:rsidRPr="002D4482" w:rsidRDefault="004819FF" w:rsidP="004819FF">
      <w:pPr>
        <w:spacing w:line="276" w:lineRule="auto"/>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３　指導と評価の計画（例）</w:t>
      </w:r>
    </w:p>
    <w:p w14:paraId="38586D9A" w14:textId="77777777" w:rsidR="004819FF" w:rsidRPr="002D4482" w:rsidRDefault="004819FF" w:rsidP="004819FF">
      <w:pPr>
        <w:spacing w:line="276" w:lineRule="auto"/>
        <w:ind w:leftChars="828" w:left="2303" w:hangingChars="134" w:hanging="286"/>
        <w:rPr>
          <w:rFonts w:ascii="ＭＳ 明朝" w:hAnsi="ＭＳ 明朝"/>
          <w:sz w:val="21"/>
          <w:szCs w:val="21"/>
        </w:rPr>
      </w:pPr>
      <w:r w:rsidRPr="002D4482">
        <w:rPr>
          <w:rFonts w:ascii="ＭＳ 明朝" w:hAnsi="ＭＳ 明朝" w:hint="eastAsia"/>
          <w:sz w:val="21"/>
          <w:szCs w:val="21"/>
        </w:rPr>
        <w:t>※</w:t>
      </w:r>
      <w:r w:rsidRPr="002D4482">
        <w:rPr>
          <w:rFonts w:ascii="ＭＳ 明朝" w:hAnsi="ＭＳ 明朝"/>
          <w:sz w:val="21"/>
          <w:szCs w:val="21"/>
        </w:rPr>
        <w:t>各時間区切りの</w:t>
      </w:r>
      <w:r w:rsidRPr="002D4482">
        <w:rPr>
          <w:rFonts w:ascii="ＭＳ 明朝" w:hAnsi="ＭＳ 明朝" w:hint="eastAsia"/>
          <w:sz w:val="21"/>
          <w:szCs w:val="21"/>
        </w:rPr>
        <w:t>「重点」には，</w:t>
      </w:r>
      <w:r w:rsidRPr="002D4482">
        <w:rPr>
          <w:rFonts w:ascii="ＭＳ 明朝" w:hAnsi="ＭＳ 明朝"/>
          <w:sz w:val="21"/>
          <w:szCs w:val="21"/>
        </w:rPr>
        <w:t>単元を通して</w:t>
      </w:r>
      <w:r w:rsidRPr="002D4482">
        <w:rPr>
          <w:rFonts w:ascii="ＭＳ 明朝" w:hAnsi="ＭＳ 明朝" w:hint="eastAsia"/>
          <w:sz w:val="21"/>
          <w:szCs w:val="21"/>
        </w:rPr>
        <w:t>３観点を</w:t>
      </w:r>
      <w:r w:rsidRPr="002D4482">
        <w:rPr>
          <w:rFonts w:ascii="ＭＳ 明朝" w:hAnsi="ＭＳ 明朝"/>
          <w:sz w:val="21"/>
          <w:szCs w:val="21"/>
        </w:rPr>
        <w:t>バランス</w:t>
      </w:r>
      <w:r w:rsidRPr="002D4482">
        <w:rPr>
          <w:rFonts w:ascii="ＭＳ 明朝" w:hAnsi="ＭＳ 明朝" w:hint="eastAsia"/>
          <w:sz w:val="21"/>
          <w:szCs w:val="21"/>
        </w:rPr>
        <w:t>よく</w:t>
      </w:r>
      <w:r w:rsidRPr="002D4482">
        <w:rPr>
          <w:rFonts w:ascii="ＭＳ 明朝" w:hAnsi="ＭＳ 明朝"/>
          <w:sz w:val="21"/>
          <w:szCs w:val="21"/>
        </w:rPr>
        <w:t>評価</w:t>
      </w:r>
      <w:r w:rsidRPr="002D4482">
        <w:rPr>
          <w:rFonts w:ascii="ＭＳ 明朝" w:hAnsi="ＭＳ 明朝" w:hint="eastAsia"/>
          <w:sz w:val="21"/>
          <w:szCs w:val="21"/>
        </w:rPr>
        <w:t>することを</w:t>
      </w:r>
      <w:r w:rsidRPr="002D4482">
        <w:rPr>
          <w:rFonts w:ascii="ＭＳ 明朝" w:hAnsi="ＭＳ 明朝"/>
          <w:sz w:val="21"/>
          <w:szCs w:val="21"/>
        </w:rPr>
        <w:t>考慮して項目を選ん</w:t>
      </w:r>
      <w:r w:rsidRPr="002D4482">
        <w:rPr>
          <w:rFonts w:ascii="ＭＳ 明朝" w:hAnsi="ＭＳ 明朝" w:hint="eastAsia"/>
          <w:sz w:val="21"/>
          <w:szCs w:val="21"/>
        </w:rPr>
        <w:t>だ</w:t>
      </w:r>
      <w:r w:rsidRPr="002D4482">
        <w:rPr>
          <w:rFonts w:ascii="ＭＳ 明朝" w:hAnsi="ＭＳ 明朝"/>
          <w:sz w:val="21"/>
          <w:szCs w:val="21"/>
        </w:rPr>
        <w:t>一例を示します。</w:t>
      </w:r>
    </w:p>
    <w:p w14:paraId="33718D87" w14:textId="77777777" w:rsidR="004819FF" w:rsidRPr="002D4482" w:rsidRDefault="004819FF" w:rsidP="004819FF">
      <w:pPr>
        <w:spacing w:line="276" w:lineRule="auto"/>
        <w:ind w:leftChars="828" w:left="2303" w:hangingChars="134" w:hanging="286"/>
        <w:rPr>
          <w:rFonts w:ascii="ＭＳ 明朝" w:hAnsi="ＭＳ 明朝"/>
          <w:sz w:val="21"/>
          <w:szCs w:val="21"/>
        </w:rPr>
      </w:pPr>
      <w:r w:rsidRPr="002D4482">
        <w:rPr>
          <w:rFonts w:ascii="ＭＳ 明朝" w:hAnsi="ＭＳ 明朝" w:hint="eastAsia"/>
          <w:sz w:val="21"/>
          <w:szCs w:val="21"/>
        </w:rPr>
        <w:t>※「記録」には，その時間区切りで記録をとる場合に○を示します。</w:t>
      </w:r>
    </w:p>
    <w:p w14:paraId="264F530E" w14:textId="77777777" w:rsidR="004819FF" w:rsidRPr="002D4482" w:rsidRDefault="004819FF" w:rsidP="004819FF">
      <w:pPr>
        <w:spacing w:line="276" w:lineRule="auto"/>
        <w:ind w:leftChars="828" w:left="2303" w:hangingChars="134" w:hanging="286"/>
        <w:rPr>
          <w:rFonts w:ascii="ＭＳ 明朝" w:hAnsi="ＭＳ 明朝"/>
          <w:sz w:val="21"/>
          <w:szCs w:val="21"/>
        </w:rPr>
      </w:pPr>
      <w:r w:rsidRPr="002D4482">
        <w:rPr>
          <w:rFonts w:ascii="ＭＳ 明朝" w:hAnsi="ＭＳ 明朝" w:hint="eastAsia"/>
          <w:sz w:val="21"/>
          <w:szCs w:val="21"/>
        </w:rPr>
        <w:t>※「態度」については，すべての時間で記録を取らずに見とり，単元のおわりに記録をとる想定です。</w:t>
      </w:r>
    </w:p>
    <w:p w14:paraId="4C31FFD9" w14:textId="77777777" w:rsidR="004819FF" w:rsidRPr="002D4482" w:rsidRDefault="004819FF" w:rsidP="004819FF">
      <w:pPr>
        <w:tabs>
          <w:tab w:val="left" w:pos="2268"/>
        </w:tabs>
        <w:spacing w:line="276" w:lineRule="auto"/>
        <w:ind w:leftChars="828" w:left="2303" w:hangingChars="134" w:hanging="286"/>
        <w:rPr>
          <w:rFonts w:ascii="ＭＳ 明朝" w:hAnsi="ＭＳ 明朝"/>
          <w:sz w:val="21"/>
          <w:szCs w:val="21"/>
        </w:rPr>
      </w:pPr>
      <w:r w:rsidRPr="002D4482">
        <w:rPr>
          <w:rFonts w:ascii="ＭＳ 明朝" w:hAnsi="ＭＳ 明朝"/>
          <w:sz w:val="21"/>
          <w:szCs w:val="21"/>
        </w:rPr>
        <w:t>※単元の全体的な「知識・理解」「思考力・表現力・判断力」の評価については，定期テストなどで</w:t>
      </w:r>
      <w:r w:rsidRPr="002D4482">
        <w:rPr>
          <w:rFonts w:ascii="ＭＳ 明朝" w:hAnsi="ＭＳ 明朝" w:hint="eastAsia"/>
          <w:sz w:val="21"/>
          <w:szCs w:val="21"/>
        </w:rPr>
        <w:t>見とる想定</w:t>
      </w:r>
      <w:r w:rsidRPr="002D4482">
        <w:rPr>
          <w:rFonts w:ascii="ＭＳ 明朝" w:hAnsi="ＭＳ 明朝"/>
          <w:sz w:val="21"/>
          <w:szCs w:val="21"/>
        </w:rPr>
        <w:t>です。</w:t>
      </w:r>
    </w:p>
    <w:p w14:paraId="353117C7" w14:textId="77777777" w:rsidR="004819FF" w:rsidRPr="002D4482" w:rsidRDefault="004819FF" w:rsidP="004819FF">
      <w:pPr>
        <w:tabs>
          <w:tab w:val="left" w:pos="2268"/>
        </w:tabs>
        <w:spacing w:line="276" w:lineRule="auto"/>
        <w:ind w:leftChars="828" w:left="2303" w:hangingChars="134" w:hanging="286"/>
        <w:rPr>
          <w:rFonts w:ascii="ＭＳ 明朝" w:hAnsi="ＭＳ 明朝"/>
          <w:sz w:val="21"/>
          <w:szCs w:val="21"/>
        </w:rPr>
      </w:pPr>
      <w:r w:rsidRPr="002D4482">
        <w:rPr>
          <w:rFonts w:ascii="ＭＳ 明朝" w:hAnsi="ＭＳ 明朝" w:hint="eastAsia"/>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3769EF02" w14:textId="77777777" w:rsidR="004819FF" w:rsidRPr="002D4482" w:rsidRDefault="004819FF" w:rsidP="004819FF">
      <w:pPr>
        <w:spacing w:line="276" w:lineRule="auto"/>
        <w:ind w:leftChars="827" w:left="2015"/>
        <w:rPr>
          <w:rFonts w:ascii="ＭＳ 明朝" w:hAnsi="ＭＳ 明朝"/>
          <w:sz w:val="21"/>
          <w:szCs w:val="21"/>
        </w:rPr>
      </w:pPr>
      <w:r w:rsidRPr="002D4482">
        <w:rPr>
          <w:rFonts w:ascii="ＭＳ 明朝" w:hAnsi="ＭＳ 明朝" w:hint="eastAsia"/>
          <w:sz w:val="21"/>
          <w:szCs w:val="21"/>
        </w:rPr>
        <w:t>※評価を見とる</w:t>
      </w:r>
      <w:r w:rsidRPr="002D4482">
        <w:rPr>
          <w:rFonts w:ascii="ＭＳ 明朝" w:hAnsi="ＭＳ 明朝"/>
          <w:sz w:val="21"/>
          <w:szCs w:val="21"/>
        </w:rPr>
        <w:t xml:space="preserve">手立て　</w:t>
      </w:r>
      <w:r w:rsidRPr="002D4482">
        <w:rPr>
          <w:rFonts w:ascii="ＭＳ ゴシック" w:eastAsia="ＭＳ ゴシック" w:hAnsi="ＭＳ ゴシック"/>
          <w:sz w:val="21"/>
          <w:szCs w:val="21"/>
        </w:rPr>
        <w:t>【</w:t>
      </w:r>
      <w:r w:rsidRPr="002D4482">
        <w:rPr>
          <w:rFonts w:ascii="ＭＳ ゴシック" w:eastAsia="ＭＳ ゴシック" w:hAnsi="ＭＳ ゴシック" w:hint="eastAsia"/>
          <w:sz w:val="21"/>
          <w:szCs w:val="21"/>
        </w:rPr>
        <w:t>記述分析</w:t>
      </w:r>
      <w:r w:rsidRPr="002D4482">
        <w:rPr>
          <w:rFonts w:ascii="ＭＳ ゴシック" w:eastAsia="ＭＳ ゴシック" w:hAnsi="ＭＳ ゴシック"/>
          <w:sz w:val="21"/>
          <w:szCs w:val="21"/>
        </w:rPr>
        <w:t>】</w:t>
      </w:r>
      <w:r w:rsidRPr="002D4482">
        <w:rPr>
          <w:rFonts w:ascii="ＭＳ 明朝" w:hAnsi="ＭＳ 明朝" w:hint="eastAsia"/>
          <w:sz w:val="21"/>
          <w:szCs w:val="21"/>
        </w:rPr>
        <w:t xml:space="preserve">…　</w:t>
      </w:r>
      <w:r w:rsidRPr="002D4482">
        <w:rPr>
          <w:rFonts w:ascii="ＭＳ 明朝" w:hAnsi="ＭＳ 明朝"/>
          <w:sz w:val="21"/>
          <w:szCs w:val="21"/>
        </w:rPr>
        <w:t>レポート，ワークシートなどの記述</w:t>
      </w:r>
    </w:p>
    <w:p w14:paraId="7602DEAA" w14:textId="77777777" w:rsidR="004819FF" w:rsidRPr="002D4482" w:rsidRDefault="004819FF" w:rsidP="004819FF">
      <w:pPr>
        <w:tabs>
          <w:tab w:val="left" w:pos="2268"/>
        </w:tabs>
        <w:spacing w:line="276" w:lineRule="auto"/>
        <w:ind w:leftChars="1772" w:left="4317"/>
        <w:rPr>
          <w:rFonts w:ascii="ＭＳ 明朝" w:hAnsi="ＭＳ 明朝"/>
          <w:sz w:val="21"/>
          <w:szCs w:val="21"/>
        </w:rPr>
      </w:pPr>
      <w:r w:rsidRPr="002D4482">
        <w:rPr>
          <w:rFonts w:ascii="ＭＳ ゴシック" w:eastAsia="ＭＳ ゴシック" w:hAnsi="ＭＳ ゴシック" w:hint="eastAsia"/>
          <w:sz w:val="21"/>
          <w:szCs w:val="21"/>
        </w:rPr>
        <w:t>【行動観察】</w:t>
      </w:r>
      <w:r w:rsidRPr="002D4482">
        <w:rPr>
          <w:rFonts w:ascii="ＭＳ 明朝" w:hAnsi="ＭＳ 明朝" w:hint="eastAsia"/>
          <w:sz w:val="21"/>
          <w:szCs w:val="21"/>
        </w:rPr>
        <w:t>…　生徒の行動や</w:t>
      </w:r>
      <w:r w:rsidRPr="002D4482">
        <w:rPr>
          <w:rFonts w:ascii="ＭＳ 明朝" w:hAnsi="ＭＳ 明朝"/>
          <w:sz w:val="21"/>
          <w:szCs w:val="21"/>
        </w:rPr>
        <w:t>発言など</w:t>
      </w:r>
    </w:p>
    <w:p w14:paraId="67250FC6" w14:textId="77777777" w:rsidR="004819FF" w:rsidRPr="002D4482" w:rsidRDefault="004819FF" w:rsidP="004819FF">
      <w:pPr>
        <w:tabs>
          <w:tab w:val="left" w:pos="2268"/>
        </w:tabs>
        <w:spacing w:line="276" w:lineRule="auto"/>
        <w:ind w:leftChars="1772" w:left="4317"/>
        <w:rPr>
          <w:rFonts w:ascii="ＭＳ 明朝" w:hAnsi="ＭＳ 明朝"/>
          <w:sz w:val="21"/>
          <w:szCs w:val="21"/>
        </w:rPr>
      </w:pPr>
      <w:r w:rsidRPr="002D4482">
        <w:rPr>
          <w:rFonts w:ascii="ＭＳ ゴシック" w:eastAsia="ＭＳ ゴシック" w:hAnsi="ＭＳ ゴシック" w:hint="eastAsia"/>
          <w:sz w:val="21"/>
          <w:szCs w:val="21"/>
        </w:rPr>
        <w:t>【ペーパーテスト】</w:t>
      </w:r>
      <w:r w:rsidRPr="002D4482">
        <w:rPr>
          <w:rFonts w:ascii="ＭＳ 明朝" w:hAnsi="ＭＳ 明朝" w:hint="eastAsia"/>
          <w:sz w:val="21"/>
          <w:szCs w:val="21"/>
        </w:rPr>
        <w:t>…　定期テスト</w:t>
      </w:r>
      <w:r w:rsidRPr="002D4482">
        <w:rPr>
          <w:rFonts w:ascii="ＭＳ 明朝" w:hAnsi="ＭＳ 明朝"/>
          <w:sz w:val="21"/>
          <w:szCs w:val="21"/>
        </w:rPr>
        <w:t>などの</w:t>
      </w:r>
      <w:r w:rsidRPr="002D4482">
        <w:rPr>
          <w:rFonts w:ascii="ＭＳ 明朝" w:hAnsi="ＭＳ 明朝" w:hint="eastAsia"/>
          <w:sz w:val="21"/>
          <w:szCs w:val="21"/>
        </w:rPr>
        <w:t>記述</w:t>
      </w:r>
    </w:p>
    <w:p w14:paraId="13DB0E0D" w14:textId="77777777" w:rsidR="004819FF" w:rsidRPr="002D4482" w:rsidRDefault="004819FF" w:rsidP="004819FF">
      <w:pPr>
        <w:tabs>
          <w:tab w:val="left" w:pos="2268"/>
        </w:tabs>
        <w:spacing w:line="276" w:lineRule="auto"/>
        <w:ind w:leftChars="1772" w:left="4317"/>
        <w:rPr>
          <w:rFonts w:ascii="ＭＳ 明朝" w:hAnsi="ＭＳ 明朝"/>
          <w:sz w:val="21"/>
          <w:szCs w:val="21"/>
        </w:rPr>
      </w:pPr>
      <w:r w:rsidRPr="002D4482">
        <w:rPr>
          <w:rFonts w:ascii="ＭＳ ゴシック" w:eastAsia="ＭＳ ゴシック" w:hAnsi="ＭＳ ゴシック" w:hint="eastAsia"/>
          <w:sz w:val="21"/>
          <w:szCs w:val="21"/>
        </w:rPr>
        <w:lastRenderedPageBreak/>
        <w:t>【ふり返り】</w:t>
      </w:r>
      <w:r w:rsidRPr="002D4482">
        <w:rPr>
          <w:rFonts w:ascii="ＭＳ 明朝" w:hAnsi="ＭＳ 明朝" w:hint="eastAsia"/>
          <w:sz w:val="21"/>
          <w:szCs w:val="21"/>
        </w:rPr>
        <w:t>…　「学びの</w:t>
      </w:r>
      <w:r w:rsidRPr="002D4482">
        <w:rPr>
          <w:rFonts w:ascii="ＭＳ 明朝" w:hAnsi="ＭＳ 明朝"/>
          <w:sz w:val="21"/>
          <w:szCs w:val="21"/>
        </w:rPr>
        <w:t>あしあと</w:t>
      </w:r>
      <w:r w:rsidRPr="002D4482">
        <w:rPr>
          <w:rFonts w:ascii="ＭＳ 明朝" w:hAnsi="ＭＳ 明朝" w:hint="eastAsia"/>
          <w:sz w:val="21"/>
          <w:szCs w:val="21"/>
        </w:rPr>
        <w:t>」の記述</w:t>
      </w:r>
    </w:p>
    <w:p w14:paraId="55B6CA82" w14:textId="77777777" w:rsidR="004819FF" w:rsidRPr="002D4482" w:rsidRDefault="004819FF" w:rsidP="004819FF">
      <w:pPr>
        <w:tabs>
          <w:tab w:val="left" w:pos="2268"/>
        </w:tabs>
        <w:spacing w:line="276" w:lineRule="auto"/>
        <w:ind w:leftChars="828" w:left="2303" w:hangingChars="134" w:hanging="286"/>
        <w:rPr>
          <w:rFonts w:ascii="ＭＳ 明朝" w:hAnsi="ＭＳ 明朝"/>
          <w:sz w:val="21"/>
          <w:szCs w:val="21"/>
        </w:rPr>
      </w:pPr>
      <w:r w:rsidRPr="002D4482">
        <w:rPr>
          <w:rFonts w:ascii="ＭＳ 明朝" w:hAnsi="ＭＳ 明朝"/>
          <w:sz w:val="21"/>
          <w:szCs w:val="21"/>
        </w:rPr>
        <w:br w:type="page"/>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4819FF" w:rsidRPr="002D4482" w14:paraId="0B363EC7" w14:textId="77777777" w:rsidTr="00316EC0">
        <w:trPr>
          <w:trHeight w:val="527"/>
        </w:trPr>
        <w:tc>
          <w:tcPr>
            <w:tcW w:w="992" w:type="dxa"/>
            <w:shd w:val="clear" w:color="auto" w:fill="auto"/>
            <w:vAlign w:val="center"/>
          </w:tcPr>
          <w:p w14:paraId="6083C97F"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lastRenderedPageBreak/>
              <w:t>時間</w:t>
            </w:r>
          </w:p>
          <w:p w14:paraId="3AD5F909"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区切り</w:t>
            </w:r>
          </w:p>
        </w:tc>
        <w:tc>
          <w:tcPr>
            <w:tcW w:w="4677" w:type="dxa"/>
            <w:shd w:val="clear" w:color="auto" w:fill="auto"/>
            <w:vAlign w:val="center"/>
          </w:tcPr>
          <w:p w14:paraId="3DBF9753"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7A1D28CF"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4BB38F59"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記録</w:t>
            </w:r>
          </w:p>
        </w:tc>
        <w:tc>
          <w:tcPr>
            <w:tcW w:w="3402" w:type="dxa"/>
            <w:shd w:val="clear" w:color="auto" w:fill="auto"/>
            <w:vAlign w:val="center"/>
          </w:tcPr>
          <w:p w14:paraId="428F36CD"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備考</w:t>
            </w:r>
          </w:p>
        </w:tc>
      </w:tr>
      <w:tr w:rsidR="004819FF" w:rsidRPr="002D4482" w14:paraId="12E1E0B5" w14:textId="77777777" w:rsidTr="00316EC0">
        <w:trPr>
          <w:trHeight w:val="2480"/>
        </w:trPr>
        <w:tc>
          <w:tcPr>
            <w:tcW w:w="992" w:type="dxa"/>
            <w:vMerge w:val="restart"/>
            <w:shd w:val="clear" w:color="auto" w:fill="auto"/>
            <w:vAlign w:val="center"/>
          </w:tcPr>
          <w:p w14:paraId="3B1305C6"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１</w:t>
            </w:r>
          </w:p>
          <w:p w14:paraId="63D16095"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(教科書p.79</w:t>
            </w:r>
          </w:p>
          <w:p w14:paraId="7273244B"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46444E3A"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p.82）</w:t>
            </w:r>
          </w:p>
        </w:tc>
        <w:tc>
          <w:tcPr>
            <w:tcW w:w="4677" w:type="dxa"/>
            <w:vMerge w:val="restart"/>
            <w:tcBorders>
              <w:right w:val="single" w:sz="4" w:space="0" w:color="auto"/>
            </w:tcBorders>
            <w:shd w:val="clear" w:color="auto" w:fill="auto"/>
            <w:vAlign w:val="center"/>
          </w:tcPr>
          <w:p w14:paraId="4579E003"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hint="eastAsia"/>
                <w:kern w:val="2"/>
                <w:sz w:val="21"/>
                <w:szCs w:val="21"/>
              </w:rPr>
              <w:t>「</w:t>
            </w:r>
            <w:r w:rsidRPr="002D4482">
              <w:rPr>
                <w:rFonts w:ascii="ＭＳ 明朝" w:hAnsi="ＭＳ 明朝" w:cs="Arial"/>
                <w:color w:val="000000"/>
                <w:kern w:val="2"/>
                <w:sz w:val="21"/>
                <w:szCs w:val="22"/>
              </w:rPr>
              <w:t>気づき</w:t>
            </w:r>
            <w:r w:rsidRPr="002D4482">
              <w:rPr>
                <w:rFonts w:ascii="ＭＳ 明朝" w:hAnsi="ＭＳ 明朝" w:cs="Arial" w:hint="eastAsia"/>
                <w:color w:val="000000"/>
                <w:kern w:val="2"/>
                <w:sz w:val="21"/>
                <w:szCs w:val="22"/>
              </w:rPr>
              <w:t>」</w:t>
            </w:r>
            <w:r w:rsidRPr="002D4482">
              <w:rPr>
                <w:rFonts w:ascii="ＭＳ 明朝" w:hAnsi="ＭＳ 明朝" w:cs="Arial"/>
                <w:color w:val="000000"/>
                <w:kern w:val="2"/>
                <w:sz w:val="21"/>
                <w:szCs w:val="22"/>
              </w:rPr>
              <w:t>の資料</w:t>
            </w:r>
            <w:r w:rsidRPr="002D4482">
              <w:rPr>
                <w:rFonts w:ascii="ＭＳ 明朝" w:hAnsi="ＭＳ 明朝" w:cs="Arial" w:hint="eastAsia"/>
                <w:color w:val="000000"/>
                <w:kern w:val="2"/>
                <w:sz w:val="21"/>
                <w:szCs w:val="22"/>
              </w:rPr>
              <w:t>など</w:t>
            </w:r>
            <w:r w:rsidRPr="002D4482">
              <w:rPr>
                <w:rFonts w:ascii="ＭＳ 明朝" w:hAnsi="ＭＳ 明朝" w:cs="Arial"/>
                <w:color w:val="000000"/>
                <w:kern w:val="2"/>
                <w:sz w:val="21"/>
                <w:szCs w:val="22"/>
              </w:rPr>
              <w:t>をきっかけに</w:t>
            </w:r>
            <w:r w:rsidRPr="002D4482">
              <w:rPr>
                <w:rFonts w:ascii="ＭＳ 明朝" w:hAnsi="ＭＳ 明朝" w:cs="Arial" w:hint="eastAsia"/>
                <w:color w:val="000000"/>
                <w:kern w:val="2"/>
                <w:sz w:val="21"/>
                <w:szCs w:val="22"/>
              </w:rPr>
              <w:t>して</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6F939DDE"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根が伸びるとき，細胞はどのように変化しているか。</w:t>
            </w:r>
          </w:p>
          <w:p w14:paraId="0D1C3221"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（探究１）根の伸び方</w:t>
            </w:r>
          </w:p>
          <w:p w14:paraId="0DBBE5CC" w14:textId="77777777" w:rsidR="004819FF" w:rsidRPr="002D4482" w:rsidRDefault="004819FF" w:rsidP="00316EC0">
            <w:pPr>
              <w:spacing w:line="276" w:lineRule="auto"/>
              <w:ind w:leftChars="68" w:left="307" w:hanging="141"/>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ゴシック" w:eastAsia="ＭＳ ゴシック" w:hAnsi="ＭＳ ゴシック" w:cstheme="minorBidi" w:hint="eastAsia"/>
                <w:kern w:val="2"/>
                <w:sz w:val="21"/>
                <w:szCs w:val="21"/>
              </w:rPr>
              <w:t>：</w:t>
            </w:r>
            <w:r w:rsidRPr="002D4482">
              <w:rPr>
                <w:rFonts w:ascii="ＭＳ 明朝" w:hAnsi="ＭＳ 明朝" w:cs="ＭＳ ゴシック"/>
                <w:kern w:val="2"/>
                <w:sz w:val="21"/>
                <w:szCs w:val="21"/>
              </w:rPr>
              <w:t>玉ねぎの根の先端の細胞を観察し，染色されたひも状の</w:t>
            </w:r>
            <w:r w:rsidRPr="002D4482">
              <w:rPr>
                <w:rFonts w:ascii="ＭＳ 明朝" w:hAnsi="ＭＳ 明朝" w:cs="ＭＳ ゴシック" w:hint="eastAsia"/>
                <w:kern w:val="2"/>
                <w:sz w:val="21"/>
                <w:szCs w:val="21"/>
              </w:rPr>
              <w:t>物体</w:t>
            </w:r>
            <w:r w:rsidRPr="002D4482">
              <w:rPr>
                <w:rFonts w:ascii="ＭＳ 明朝" w:hAnsi="ＭＳ 明朝" w:cs="ＭＳ ゴシック"/>
                <w:kern w:val="2"/>
                <w:sz w:val="21"/>
                <w:szCs w:val="21"/>
              </w:rPr>
              <w:t>や，通常の半分</w:t>
            </w:r>
            <w:r w:rsidRPr="002D4482">
              <w:rPr>
                <w:rFonts w:ascii="ＭＳ 明朝" w:hAnsi="ＭＳ 明朝" w:cs="ＭＳ ゴシック" w:hint="eastAsia"/>
                <w:kern w:val="2"/>
                <w:sz w:val="21"/>
                <w:szCs w:val="21"/>
              </w:rPr>
              <w:t>の</w:t>
            </w:r>
            <w:r w:rsidRPr="002D4482">
              <w:rPr>
                <w:rFonts w:ascii="ＭＳ 明朝" w:hAnsi="ＭＳ 明朝" w:cs="ＭＳ ゴシック"/>
                <w:kern w:val="2"/>
                <w:sz w:val="21"/>
                <w:szCs w:val="21"/>
              </w:rPr>
              <w:t>大きさの細胞を観察し，</w:t>
            </w:r>
            <w:r w:rsidRPr="002D4482">
              <w:rPr>
                <w:rFonts w:ascii="ＭＳ 明朝" w:hAnsi="ＭＳ 明朝" w:cs="ＭＳ ゴシック" w:hint="eastAsia"/>
                <w:kern w:val="2"/>
                <w:sz w:val="21"/>
                <w:szCs w:val="21"/>
              </w:rPr>
              <w:t>根の</w:t>
            </w:r>
            <w:r w:rsidRPr="002D4482">
              <w:rPr>
                <w:rFonts w:ascii="ＭＳ 明朝" w:hAnsi="ＭＳ 明朝" w:cs="ＭＳ ゴシック"/>
                <w:kern w:val="2"/>
                <w:sz w:val="21"/>
                <w:szCs w:val="21"/>
              </w:rPr>
              <w:t>成長しきった部分のプレパラートと比較することで，</w:t>
            </w:r>
            <w:r w:rsidRPr="002D4482">
              <w:rPr>
                <w:kern w:val="2"/>
                <w:sz w:val="21"/>
                <w:szCs w:val="21"/>
              </w:rPr>
              <w:t>生物の成長について順序性を見いだす。</w:t>
            </w:r>
          </w:p>
          <w:p w14:paraId="7C6B735C"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p>
          <w:p w14:paraId="41358FBA"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明朝" w:hAnsi="ＭＳ 明朝" w:cs="ＭＳ 明朝" w:hint="eastAsia"/>
                <w:kern w:val="2"/>
                <w:sz w:val="21"/>
                <w:szCs w:val="21"/>
              </w:rPr>
              <w:t>・タマネギの根が伸びるとき，細胞が２つに分かれ，それぞれが成長する。</w:t>
            </w:r>
          </w:p>
          <w:p w14:paraId="3ED79D6D"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明朝" w:hAnsi="ＭＳ 明朝" w:cs="ＭＳ 明朝" w:hint="eastAsia"/>
                <w:kern w:val="2"/>
                <w:sz w:val="21"/>
                <w:szCs w:val="21"/>
              </w:rPr>
              <w:t>・細胞が分かれるとき，核からひものようなつくりが現れる。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0BF23AE"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FC8B62E"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0201F92D"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思考・判断・表現</w:t>
            </w:r>
          </w:p>
          <w:p w14:paraId="20C0ED92" w14:textId="77777777" w:rsidR="004819FF" w:rsidRPr="002D4482" w:rsidRDefault="004819FF" w:rsidP="00316EC0">
            <w:pPr>
              <w:spacing w:line="276" w:lineRule="auto"/>
              <w:rPr>
                <w:rFonts w:ascii="ＭＳ 明朝" w:hAnsi="ＭＳ 明朝" w:cs="ＭＳ 明朝"/>
                <w:kern w:val="2"/>
                <w:sz w:val="21"/>
                <w:szCs w:val="21"/>
              </w:rPr>
            </w:pPr>
            <w:r w:rsidRPr="002D4482">
              <w:rPr>
                <w:rFonts w:ascii="ＭＳ 明朝" w:hAnsi="ＭＳ 明朝" w:cs="ＭＳ 明朝" w:hint="eastAsia"/>
                <w:kern w:val="2"/>
                <w:sz w:val="21"/>
                <w:szCs w:val="21"/>
              </w:rPr>
              <w:t>根の</w:t>
            </w:r>
            <w:r w:rsidRPr="002D4482">
              <w:rPr>
                <w:rFonts w:ascii="ＭＳ 明朝" w:hAnsi="ＭＳ 明朝" w:cs="ＭＳ 明朝"/>
                <w:kern w:val="2"/>
                <w:sz w:val="21"/>
                <w:szCs w:val="21"/>
              </w:rPr>
              <w:t>伸び方と細胞の関係について</w:t>
            </w:r>
            <w:r w:rsidRPr="002D4482">
              <w:rPr>
                <w:rFonts w:ascii="ＭＳ 明朝" w:hAnsi="ＭＳ 明朝" w:cs="ＭＳ 明朝" w:hint="eastAsia"/>
                <w:kern w:val="2"/>
                <w:sz w:val="21"/>
                <w:szCs w:val="21"/>
              </w:rPr>
              <w:t>科学的に探究でき</w:t>
            </w:r>
            <w:r w:rsidRPr="002D4482">
              <w:rPr>
                <w:rFonts w:ascii="ＭＳ 明朝" w:hAnsi="ＭＳ 明朝" w:cs="ＭＳ 明朝"/>
                <w:kern w:val="2"/>
                <w:sz w:val="21"/>
                <w:szCs w:val="21"/>
              </w:rPr>
              <w:t>，</w:t>
            </w:r>
            <w:r w:rsidRPr="002D4482">
              <w:rPr>
                <w:rFonts w:ascii="ＭＳ 明朝" w:hAnsi="ＭＳ 明朝" w:cs="ＭＳ 明朝" w:hint="eastAsia"/>
                <w:kern w:val="2"/>
                <w:sz w:val="21"/>
                <w:szCs w:val="21"/>
              </w:rPr>
              <w:t>自分の</w:t>
            </w:r>
            <w:r w:rsidRPr="002D4482">
              <w:rPr>
                <w:rFonts w:ascii="ＭＳ 明朝" w:hAnsi="ＭＳ 明朝" w:cs="ＭＳ 明朝"/>
                <w:kern w:val="2"/>
                <w:sz w:val="21"/>
                <w:szCs w:val="21"/>
              </w:rPr>
              <w:t>行った過程を</w:t>
            </w:r>
            <w:r w:rsidRPr="002D4482">
              <w:rPr>
                <w:rFonts w:ascii="ＭＳ 明朝" w:hAnsi="ＭＳ 明朝" w:cs="ＭＳ 明朝" w:hint="eastAsia"/>
                <w:kern w:val="2"/>
                <w:sz w:val="21"/>
                <w:szCs w:val="21"/>
              </w:rPr>
              <w:t>ふり返っている</w:t>
            </w:r>
            <w:r w:rsidRPr="002D4482">
              <w:rPr>
                <w:rFonts w:ascii="ＭＳ 明朝" w:hAnsi="ＭＳ 明朝" w:cs="ＭＳ 明朝"/>
                <w:kern w:val="2"/>
                <w:sz w:val="21"/>
                <w:szCs w:val="21"/>
              </w:rPr>
              <w:t>。</w:t>
            </w:r>
          </w:p>
          <w:p w14:paraId="2466B2B0"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58BF93E2" w14:textId="77777777" w:rsidTr="00316EC0">
        <w:trPr>
          <w:trHeight w:val="435"/>
        </w:trPr>
        <w:tc>
          <w:tcPr>
            <w:tcW w:w="992" w:type="dxa"/>
            <w:vMerge/>
            <w:shd w:val="clear" w:color="auto" w:fill="auto"/>
            <w:vAlign w:val="center"/>
          </w:tcPr>
          <w:p w14:paraId="7E764044"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98C599B"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8564E2D"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201D708"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BA34111"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41043059"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生物の変化と細胞の変化を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結果を分析・解釈している。</w:t>
            </w:r>
          </w:p>
        </w:tc>
      </w:tr>
      <w:tr w:rsidR="004819FF" w:rsidRPr="002D4482" w14:paraId="500B1DA0" w14:textId="77777777" w:rsidTr="00316EC0">
        <w:trPr>
          <w:trHeight w:val="620"/>
        </w:trPr>
        <w:tc>
          <w:tcPr>
            <w:tcW w:w="992" w:type="dxa"/>
            <w:vMerge/>
            <w:shd w:val="clear" w:color="auto" w:fill="auto"/>
            <w:vAlign w:val="center"/>
          </w:tcPr>
          <w:p w14:paraId="48991EDE"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541F55A"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E6E5B35"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AADCE1B"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68C8B115"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763E5335"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1434328E" w14:textId="77777777" w:rsidTr="00316EC0">
        <w:trPr>
          <w:trHeight w:val="1455"/>
        </w:trPr>
        <w:tc>
          <w:tcPr>
            <w:tcW w:w="992" w:type="dxa"/>
            <w:vMerge w:val="restart"/>
            <w:shd w:val="clear" w:color="auto" w:fill="auto"/>
            <w:vAlign w:val="center"/>
          </w:tcPr>
          <w:p w14:paraId="557C6940"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２</w:t>
            </w:r>
          </w:p>
          <w:p w14:paraId="20DEAC32"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(教科書p.83</w:t>
            </w:r>
          </w:p>
          <w:p w14:paraId="1980BBE1"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7AB465AD"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p.84）</w:t>
            </w:r>
          </w:p>
        </w:tc>
        <w:tc>
          <w:tcPr>
            <w:tcW w:w="4677" w:type="dxa"/>
            <w:vMerge w:val="restart"/>
            <w:tcBorders>
              <w:right w:val="single" w:sz="4" w:space="0" w:color="auto"/>
            </w:tcBorders>
            <w:shd w:val="clear" w:color="auto" w:fill="auto"/>
            <w:vAlign w:val="center"/>
          </w:tcPr>
          <w:p w14:paraId="75AD8DDD" w14:textId="77777777" w:rsidR="004819FF" w:rsidRPr="002D4482" w:rsidRDefault="004819FF" w:rsidP="00316EC0">
            <w:pPr>
              <w:spacing w:line="276" w:lineRule="auto"/>
              <w:ind w:leftChars="68" w:left="333" w:hangingChars="78" w:hanging="167"/>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見いだした順序性をもとに細胞分裂について</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1E284668"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hint="eastAsia"/>
                <w:kern w:val="2"/>
                <w:sz w:val="21"/>
                <w:szCs w:val="21"/>
              </w:rPr>
              <w:t>生物が成長するとき，細胞や核はどのように変化するか。</w:t>
            </w:r>
          </w:p>
          <w:p w14:paraId="0A21C5A6"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細胞分裂と植物の成長とを関連づけて理解する。</w:t>
            </w:r>
          </w:p>
          <w:p w14:paraId="4CA817D1"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p>
          <w:p w14:paraId="67A694B3"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明朝" w:hAnsi="ＭＳ 明朝" w:cs="ＭＳ 明朝"/>
                <w:kern w:val="2"/>
                <w:sz w:val="21"/>
                <w:szCs w:val="21"/>
              </w:rPr>
              <w:t>・生物が成長するとき，体細胞分裂が起こる。</w:t>
            </w:r>
          </w:p>
          <w:p w14:paraId="7CA386D1"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明朝" w:hAnsi="ＭＳ 明朝" w:cs="ＭＳ 明朝"/>
                <w:kern w:val="2"/>
                <w:sz w:val="21"/>
                <w:szCs w:val="21"/>
              </w:rPr>
              <w:t>・細胞分裂のとき，染色体も分裂する。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878006E"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EB54338"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2AE08B38"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0349AEF3"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体細胞分裂の過程を染色体の出現とふるまいをもとに，正しく理解している。</w:t>
            </w:r>
          </w:p>
          <w:p w14:paraId="3CC95E52"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097949B8" w14:textId="77777777" w:rsidTr="00316EC0">
        <w:trPr>
          <w:trHeight w:val="485"/>
        </w:trPr>
        <w:tc>
          <w:tcPr>
            <w:tcW w:w="992" w:type="dxa"/>
            <w:vMerge/>
            <w:shd w:val="clear" w:color="auto" w:fill="auto"/>
            <w:vAlign w:val="center"/>
          </w:tcPr>
          <w:p w14:paraId="318435FF"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8184B42" w14:textId="77777777" w:rsidR="004819FF" w:rsidRPr="002D4482" w:rsidRDefault="004819FF" w:rsidP="00316EC0">
            <w:pPr>
              <w:spacing w:line="276" w:lineRule="auto"/>
              <w:ind w:leftChars="68" w:left="333" w:hangingChars="78" w:hanging="167"/>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70BF1BB"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04542BD"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C1E2227"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6B1115AC"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生物の変化と細胞の変化を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527B8DC1" w14:textId="77777777" w:rsidTr="00316EC0">
        <w:trPr>
          <w:trHeight w:val="603"/>
        </w:trPr>
        <w:tc>
          <w:tcPr>
            <w:tcW w:w="992" w:type="dxa"/>
            <w:vMerge/>
            <w:shd w:val="clear" w:color="auto" w:fill="auto"/>
            <w:vAlign w:val="center"/>
          </w:tcPr>
          <w:p w14:paraId="0D0DD06B"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60151AA" w14:textId="77777777" w:rsidR="004819FF" w:rsidRPr="002D4482" w:rsidRDefault="004819FF" w:rsidP="00316EC0">
            <w:pPr>
              <w:spacing w:line="276" w:lineRule="auto"/>
              <w:ind w:leftChars="68" w:left="333" w:hangingChars="78" w:hanging="167"/>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BA6DAD2"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B2591FE"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5B5E7FBC"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53572D8E"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7CC007CE" w14:textId="77777777" w:rsidTr="00316EC0">
        <w:trPr>
          <w:trHeight w:val="1686"/>
        </w:trPr>
        <w:tc>
          <w:tcPr>
            <w:tcW w:w="992" w:type="dxa"/>
            <w:vMerge w:val="restart"/>
            <w:shd w:val="clear" w:color="auto" w:fill="auto"/>
            <w:vAlign w:val="center"/>
          </w:tcPr>
          <w:p w14:paraId="68FA17E7"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３</w:t>
            </w:r>
          </w:p>
          <w:p w14:paraId="5D73DD3F"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(教科書p.85</w:t>
            </w:r>
          </w:p>
          <w:p w14:paraId="40FB9C0B"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0F9E29E4"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p.86）</w:t>
            </w:r>
          </w:p>
        </w:tc>
        <w:tc>
          <w:tcPr>
            <w:tcW w:w="4677" w:type="dxa"/>
            <w:vMerge w:val="restart"/>
            <w:tcBorders>
              <w:right w:val="single" w:sz="4" w:space="0" w:color="auto"/>
            </w:tcBorders>
            <w:shd w:val="clear" w:color="auto" w:fill="auto"/>
            <w:vAlign w:val="center"/>
          </w:tcPr>
          <w:p w14:paraId="41B9C5C7"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オスとメス</w:t>
            </w:r>
            <w:r w:rsidRPr="002D4482">
              <w:rPr>
                <w:rFonts w:ascii="ＭＳ 明朝" w:hAnsi="ＭＳ 明朝" w:cs="ＭＳ ゴシック" w:hint="eastAsia"/>
                <w:kern w:val="2"/>
                <w:sz w:val="21"/>
                <w:szCs w:val="21"/>
              </w:rPr>
              <w:t>が</w:t>
            </w:r>
            <w:r w:rsidRPr="002D4482">
              <w:rPr>
                <w:rFonts w:ascii="ＭＳ 明朝" w:hAnsi="ＭＳ 明朝" w:cs="ＭＳ ゴシック"/>
                <w:kern w:val="2"/>
                <w:sz w:val="21"/>
                <w:szCs w:val="21"/>
              </w:rPr>
              <w:t>関わる子の残し方以外に，ど</w:t>
            </w:r>
            <w:r w:rsidRPr="002D4482">
              <w:rPr>
                <w:rFonts w:ascii="ＭＳ 明朝" w:hAnsi="ＭＳ 明朝" w:cs="ＭＳ ゴシック" w:hint="eastAsia"/>
                <w:kern w:val="2"/>
                <w:sz w:val="21"/>
                <w:szCs w:val="21"/>
              </w:rPr>
              <w:t>の</w:t>
            </w:r>
            <w:r w:rsidRPr="002D4482">
              <w:rPr>
                <w:rFonts w:ascii="ＭＳ 明朝" w:hAnsi="ＭＳ 明朝" w:cs="ＭＳ ゴシック"/>
                <w:kern w:val="2"/>
                <w:sz w:val="21"/>
                <w:szCs w:val="21"/>
              </w:rPr>
              <w:t>よう</w:t>
            </w:r>
            <w:r w:rsidRPr="002D4482">
              <w:rPr>
                <w:rFonts w:ascii="ＭＳ 明朝" w:hAnsi="ＭＳ 明朝" w:cs="ＭＳ ゴシック" w:hint="eastAsia"/>
                <w:kern w:val="2"/>
                <w:sz w:val="21"/>
                <w:szCs w:val="21"/>
              </w:rPr>
              <w:t>な</w:t>
            </w:r>
            <w:r w:rsidRPr="002D4482">
              <w:rPr>
                <w:rFonts w:ascii="ＭＳ 明朝" w:hAnsi="ＭＳ 明朝" w:cs="ＭＳ ゴシック"/>
                <w:kern w:val="2"/>
                <w:sz w:val="21"/>
                <w:szCs w:val="21"/>
              </w:rPr>
              <w:t>子の残し方があるか考え</w:t>
            </w:r>
            <w:r w:rsidRPr="002D4482">
              <w:rPr>
                <w:rFonts w:ascii="ＭＳ 明朝" w:hAnsi="ＭＳ 明朝"/>
                <w:kern w:val="2"/>
                <w:sz w:val="21"/>
                <w:szCs w:val="21"/>
              </w:rPr>
              <w:t>，課題につなげる</w:t>
            </w:r>
            <w:r w:rsidRPr="002D4482">
              <w:rPr>
                <w:rFonts w:ascii="ＭＳ 明朝" w:hAnsi="ＭＳ 明朝" w:hint="eastAsia"/>
                <w:kern w:val="2"/>
                <w:sz w:val="21"/>
                <w:szCs w:val="21"/>
              </w:rPr>
              <w:t>。</w:t>
            </w:r>
            <w:r w:rsidRPr="002D4482">
              <w:rPr>
                <w:rFonts w:ascii="ＭＳ 明朝" w:hAnsi="ＭＳ 明朝" w:cs="ＭＳ ゴシック"/>
                <w:kern w:val="2"/>
                <w:sz w:val="21"/>
                <w:szCs w:val="21"/>
              </w:rPr>
              <w:t>（セイロンベンケイソウやジャガイモ，チューリップなど）</w:t>
            </w:r>
          </w:p>
          <w:p w14:paraId="0EE534BE"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生物の生殖には，どのような特徴があるか。</w:t>
            </w:r>
          </w:p>
          <w:p w14:paraId="0A252183"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ジャガイモやイチゴ，アメーバなどの無性生殖の子の残し方と細胞分裂を関連づけて理解する。</w:t>
            </w:r>
          </w:p>
          <w:p w14:paraId="4D8352D0"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生物の生殖には，受精や受粉による場合と，体細胞分裂による場合がある。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20CE68E"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3F5AC22"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02D93FF7"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63778F44"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無性生殖を生物の例をあげて理解している。</w:t>
            </w:r>
          </w:p>
        </w:tc>
      </w:tr>
      <w:tr w:rsidR="004819FF" w:rsidRPr="002D4482" w14:paraId="3D6D8614" w14:textId="77777777" w:rsidTr="00316EC0">
        <w:trPr>
          <w:trHeight w:val="536"/>
        </w:trPr>
        <w:tc>
          <w:tcPr>
            <w:tcW w:w="992" w:type="dxa"/>
            <w:vMerge/>
            <w:shd w:val="clear" w:color="auto" w:fill="auto"/>
            <w:vAlign w:val="center"/>
          </w:tcPr>
          <w:p w14:paraId="6DF87473"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F98617A"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3E06F58"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41C5DB6"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1F43C152"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055C3518"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生殖と細胞分裂を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72AE04F6" w14:textId="77777777" w:rsidTr="00316EC0">
        <w:trPr>
          <w:trHeight w:val="887"/>
        </w:trPr>
        <w:tc>
          <w:tcPr>
            <w:tcW w:w="992" w:type="dxa"/>
            <w:vMerge/>
            <w:shd w:val="clear" w:color="auto" w:fill="auto"/>
            <w:vAlign w:val="center"/>
          </w:tcPr>
          <w:p w14:paraId="2DBD7520"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8430784"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E844A51"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423C676"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7B81902E"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34852375"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1B3151A7" w14:textId="77777777" w:rsidTr="00316EC0">
        <w:trPr>
          <w:trHeight w:val="1069"/>
        </w:trPr>
        <w:tc>
          <w:tcPr>
            <w:tcW w:w="992" w:type="dxa"/>
            <w:vMerge w:val="restart"/>
            <w:shd w:val="clear" w:color="auto" w:fill="auto"/>
            <w:vAlign w:val="center"/>
          </w:tcPr>
          <w:p w14:paraId="190139D2"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４</w:t>
            </w:r>
          </w:p>
          <w:p w14:paraId="5F13E8DB"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(教科書p.87</w:t>
            </w:r>
          </w:p>
          <w:p w14:paraId="19D902E9"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lastRenderedPageBreak/>
              <w:t>-</w:t>
            </w:r>
          </w:p>
          <w:p w14:paraId="355166F5"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p.88）</w:t>
            </w:r>
          </w:p>
        </w:tc>
        <w:tc>
          <w:tcPr>
            <w:tcW w:w="4677" w:type="dxa"/>
            <w:vMerge w:val="restart"/>
            <w:tcBorders>
              <w:right w:val="single" w:sz="4" w:space="0" w:color="auto"/>
            </w:tcBorders>
            <w:shd w:val="clear" w:color="auto" w:fill="auto"/>
            <w:vAlign w:val="center"/>
          </w:tcPr>
          <w:p w14:paraId="0EE79555"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lastRenderedPageBreak/>
              <w:t>導：</w:t>
            </w:r>
            <w:r w:rsidRPr="002D4482">
              <w:rPr>
                <w:rFonts w:ascii="ＭＳ 明朝" w:hAnsi="ＭＳ 明朝" w:cs="ＭＳ ゴシック"/>
                <w:kern w:val="2"/>
                <w:sz w:val="21"/>
                <w:szCs w:val="21"/>
              </w:rPr>
              <w:t>保健の授業で学習した精子や卵を細胞と関連づけることで</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65588690"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lastRenderedPageBreak/>
              <w:t>課：</w:t>
            </w:r>
            <w:r w:rsidRPr="002D4482">
              <w:rPr>
                <w:rFonts w:ascii="ＭＳ 明朝" w:hAnsi="ＭＳ 明朝" w:cs="ＭＳ 明朝" w:hint="eastAsia"/>
                <w:kern w:val="2"/>
                <w:sz w:val="21"/>
                <w:szCs w:val="21"/>
              </w:rPr>
              <w:t>生殖のとき，細胞はどのように関わっているか。</w:t>
            </w:r>
          </w:p>
          <w:p w14:paraId="102F345B"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hint="eastAsia"/>
                <w:kern w:val="2"/>
                <w:sz w:val="21"/>
                <w:szCs w:val="21"/>
              </w:rPr>
              <w:t>動物と</w:t>
            </w:r>
            <w:r w:rsidRPr="002D4482">
              <w:rPr>
                <w:rFonts w:ascii="ＭＳ 明朝" w:hAnsi="ＭＳ 明朝" w:cs="ＭＳ ゴシック"/>
                <w:kern w:val="2"/>
                <w:sz w:val="21"/>
                <w:szCs w:val="21"/>
              </w:rPr>
              <w:t>被子植物を</w:t>
            </w:r>
            <w:r w:rsidRPr="002D4482">
              <w:rPr>
                <w:rFonts w:ascii="ＭＳ 明朝" w:hAnsi="ＭＳ 明朝" w:cs="ＭＳ ゴシック" w:hint="eastAsia"/>
                <w:kern w:val="2"/>
                <w:sz w:val="21"/>
                <w:szCs w:val="21"/>
              </w:rPr>
              <w:t>例に</w:t>
            </w:r>
            <w:r w:rsidRPr="002D4482">
              <w:rPr>
                <w:rFonts w:ascii="ＭＳ 明朝" w:hAnsi="ＭＳ 明朝" w:cs="ＭＳ ゴシック"/>
                <w:kern w:val="2"/>
                <w:sz w:val="21"/>
                <w:szCs w:val="21"/>
              </w:rPr>
              <w:t>，受精によって新しい個体が生じ受精卵の体細胞分裂により複雑な</w:t>
            </w:r>
            <w:r w:rsidRPr="002D4482">
              <w:rPr>
                <w:rFonts w:ascii="ＭＳ 明朝" w:hAnsi="ＭＳ 明朝" w:cs="ＭＳ ゴシック" w:hint="eastAsia"/>
                <w:kern w:val="2"/>
                <w:sz w:val="21"/>
                <w:szCs w:val="21"/>
              </w:rPr>
              <w:t>からだ</w:t>
            </w:r>
            <w:r w:rsidRPr="002D4482">
              <w:rPr>
                <w:rFonts w:ascii="ＭＳ 明朝" w:hAnsi="ＭＳ 明朝" w:cs="ＭＳ ゴシック"/>
                <w:kern w:val="2"/>
                <w:sz w:val="21"/>
                <w:szCs w:val="21"/>
              </w:rPr>
              <w:t>が作られることを</w:t>
            </w:r>
            <w:r w:rsidRPr="002D4482">
              <w:rPr>
                <w:rFonts w:ascii="ＭＳ 明朝" w:hAnsi="ＭＳ 明朝" w:cs="ＭＳ ゴシック" w:hint="eastAsia"/>
                <w:kern w:val="2"/>
                <w:sz w:val="21"/>
                <w:szCs w:val="21"/>
              </w:rPr>
              <w:t>，</w:t>
            </w:r>
            <w:r w:rsidRPr="002D4482">
              <w:rPr>
                <w:rFonts w:ascii="ＭＳ 明朝" w:hAnsi="ＭＳ 明朝" w:cs="ＭＳ ゴシック"/>
                <w:kern w:val="2"/>
                <w:sz w:val="21"/>
                <w:szCs w:val="21"/>
              </w:rPr>
              <w:t>映像資料</w:t>
            </w:r>
            <w:r w:rsidRPr="002D4482">
              <w:rPr>
                <w:rFonts w:ascii="ＭＳ 明朝" w:hAnsi="ＭＳ 明朝" w:cs="ＭＳ ゴシック" w:hint="eastAsia"/>
                <w:kern w:val="2"/>
                <w:sz w:val="21"/>
                <w:szCs w:val="21"/>
              </w:rPr>
              <w:t>（</w:t>
            </w:r>
            <w:r w:rsidRPr="002D4482">
              <w:rPr>
                <w:rFonts w:ascii="ＭＳ 明朝" w:hAnsi="ＭＳ 明朝" w:cs="ＭＳ ゴシック"/>
                <w:kern w:val="2"/>
                <w:sz w:val="21"/>
                <w:szCs w:val="21"/>
              </w:rPr>
              <w:t>メダカやウニ</w:t>
            </w:r>
            <w:r w:rsidRPr="002D4482">
              <w:rPr>
                <w:rFonts w:ascii="ＭＳ 明朝" w:hAnsi="ＭＳ 明朝" w:cs="ＭＳ ゴシック" w:hint="eastAsia"/>
                <w:kern w:val="2"/>
                <w:sz w:val="21"/>
                <w:szCs w:val="21"/>
              </w:rPr>
              <w:t>など</w:t>
            </w:r>
            <w:r w:rsidRPr="002D4482">
              <w:rPr>
                <w:rFonts w:ascii="ＭＳ 明朝" w:hAnsi="ＭＳ 明朝" w:cs="ＭＳ ゴシック"/>
                <w:kern w:val="2"/>
                <w:sz w:val="21"/>
                <w:szCs w:val="21"/>
              </w:rPr>
              <w:t>）を通して</w:t>
            </w:r>
            <w:r w:rsidRPr="002D4482">
              <w:rPr>
                <w:rFonts w:ascii="ＭＳ 明朝" w:hAnsi="ＭＳ 明朝" w:cs="ＭＳ ゴシック" w:hint="eastAsia"/>
                <w:kern w:val="2"/>
                <w:sz w:val="21"/>
                <w:szCs w:val="21"/>
              </w:rPr>
              <w:t>理解する</w:t>
            </w:r>
            <w:r w:rsidRPr="002D4482">
              <w:rPr>
                <w:rFonts w:ascii="ＭＳ 明朝" w:hAnsi="ＭＳ 明朝" w:cs="ＭＳ ゴシック"/>
                <w:kern w:val="2"/>
                <w:sz w:val="21"/>
                <w:szCs w:val="21"/>
              </w:rPr>
              <w:t>。</w:t>
            </w:r>
          </w:p>
          <w:p w14:paraId="7DF84C10"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p>
          <w:p w14:paraId="398B0D2E"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明朝" w:hAnsi="ＭＳ 明朝" w:cs="ＭＳ 明朝" w:hint="eastAsia"/>
                <w:kern w:val="2"/>
                <w:sz w:val="21"/>
                <w:szCs w:val="21"/>
              </w:rPr>
              <w:t>・生殖のとき，生殖細胞が受精し，受精卵ができる。</w:t>
            </w:r>
          </w:p>
          <w:p w14:paraId="268571DB"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明朝" w:hAnsi="ＭＳ 明朝" w:cs="ＭＳ 明朝" w:hint="eastAsia"/>
                <w:kern w:val="2"/>
                <w:sz w:val="21"/>
                <w:szCs w:val="21"/>
              </w:rPr>
              <w:t>・その後，体細胞分裂により成長する。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86DB7B9"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42E13E4"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06BDE9F3"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3EC4B3C5"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動物の受精や，受精後の発生過程について理解している。</w:t>
            </w:r>
          </w:p>
        </w:tc>
      </w:tr>
      <w:tr w:rsidR="004819FF" w:rsidRPr="002D4482" w14:paraId="77A1903C" w14:textId="77777777" w:rsidTr="00316EC0">
        <w:trPr>
          <w:trHeight w:val="1306"/>
        </w:trPr>
        <w:tc>
          <w:tcPr>
            <w:tcW w:w="992" w:type="dxa"/>
            <w:vMerge/>
            <w:shd w:val="clear" w:color="auto" w:fill="auto"/>
            <w:vAlign w:val="center"/>
          </w:tcPr>
          <w:p w14:paraId="4E163947"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5A028D1"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C4AB377"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8D3B864"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7D55BE33"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5D6E9D9E"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生殖と細胞分裂を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7A005B38" w14:textId="77777777" w:rsidTr="00316EC0">
        <w:trPr>
          <w:trHeight w:val="1490"/>
        </w:trPr>
        <w:tc>
          <w:tcPr>
            <w:tcW w:w="992" w:type="dxa"/>
            <w:vMerge/>
            <w:shd w:val="clear" w:color="auto" w:fill="auto"/>
            <w:vAlign w:val="center"/>
          </w:tcPr>
          <w:p w14:paraId="0C2745D6"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9AED5EB"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3517489"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6F06F49"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50E9E9E2"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38BE5CF1"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339D2EB1" w14:textId="77777777" w:rsidTr="00316EC0">
        <w:trPr>
          <w:trHeight w:val="1691"/>
        </w:trPr>
        <w:tc>
          <w:tcPr>
            <w:tcW w:w="992" w:type="dxa"/>
            <w:vMerge w:val="restart"/>
            <w:shd w:val="clear" w:color="auto" w:fill="auto"/>
            <w:vAlign w:val="center"/>
          </w:tcPr>
          <w:p w14:paraId="7AB87318"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５</w:t>
            </w:r>
          </w:p>
          <w:p w14:paraId="11245463"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(教科書p.89</w:t>
            </w:r>
          </w:p>
          <w:p w14:paraId="39C60666"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7CF045E0"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p.92）</w:t>
            </w:r>
          </w:p>
        </w:tc>
        <w:tc>
          <w:tcPr>
            <w:tcW w:w="4677" w:type="dxa"/>
            <w:vMerge w:val="restart"/>
            <w:tcBorders>
              <w:right w:val="single" w:sz="4" w:space="0" w:color="auto"/>
            </w:tcBorders>
            <w:shd w:val="clear" w:color="auto" w:fill="auto"/>
            <w:vAlign w:val="center"/>
          </w:tcPr>
          <w:p w14:paraId="28B5A5E0"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hint="eastAsia"/>
                <w:kern w:val="2"/>
                <w:sz w:val="21"/>
                <w:szCs w:val="21"/>
              </w:rPr>
              <w:t>「</w:t>
            </w:r>
            <w:r w:rsidRPr="002D4482">
              <w:rPr>
                <w:rFonts w:ascii="ＭＳ 明朝" w:hAnsi="ＭＳ 明朝" w:cs="Arial"/>
                <w:color w:val="000000"/>
                <w:kern w:val="2"/>
                <w:sz w:val="21"/>
                <w:szCs w:val="22"/>
              </w:rPr>
              <w:t>気づき</w:t>
            </w:r>
            <w:r w:rsidRPr="002D4482">
              <w:rPr>
                <w:rFonts w:ascii="ＭＳ 明朝" w:hAnsi="ＭＳ 明朝" w:cs="Arial" w:hint="eastAsia"/>
                <w:color w:val="000000"/>
                <w:kern w:val="2"/>
                <w:sz w:val="21"/>
                <w:szCs w:val="22"/>
              </w:rPr>
              <w:t>」</w:t>
            </w:r>
            <w:r w:rsidRPr="002D4482">
              <w:rPr>
                <w:rFonts w:ascii="ＭＳ 明朝" w:hAnsi="ＭＳ 明朝" w:cs="Arial"/>
                <w:color w:val="000000"/>
                <w:kern w:val="2"/>
                <w:sz w:val="21"/>
                <w:szCs w:val="22"/>
              </w:rPr>
              <w:t>の資料</w:t>
            </w:r>
            <w:r w:rsidRPr="002D4482">
              <w:rPr>
                <w:rFonts w:ascii="ＭＳ 明朝" w:hAnsi="ＭＳ 明朝" w:cs="Arial" w:hint="eastAsia"/>
                <w:color w:val="000000"/>
                <w:kern w:val="2"/>
                <w:sz w:val="21"/>
                <w:szCs w:val="22"/>
              </w:rPr>
              <w:t>など</w:t>
            </w:r>
            <w:r w:rsidRPr="002D4482">
              <w:rPr>
                <w:rFonts w:ascii="ＭＳ 明朝" w:hAnsi="ＭＳ 明朝" w:cs="Arial"/>
                <w:color w:val="000000"/>
                <w:kern w:val="2"/>
                <w:sz w:val="21"/>
                <w:szCs w:val="22"/>
              </w:rPr>
              <w:t>をきっかけに</w:t>
            </w:r>
            <w:r w:rsidRPr="002D4482">
              <w:rPr>
                <w:rFonts w:ascii="ＭＳ 明朝" w:hAnsi="ＭＳ 明朝" w:cs="Arial" w:hint="eastAsia"/>
                <w:color w:val="000000"/>
                <w:kern w:val="2"/>
                <w:sz w:val="21"/>
                <w:szCs w:val="22"/>
              </w:rPr>
              <w:t>して</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5BA953D2"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hint="eastAsia"/>
                <w:kern w:val="2"/>
                <w:sz w:val="21"/>
                <w:szCs w:val="21"/>
              </w:rPr>
              <w:t>受粉したあと，花粉の精細胞と胚珠の卵細胞は，どのようにして受精するか。</w:t>
            </w:r>
          </w:p>
          <w:p w14:paraId="0A018A24"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（探究２）被子植物の受精の方法</w:t>
            </w:r>
          </w:p>
          <w:p w14:paraId="781D3B4D"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花粉管の伸長の観察を行い，動物の受精と同じく</w:t>
            </w:r>
            <w:r w:rsidRPr="002D4482">
              <w:rPr>
                <w:rFonts w:ascii="ＭＳ 明朝" w:hAnsi="ＭＳ 明朝" w:cs="ＭＳ ゴシック" w:hint="eastAsia"/>
                <w:kern w:val="2"/>
                <w:sz w:val="21"/>
                <w:szCs w:val="21"/>
              </w:rPr>
              <w:t>2</w:t>
            </w:r>
            <w:r w:rsidRPr="002D4482">
              <w:rPr>
                <w:rFonts w:ascii="ＭＳ 明朝" w:hAnsi="ＭＳ 明朝" w:cs="ＭＳ ゴシック"/>
                <w:kern w:val="2"/>
                <w:sz w:val="21"/>
                <w:szCs w:val="21"/>
              </w:rPr>
              <w:t>つの</w:t>
            </w:r>
            <w:r w:rsidRPr="002D4482">
              <w:rPr>
                <w:rFonts w:ascii="ＭＳ 明朝" w:hAnsi="ＭＳ 明朝" w:cs="ＭＳ ゴシック" w:hint="eastAsia"/>
                <w:kern w:val="2"/>
                <w:sz w:val="21"/>
                <w:szCs w:val="21"/>
              </w:rPr>
              <w:t>細胞</w:t>
            </w:r>
            <w:r w:rsidRPr="002D4482">
              <w:rPr>
                <w:rFonts w:ascii="ＭＳ 明朝" w:hAnsi="ＭＳ 明朝" w:cs="ＭＳ ゴシック"/>
                <w:kern w:val="2"/>
                <w:sz w:val="21"/>
                <w:szCs w:val="21"/>
              </w:rPr>
              <w:t>が合体することを見いだす。</w:t>
            </w:r>
          </w:p>
          <w:p w14:paraId="1478E9F8"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hint="eastAsia"/>
                <w:kern w:val="2"/>
                <w:sz w:val="21"/>
                <w:szCs w:val="21"/>
              </w:rPr>
              <w:t>受粉したあと，花粉から管が伸びて，花粉の精細胞が胚珠の卵細胞に運ばれる。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DB47F45"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0837268"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1DC8A878"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思考・判断・表現</w:t>
            </w:r>
          </w:p>
          <w:p w14:paraId="35F3CF46" w14:textId="77777777" w:rsidR="004819FF" w:rsidRPr="002D4482" w:rsidRDefault="004819FF" w:rsidP="00316EC0">
            <w:pPr>
              <w:spacing w:line="276" w:lineRule="auto"/>
              <w:rPr>
                <w:rFonts w:ascii="ＭＳ 明朝" w:hAnsi="ＭＳ 明朝" w:cs="ＭＳ 明朝"/>
                <w:kern w:val="2"/>
                <w:sz w:val="21"/>
                <w:szCs w:val="21"/>
              </w:rPr>
            </w:pPr>
            <w:r w:rsidRPr="002D4482">
              <w:rPr>
                <w:rFonts w:ascii="ＭＳ 明朝" w:hAnsi="ＭＳ 明朝" w:cs="ＭＳ 明朝" w:hint="eastAsia"/>
                <w:kern w:val="2"/>
                <w:sz w:val="21"/>
                <w:szCs w:val="21"/>
              </w:rPr>
              <w:t>精細胞と卵細胞の</w:t>
            </w:r>
            <w:r w:rsidRPr="002D4482">
              <w:rPr>
                <w:rFonts w:ascii="ＭＳ 明朝" w:hAnsi="ＭＳ 明朝" w:cs="ＭＳ 明朝"/>
                <w:kern w:val="2"/>
                <w:sz w:val="21"/>
                <w:szCs w:val="21"/>
              </w:rPr>
              <w:t>関係について</w:t>
            </w:r>
            <w:r w:rsidRPr="002D4482">
              <w:rPr>
                <w:rFonts w:ascii="ＭＳ 明朝" w:hAnsi="ＭＳ 明朝" w:cs="ＭＳ 明朝" w:hint="eastAsia"/>
                <w:kern w:val="2"/>
                <w:sz w:val="21"/>
                <w:szCs w:val="21"/>
              </w:rPr>
              <w:t>科学的に探究でき</w:t>
            </w:r>
            <w:r w:rsidRPr="002D4482">
              <w:rPr>
                <w:rFonts w:ascii="ＭＳ 明朝" w:hAnsi="ＭＳ 明朝" w:cs="ＭＳ 明朝"/>
                <w:kern w:val="2"/>
                <w:sz w:val="21"/>
                <w:szCs w:val="21"/>
              </w:rPr>
              <w:t>，</w:t>
            </w:r>
            <w:r w:rsidRPr="002D4482">
              <w:rPr>
                <w:rFonts w:ascii="ＭＳ 明朝" w:hAnsi="ＭＳ 明朝" w:cs="ＭＳ 明朝" w:hint="eastAsia"/>
                <w:kern w:val="2"/>
                <w:sz w:val="21"/>
                <w:szCs w:val="21"/>
              </w:rPr>
              <w:t>自分の</w:t>
            </w:r>
            <w:r w:rsidRPr="002D4482">
              <w:rPr>
                <w:rFonts w:ascii="ＭＳ 明朝" w:hAnsi="ＭＳ 明朝" w:cs="ＭＳ 明朝"/>
                <w:kern w:val="2"/>
                <w:sz w:val="21"/>
                <w:szCs w:val="21"/>
              </w:rPr>
              <w:t>行った過程を</w:t>
            </w:r>
            <w:r w:rsidRPr="002D4482">
              <w:rPr>
                <w:rFonts w:ascii="ＭＳ 明朝" w:hAnsi="ＭＳ 明朝" w:cs="ＭＳ 明朝" w:hint="eastAsia"/>
                <w:kern w:val="2"/>
                <w:sz w:val="21"/>
                <w:szCs w:val="21"/>
              </w:rPr>
              <w:t>ふり返ることがしている</w:t>
            </w:r>
            <w:r w:rsidRPr="002D4482">
              <w:rPr>
                <w:rFonts w:ascii="ＭＳ 明朝" w:hAnsi="ＭＳ 明朝" w:cs="ＭＳ 明朝"/>
                <w:kern w:val="2"/>
                <w:sz w:val="21"/>
                <w:szCs w:val="21"/>
              </w:rPr>
              <w:t>。</w:t>
            </w:r>
          </w:p>
          <w:p w14:paraId="65637570"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266A6606" w14:textId="77777777" w:rsidTr="00316EC0">
        <w:trPr>
          <w:trHeight w:val="351"/>
        </w:trPr>
        <w:tc>
          <w:tcPr>
            <w:tcW w:w="992" w:type="dxa"/>
            <w:vMerge/>
            <w:shd w:val="clear" w:color="auto" w:fill="auto"/>
            <w:vAlign w:val="center"/>
          </w:tcPr>
          <w:p w14:paraId="30151072"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324BE94"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3B01373"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4E6FAE5"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C33EE0C"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0F400772"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花粉の変化と植物のつくりを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，結果を分析・解釈している。</w:t>
            </w:r>
          </w:p>
        </w:tc>
      </w:tr>
      <w:tr w:rsidR="004819FF" w:rsidRPr="002D4482" w14:paraId="3B5DE280" w14:textId="77777777" w:rsidTr="00316EC0">
        <w:trPr>
          <w:trHeight w:val="737"/>
        </w:trPr>
        <w:tc>
          <w:tcPr>
            <w:tcW w:w="992" w:type="dxa"/>
            <w:vMerge/>
            <w:shd w:val="clear" w:color="auto" w:fill="auto"/>
            <w:vAlign w:val="center"/>
          </w:tcPr>
          <w:p w14:paraId="5AD8C434"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8EBD86E"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ADAD020"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76F1F22"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5D0A4E71"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6F701EE3"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0A89282D" w14:textId="77777777" w:rsidTr="00316EC0">
        <w:trPr>
          <w:trHeight w:val="1961"/>
        </w:trPr>
        <w:tc>
          <w:tcPr>
            <w:tcW w:w="992" w:type="dxa"/>
            <w:vMerge w:val="restart"/>
            <w:shd w:val="clear" w:color="auto" w:fill="auto"/>
            <w:vAlign w:val="center"/>
          </w:tcPr>
          <w:p w14:paraId="1BC7220B"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６</w:t>
            </w:r>
          </w:p>
          <w:p w14:paraId="4171B5CB"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(教科書p.93）</w:t>
            </w:r>
          </w:p>
        </w:tc>
        <w:tc>
          <w:tcPr>
            <w:tcW w:w="4677" w:type="dxa"/>
            <w:vMerge w:val="restart"/>
            <w:tcBorders>
              <w:right w:val="single" w:sz="4" w:space="0" w:color="auto"/>
            </w:tcBorders>
            <w:shd w:val="clear" w:color="auto" w:fill="auto"/>
            <w:vAlign w:val="center"/>
          </w:tcPr>
          <w:p w14:paraId="4258169F"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hint="eastAsia"/>
                <w:kern w:val="2"/>
                <w:sz w:val="21"/>
                <w:szCs w:val="21"/>
              </w:rPr>
              <w:t>探究の</w:t>
            </w:r>
            <w:r w:rsidRPr="002D4482">
              <w:rPr>
                <w:rFonts w:ascii="ＭＳ 明朝" w:hAnsi="ＭＳ 明朝" w:cs="ＭＳ ゴシック"/>
                <w:kern w:val="2"/>
                <w:sz w:val="21"/>
                <w:szCs w:val="21"/>
              </w:rPr>
              <w:t>結果を</w:t>
            </w:r>
            <w:r w:rsidRPr="002D4482">
              <w:rPr>
                <w:rFonts w:ascii="ＭＳ 明朝" w:hAnsi="ＭＳ 明朝" w:cs="ＭＳ ゴシック" w:hint="eastAsia"/>
                <w:kern w:val="2"/>
                <w:sz w:val="21"/>
                <w:szCs w:val="21"/>
              </w:rPr>
              <w:t>ふり返り</w:t>
            </w:r>
            <w:r w:rsidRPr="002D4482">
              <w:rPr>
                <w:rFonts w:ascii="ＭＳ 明朝" w:hAnsi="ＭＳ 明朝" w:cs="ＭＳ ゴシック"/>
                <w:kern w:val="2"/>
                <w:sz w:val="21"/>
                <w:szCs w:val="21"/>
              </w:rPr>
              <w:t>，植物の生殖に関する語句をまとめる。</w:t>
            </w:r>
          </w:p>
          <w:p w14:paraId="48689E7D"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植物の生殖方法はどのようにまとめられるか。</w:t>
            </w:r>
          </w:p>
          <w:p w14:paraId="7094FB3F" w14:textId="77777777" w:rsidR="004819FF" w:rsidRPr="002D4482" w:rsidRDefault="004819FF" w:rsidP="00316EC0">
            <w:pPr>
              <w:spacing w:line="276" w:lineRule="auto"/>
              <w:ind w:leftChars="68" w:left="330"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花粉管の伸長の観察を</w:t>
            </w:r>
            <w:r w:rsidRPr="002D4482">
              <w:rPr>
                <w:rFonts w:ascii="ＭＳ 明朝" w:hAnsi="ＭＳ 明朝" w:cs="ＭＳ ゴシック" w:hint="eastAsia"/>
                <w:kern w:val="2"/>
                <w:sz w:val="21"/>
                <w:szCs w:val="21"/>
              </w:rPr>
              <w:t>ふり返ったり</w:t>
            </w:r>
            <w:r w:rsidRPr="002D4482">
              <w:rPr>
                <w:rFonts w:ascii="ＭＳ 明朝" w:hAnsi="ＭＳ 明朝" w:cs="ＭＳ ゴシック"/>
                <w:kern w:val="2"/>
                <w:sz w:val="21"/>
                <w:szCs w:val="21"/>
              </w:rPr>
              <w:t>，被子植物の受精の映像を活用したりすることで，植物の生殖の過程を理解する。</w:t>
            </w:r>
          </w:p>
          <w:p w14:paraId="1E7797ED"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植物では，花粉管の中を通った精細胞が胚珠に達し，受精卵ができる。受精卵がやがて胚になり，新たな個体になる。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D0C1245"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325E398"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5F9901E1"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0BE9EF68" w14:textId="77777777" w:rsidR="004819FF" w:rsidRPr="002D4482" w:rsidRDefault="004819FF" w:rsidP="00316EC0">
            <w:pPr>
              <w:widowControl/>
              <w:spacing w:line="276" w:lineRule="auto"/>
              <w:rPr>
                <w:rFonts w:ascii="ＭＳ 明朝" w:hAnsi="ＭＳ 明朝" w:cs="ＭＳ 明朝"/>
                <w:kern w:val="2"/>
                <w:sz w:val="21"/>
                <w:szCs w:val="21"/>
              </w:rPr>
            </w:pPr>
            <w:r w:rsidRPr="002D4482">
              <w:rPr>
                <w:rFonts w:ascii="ＭＳ 明朝" w:hAnsi="ＭＳ 明朝" w:cs="ＭＳ 明朝" w:hint="eastAsia"/>
                <w:kern w:val="2"/>
                <w:sz w:val="21"/>
                <w:szCs w:val="21"/>
              </w:rPr>
              <w:t>生殖と生殖細胞の</w:t>
            </w:r>
            <w:r w:rsidRPr="002D4482">
              <w:rPr>
                <w:rFonts w:ascii="ＭＳ 明朝" w:hAnsi="ＭＳ 明朝" w:cs="ＭＳ 明朝"/>
                <w:kern w:val="2"/>
                <w:sz w:val="21"/>
                <w:szCs w:val="21"/>
              </w:rPr>
              <w:t>関係を知る</w:t>
            </w:r>
            <w:r w:rsidRPr="002D4482">
              <w:rPr>
                <w:rFonts w:ascii="ＭＳ 明朝" w:hAnsi="ＭＳ 明朝" w:cs="ＭＳ 明朝" w:hint="eastAsia"/>
                <w:kern w:val="2"/>
                <w:sz w:val="21"/>
                <w:szCs w:val="21"/>
              </w:rPr>
              <w:t>活動に進んで関わり，科学的に探究しようとしている。</w:t>
            </w:r>
          </w:p>
          <w:p w14:paraId="28922B05" w14:textId="77777777" w:rsidR="004819FF" w:rsidRPr="002D4482" w:rsidRDefault="004819FF" w:rsidP="00316EC0">
            <w:pPr>
              <w:spacing w:line="276" w:lineRule="auto"/>
              <w:rPr>
                <w:rFonts w:ascii="ＭＳ 明朝" w:hAnsi="ＭＳ 明朝"/>
                <w:kern w:val="2"/>
                <w:sz w:val="21"/>
                <w:szCs w:val="21"/>
              </w:rPr>
            </w:pPr>
            <w:r w:rsidRPr="002D4482">
              <w:rPr>
                <w:rFonts w:ascii="ＭＳ ゴシック" w:eastAsia="ＭＳ ゴシック" w:hAnsi="ＭＳ ゴシック" w:cs="ＭＳ ゴシック"/>
                <w:kern w:val="2"/>
                <w:sz w:val="21"/>
                <w:szCs w:val="21"/>
              </w:rPr>
              <w:t>【記述分析】</w:t>
            </w:r>
          </w:p>
        </w:tc>
      </w:tr>
      <w:tr w:rsidR="004819FF" w:rsidRPr="002D4482" w14:paraId="387B79FF" w14:textId="77777777" w:rsidTr="00316EC0">
        <w:trPr>
          <w:trHeight w:val="435"/>
        </w:trPr>
        <w:tc>
          <w:tcPr>
            <w:tcW w:w="992" w:type="dxa"/>
            <w:vMerge/>
            <w:shd w:val="clear" w:color="auto" w:fill="auto"/>
            <w:vAlign w:val="center"/>
          </w:tcPr>
          <w:p w14:paraId="4AD6F328"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33B10D6"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C01AA45"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6EE12AC"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64F4931"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3AB7CE8B"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花粉の変化と植物のつくりを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1B163272" w14:textId="77777777" w:rsidTr="00316EC0">
        <w:trPr>
          <w:trHeight w:val="452"/>
        </w:trPr>
        <w:tc>
          <w:tcPr>
            <w:tcW w:w="992" w:type="dxa"/>
            <w:vMerge/>
            <w:shd w:val="clear" w:color="auto" w:fill="auto"/>
            <w:vAlign w:val="center"/>
          </w:tcPr>
          <w:p w14:paraId="7403FAC2"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7B7DD7C" w14:textId="77777777" w:rsidR="004819FF" w:rsidRPr="002D4482" w:rsidRDefault="004819FF" w:rsidP="00316EC0">
            <w:pPr>
              <w:spacing w:line="276" w:lineRule="auto"/>
              <w:ind w:leftChars="68" w:left="330"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3B8C560"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278B9DC"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0C7EF96D"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7E338F87"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bl>
    <w:p w14:paraId="3D99F164" w14:textId="77777777" w:rsidR="004819FF" w:rsidRPr="002D4482" w:rsidRDefault="004819FF" w:rsidP="004819FF">
      <w:pPr>
        <w:spacing w:line="276" w:lineRule="auto"/>
        <w:rPr>
          <w:rFonts w:ascii="ＭＳ 明朝" w:hAnsi="ＭＳ 明朝" w:cs="ＭＳ 明朝"/>
          <w:color w:val="FF0000"/>
          <w:kern w:val="2"/>
          <w:sz w:val="21"/>
          <w:szCs w:val="21"/>
        </w:rPr>
      </w:pPr>
    </w:p>
    <w:p w14:paraId="55CE6916" w14:textId="77777777" w:rsidR="004819FF" w:rsidRPr="002D4482" w:rsidRDefault="004819FF" w:rsidP="004819FF">
      <w:pPr>
        <w:widowControl/>
        <w:spacing w:line="276" w:lineRule="auto"/>
        <w:jc w:val="left"/>
        <w:rPr>
          <w:rFonts w:ascii="ＭＳ 明朝" w:hAnsi="ＭＳ 明朝" w:cs="ＭＳ 明朝"/>
          <w:kern w:val="2"/>
          <w:sz w:val="21"/>
          <w:szCs w:val="21"/>
        </w:rPr>
      </w:pPr>
    </w:p>
    <w:p w14:paraId="6AA25013" w14:textId="77777777" w:rsidR="004819FF" w:rsidRPr="002D4482" w:rsidRDefault="004819FF" w:rsidP="004819FF">
      <w:pPr>
        <w:spacing w:line="276" w:lineRule="auto"/>
        <w:rPr>
          <w:rFonts w:ascii="ＭＳ 明朝" w:hAnsi="ＭＳ 明朝" w:cs="ＭＳ 明朝"/>
          <w:kern w:val="2"/>
          <w:sz w:val="21"/>
          <w:szCs w:val="21"/>
          <w:u w:val="single"/>
        </w:rPr>
      </w:pPr>
      <w:r w:rsidRPr="002D4482">
        <w:rPr>
          <w:kern w:val="2"/>
        </w:rPr>
        <w:br w:type="page"/>
      </w:r>
    </w:p>
    <w:p w14:paraId="6FE6D5FF" w14:textId="77777777" w:rsidR="004819FF" w:rsidRPr="002D4482" w:rsidRDefault="004819FF" w:rsidP="004819FF">
      <w:pPr>
        <w:spacing w:line="276" w:lineRule="auto"/>
        <w:rPr>
          <w:rFonts w:ascii="ＭＳ ゴシック" w:eastAsia="ＭＳ ゴシック" w:hAnsi="ＭＳ ゴシック" w:cs="ＭＳ ゴシック"/>
          <w:kern w:val="2"/>
        </w:rPr>
      </w:pPr>
      <w:r w:rsidRPr="002D4482">
        <w:rPr>
          <w:rFonts w:ascii="ＭＳ ゴシック" w:eastAsia="ＭＳ ゴシック" w:hAnsi="ＭＳ ゴシック" w:cs="ＭＳ ゴシック"/>
          <w:kern w:val="2"/>
        </w:rPr>
        <w:lastRenderedPageBreak/>
        <w:t>教科書：第２章　遺伝と進化</w:t>
      </w:r>
    </w:p>
    <w:p w14:paraId="05AC8376" w14:textId="77777777" w:rsidR="004819FF" w:rsidRPr="002D4482" w:rsidRDefault="004819FF" w:rsidP="004819FF">
      <w:pPr>
        <w:spacing w:line="276" w:lineRule="auto"/>
        <w:rPr>
          <w:rFonts w:ascii="ＭＳ 明朝" w:hAnsi="ＭＳ 明朝" w:cs="ＭＳ 明朝"/>
          <w:kern w:val="2"/>
          <w:sz w:val="21"/>
          <w:szCs w:val="21"/>
        </w:rPr>
      </w:pPr>
    </w:p>
    <w:p w14:paraId="463C0807" w14:textId="77777777" w:rsidR="004819FF" w:rsidRPr="002D4482" w:rsidRDefault="004819FF" w:rsidP="004819FF">
      <w:pPr>
        <w:spacing w:line="276" w:lineRule="auto"/>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１　目標（例）</w:t>
      </w:r>
    </w:p>
    <w:p w14:paraId="080CDD4C" w14:textId="77777777" w:rsidR="004819FF" w:rsidRPr="002D4482" w:rsidRDefault="004819FF" w:rsidP="004819FF">
      <w:pPr>
        <w:spacing w:line="276" w:lineRule="auto"/>
        <w:rPr>
          <w:rFonts w:ascii="ＭＳ 明朝" w:hAnsi="ＭＳ 明朝" w:cs="ＭＳ 明朝"/>
          <w:kern w:val="2"/>
          <w:sz w:val="21"/>
          <w:szCs w:val="21"/>
        </w:rPr>
      </w:pPr>
      <w:r w:rsidRPr="002D4482">
        <w:rPr>
          <w:rFonts w:ascii="ＭＳ 明朝" w:hAnsi="ＭＳ 明朝" w:cs="ＭＳ 明朝"/>
          <w:kern w:val="2"/>
          <w:sz w:val="21"/>
          <w:szCs w:val="21"/>
        </w:rPr>
        <w:t>学習指導要領の中項目</w:t>
      </w:r>
      <w:r w:rsidRPr="002D4482">
        <w:rPr>
          <w:rFonts w:ascii="ＭＳ 明朝" w:hAnsi="ＭＳ 明朝"/>
          <w:kern w:val="2"/>
          <w:sz w:val="21"/>
          <w:szCs w:val="21"/>
        </w:rPr>
        <w:t>（５）</w:t>
      </w:r>
      <w:r w:rsidRPr="002D4482">
        <w:rPr>
          <w:rFonts w:ascii="ＭＳ 明朝" w:hAnsi="ＭＳ 明朝" w:cs="ＭＳ 明朝"/>
          <w:kern w:val="2"/>
          <w:sz w:val="21"/>
          <w:szCs w:val="21"/>
        </w:rPr>
        <w:t>（ｲ）遺伝の規則性と遺伝子，（ｳ）生物の種類の多様性と進化の目標（例）</w:t>
      </w:r>
    </w:p>
    <w:p w14:paraId="70925D89"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r w:rsidRPr="002D4482">
        <w:rPr>
          <w:rFonts w:ascii="ＭＳ 明朝" w:hAnsi="ＭＳ 明朝" w:cs="ＭＳ 明朝"/>
          <w:kern w:val="2"/>
          <w:sz w:val="21"/>
          <w:szCs w:val="21"/>
        </w:rPr>
        <w:t>（１）生命の連続性に関する事物・現象の特徴に着目しながら，次のことを理解するとともに，それらの観察，実験などに関する技能を身に付けること。</w:t>
      </w:r>
    </w:p>
    <w:p w14:paraId="3A1B4210"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r w:rsidRPr="002D4482">
        <w:rPr>
          <w:rFonts w:ascii="ＭＳ 明朝" w:hAnsi="ＭＳ 明朝" w:cs="ＭＳ 明朝"/>
          <w:kern w:val="2"/>
          <w:sz w:val="21"/>
          <w:szCs w:val="21"/>
        </w:rPr>
        <w:t>（２）生命の連続性について，観察，実験などを行い，その結果や資料を分析して解釈し，生物の成長と殖え方，遺伝現象，生物の種類の多様性と進化についての特徴や規則性を見いだして表現すること。また，探究の過程を振り返ること。</w:t>
      </w:r>
    </w:p>
    <w:p w14:paraId="42C22BDD"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r w:rsidRPr="002D4482">
        <w:rPr>
          <w:rFonts w:ascii="ＭＳ 明朝" w:hAnsi="ＭＳ 明朝" w:cs="ＭＳ 明朝"/>
          <w:kern w:val="2"/>
          <w:sz w:val="21"/>
          <w:szCs w:val="21"/>
        </w:rPr>
        <w:t>（３）生命の連続性に関する事物・現象に進んで関わり，科学的に探究しようとする態度を養うこと。</w:t>
      </w:r>
    </w:p>
    <w:p w14:paraId="2E19A523"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p>
    <w:p w14:paraId="28E1001D" w14:textId="77777777" w:rsidR="004819FF" w:rsidRPr="002D4482" w:rsidRDefault="004819FF" w:rsidP="004819FF">
      <w:pPr>
        <w:widowControl/>
        <w:spacing w:line="276" w:lineRule="auto"/>
        <w:jc w:val="left"/>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２　この章の評価基準（例）</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4819FF" w:rsidRPr="002D4482" w14:paraId="107B3D23" w14:textId="77777777" w:rsidTr="00316EC0">
        <w:trPr>
          <w:trHeight w:val="312"/>
        </w:trPr>
        <w:tc>
          <w:tcPr>
            <w:tcW w:w="3396" w:type="dxa"/>
          </w:tcPr>
          <w:p w14:paraId="5ACE2E8D" w14:textId="77777777" w:rsidR="004819FF" w:rsidRPr="002D4482" w:rsidRDefault="004819FF" w:rsidP="00316EC0">
            <w:pPr>
              <w:jc w:val="center"/>
              <w:rPr>
                <w:rFonts w:ascii="ＭＳ 明朝" w:hAnsi="ＭＳ 明朝"/>
                <w:kern w:val="2"/>
                <w:sz w:val="21"/>
                <w:szCs w:val="21"/>
              </w:rPr>
            </w:pPr>
            <w:r w:rsidRPr="002D4482">
              <w:rPr>
                <w:rFonts w:ascii="ＭＳ 明朝" w:hAnsi="ＭＳ 明朝"/>
                <w:kern w:val="2"/>
                <w:sz w:val="21"/>
                <w:szCs w:val="21"/>
              </w:rPr>
              <w:t>知識・技能</w:t>
            </w:r>
          </w:p>
        </w:tc>
        <w:tc>
          <w:tcPr>
            <w:tcW w:w="3543" w:type="dxa"/>
          </w:tcPr>
          <w:p w14:paraId="32DCC525" w14:textId="77777777" w:rsidR="004819FF" w:rsidRPr="002D4482" w:rsidRDefault="004819FF" w:rsidP="00316EC0">
            <w:pPr>
              <w:jc w:val="center"/>
              <w:rPr>
                <w:rFonts w:ascii="ＭＳ 明朝" w:hAnsi="ＭＳ 明朝"/>
                <w:kern w:val="2"/>
                <w:sz w:val="21"/>
                <w:szCs w:val="21"/>
              </w:rPr>
            </w:pPr>
            <w:r w:rsidRPr="002D4482">
              <w:rPr>
                <w:rFonts w:ascii="ＭＳ 明朝" w:hAnsi="ＭＳ 明朝"/>
                <w:kern w:val="2"/>
                <w:sz w:val="21"/>
                <w:szCs w:val="21"/>
              </w:rPr>
              <w:t>思考力，表現力，判断力</w:t>
            </w:r>
          </w:p>
        </w:tc>
        <w:tc>
          <w:tcPr>
            <w:tcW w:w="2977" w:type="dxa"/>
          </w:tcPr>
          <w:p w14:paraId="5A83E1D3" w14:textId="77777777" w:rsidR="004819FF" w:rsidRPr="002D4482" w:rsidRDefault="004819FF" w:rsidP="00316EC0">
            <w:pPr>
              <w:widowControl/>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主体的に学習に取り組む態度</w:t>
            </w:r>
          </w:p>
        </w:tc>
      </w:tr>
      <w:tr w:rsidR="004819FF" w:rsidRPr="002D4482" w14:paraId="0A467C35" w14:textId="77777777" w:rsidTr="00316EC0">
        <w:tc>
          <w:tcPr>
            <w:tcW w:w="3396" w:type="dxa"/>
            <w:shd w:val="clear" w:color="auto" w:fill="auto"/>
          </w:tcPr>
          <w:p w14:paraId="62E52741" w14:textId="77777777" w:rsidR="004819FF" w:rsidRPr="002D4482" w:rsidRDefault="004819FF" w:rsidP="00316EC0">
            <w:pPr>
              <w:rPr>
                <w:rFonts w:ascii="ＭＳ 明朝" w:hAnsi="ＭＳ 明朝"/>
                <w:kern w:val="2"/>
                <w:sz w:val="21"/>
                <w:szCs w:val="21"/>
              </w:rPr>
            </w:pPr>
            <w:r w:rsidRPr="002D4482">
              <w:rPr>
                <w:rFonts w:ascii="ＭＳ 明朝" w:hAnsi="ＭＳ 明朝"/>
                <w:kern w:val="2"/>
                <w:sz w:val="21"/>
                <w:szCs w:val="21"/>
              </w:rPr>
              <w:t>遺伝の規則性と遺伝子に関する事物・現象の特徴に着目しながら，遺伝の規則性と遺伝子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0C1FC3A8" w14:textId="77777777" w:rsidR="004819FF" w:rsidRPr="002D4482" w:rsidRDefault="004819FF" w:rsidP="00316EC0">
            <w:pPr>
              <w:rPr>
                <w:rFonts w:ascii="ＭＳ 明朝" w:hAnsi="ＭＳ 明朝"/>
                <w:kern w:val="2"/>
                <w:sz w:val="21"/>
                <w:szCs w:val="21"/>
              </w:rPr>
            </w:pPr>
            <w:r w:rsidRPr="002D4482">
              <w:rPr>
                <w:rFonts w:ascii="ＭＳ 明朝" w:hAnsi="ＭＳ 明朝"/>
                <w:kern w:val="2"/>
                <w:sz w:val="21"/>
                <w:szCs w:val="21"/>
              </w:rPr>
              <w:t>遺伝の規則性と遺伝子について，観察，実験などを行い，その結果や資料を分析して解釈し，遺伝現象についての特徴や規則性を見いだして表現しているとともに，探究の過程を振り返るなど，科学的に探究している。</w:t>
            </w:r>
          </w:p>
        </w:tc>
        <w:tc>
          <w:tcPr>
            <w:tcW w:w="2977" w:type="dxa"/>
            <w:shd w:val="clear" w:color="auto" w:fill="auto"/>
          </w:tcPr>
          <w:p w14:paraId="39A1ABBE" w14:textId="77777777" w:rsidR="004819FF" w:rsidRPr="002D4482" w:rsidRDefault="004819FF" w:rsidP="00316EC0">
            <w:pPr>
              <w:rPr>
                <w:rFonts w:ascii="ＭＳ 明朝" w:hAnsi="ＭＳ 明朝"/>
                <w:kern w:val="2"/>
                <w:sz w:val="21"/>
                <w:szCs w:val="21"/>
              </w:rPr>
            </w:pPr>
            <w:r w:rsidRPr="002D4482">
              <w:rPr>
                <w:rFonts w:ascii="ＭＳ 明朝" w:hAnsi="ＭＳ 明朝"/>
                <w:kern w:val="2"/>
                <w:sz w:val="21"/>
                <w:szCs w:val="21"/>
              </w:rPr>
              <w:t>遺伝の規則性と遺伝子に関する事物・現象に進んで関わり，見通しをもったり振り返ったりするなど，科学的に探究しようとしている。</w:t>
            </w:r>
          </w:p>
        </w:tc>
      </w:tr>
    </w:tbl>
    <w:p w14:paraId="4D17AB1C" w14:textId="77777777" w:rsidR="004819FF" w:rsidRPr="002D4482" w:rsidRDefault="004819FF" w:rsidP="004819FF">
      <w:pPr>
        <w:widowControl/>
        <w:spacing w:line="276" w:lineRule="auto"/>
        <w:jc w:val="left"/>
        <w:rPr>
          <w:rFonts w:ascii="ＭＳ 明朝" w:hAnsi="ＭＳ 明朝" w:cs="ＭＳ 明朝"/>
          <w:kern w:val="2"/>
          <w:sz w:val="21"/>
          <w:szCs w:val="21"/>
        </w:rPr>
      </w:pPr>
    </w:p>
    <w:p w14:paraId="200C314F" w14:textId="77777777" w:rsidR="004819FF" w:rsidRPr="002D4482" w:rsidRDefault="004819FF" w:rsidP="004819FF">
      <w:pPr>
        <w:widowControl/>
        <w:spacing w:line="276" w:lineRule="auto"/>
        <w:jc w:val="left"/>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３　指導と評価の計画（例）</w:t>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4819FF" w:rsidRPr="002D4482" w14:paraId="59DA5F31" w14:textId="77777777" w:rsidTr="00316EC0">
        <w:trPr>
          <w:trHeight w:val="419"/>
        </w:trPr>
        <w:tc>
          <w:tcPr>
            <w:tcW w:w="992" w:type="dxa"/>
            <w:shd w:val="clear" w:color="auto" w:fill="auto"/>
            <w:vAlign w:val="center"/>
          </w:tcPr>
          <w:p w14:paraId="0ECC58E7"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時間</w:t>
            </w:r>
          </w:p>
          <w:p w14:paraId="507B480B"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区切り</w:t>
            </w:r>
          </w:p>
        </w:tc>
        <w:tc>
          <w:tcPr>
            <w:tcW w:w="4677" w:type="dxa"/>
            <w:shd w:val="clear" w:color="auto" w:fill="auto"/>
            <w:vAlign w:val="center"/>
          </w:tcPr>
          <w:p w14:paraId="2487BBB1"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06384C26"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38CDEEEC"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記録</w:t>
            </w:r>
          </w:p>
        </w:tc>
        <w:tc>
          <w:tcPr>
            <w:tcW w:w="3402" w:type="dxa"/>
            <w:shd w:val="clear" w:color="auto" w:fill="auto"/>
            <w:vAlign w:val="center"/>
          </w:tcPr>
          <w:p w14:paraId="4F53B883"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備考</w:t>
            </w:r>
          </w:p>
        </w:tc>
      </w:tr>
      <w:tr w:rsidR="004819FF" w:rsidRPr="002D4482" w14:paraId="3F32AD73" w14:textId="77777777" w:rsidTr="00316EC0">
        <w:trPr>
          <w:trHeight w:val="1902"/>
        </w:trPr>
        <w:tc>
          <w:tcPr>
            <w:tcW w:w="992" w:type="dxa"/>
            <w:vMerge w:val="restart"/>
            <w:shd w:val="clear" w:color="auto" w:fill="auto"/>
            <w:vAlign w:val="center"/>
          </w:tcPr>
          <w:p w14:paraId="2982C055"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１</w:t>
            </w:r>
          </w:p>
          <w:p w14:paraId="18193514"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(教科書p.95）</w:t>
            </w:r>
          </w:p>
        </w:tc>
        <w:tc>
          <w:tcPr>
            <w:tcW w:w="4677" w:type="dxa"/>
            <w:vMerge w:val="restart"/>
            <w:tcBorders>
              <w:right w:val="single" w:sz="4" w:space="0" w:color="auto"/>
            </w:tcBorders>
            <w:shd w:val="clear" w:color="auto" w:fill="auto"/>
            <w:vAlign w:val="center"/>
          </w:tcPr>
          <w:p w14:paraId="1A15FC96"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親と子が似ているということに対して</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5887C26F"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親の特徴は，子へとどのように伝わるか。</w:t>
            </w:r>
          </w:p>
          <w:p w14:paraId="6B3B0226"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生殖細胞内にある核と受精という現象や，染色体の数が偶数であることから，子へ伝わるものについて関連づけ，核（染色体）の中に遺伝子が関わっているということを</w:t>
            </w:r>
            <w:r w:rsidRPr="002D4482">
              <w:rPr>
                <w:rFonts w:ascii="ＭＳ 明朝" w:hAnsi="ＭＳ 明朝" w:cs="ＭＳ ゴシック" w:hint="eastAsia"/>
                <w:kern w:val="2"/>
                <w:sz w:val="21"/>
                <w:szCs w:val="21"/>
              </w:rPr>
              <w:t>理解する</w:t>
            </w:r>
            <w:r w:rsidRPr="002D4482">
              <w:rPr>
                <w:rFonts w:ascii="ＭＳ 明朝" w:hAnsi="ＭＳ 明朝" w:cs="ＭＳ ゴシック"/>
                <w:kern w:val="2"/>
                <w:sz w:val="21"/>
                <w:szCs w:val="21"/>
              </w:rPr>
              <w:t>。</w:t>
            </w:r>
          </w:p>
          <w:p w14:paraId="51CE663D"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親の特徴は，遺伝子によって子に伝わり，遺伝子は染色体にふくまれている。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6350481"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AFABA9A"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2FD59BF5"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30CCE324"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形質や遺伝について理解している。</w:t>
            </w:r>
          </w:p>
        </w:tc>
      </w:tr>
      <w:tr w:rsidR="004819FF" w:rsidRPr="002D4482" w14:paraId="25D42A52" w14:textId="77777777" w:rsidTr="00316EC0">
        <w:trPr>
          <w:trHeight w:val="753"/>
        </w:trPr>
        <w:tc>
          <w:tcPr>
            <w:tcW w:w="992" w:type="dxa"/>
            <w:vMerge/>
            <w:shd w:val="clear" w:color="auto" w:fill="auto"/>
            <w:vAlign w:val="center"/>
          </w:tcPr>
          <w:p w14:paraId="1634F8A9"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93423BF"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04BFA47"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DCD4FDB"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787D6B22"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7E83EAD0"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染色体と遺伝子を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32BB182D" w14:textId="77777777" w:rsidTr="00316EC0">
        <w:trPr>
          <w:trHeight w:val="904"/>
        </w:trPr>
        <w:tc>
          <w:tcPr>
            <w:tcW w:w="992" w:type="dxa"/>
            <w:vMerge/>
            <w:shd w:val="clear" w:color="auto" w:fill="auto"/>
            <w:vAlign w:val="center"/>
          </w:tcPr>
          <w:p w14:paraId="57684FE6"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7CE08AA"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62F40FF"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DDD24F2"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17DF1522"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643A7C30"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4D37A59E" w14:textId="77777777" w:rsidTr="00316EC0">
        <w:trPr>
          <w:trHeight w:val="335"/>
        </w:trPr>
        <w:tc>
          <w:tcPr>
            <w:tcW w:w="992" w:type="dxa"/>
            <w:vMerge w:val="restart"/>
            <w:shd w:val="clear" w:color="auto" w:fill="auto"/>
            <w:vAlign w:val="center"/>
          </w:tcPr>
          <w:p w14:paraId="4E9B4EEA"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２</w:t>
            </w:r>
          </w:p>
          <w:p w14:paraId="372F354F"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w:t>
            </w:r>
            <w:r w:rsidRPr="002D4482">
              <w:rPr>
                <w:rFonts w:ascii="ＭＳ 明朝" w:hAnsi="ＭＳ 明朝" w:cs="ＭＳ 明朝"/>
                <w:kern w:val="2"/>
                <w:sz w:val="21"/>
                <w:szCs w:val="21"/>
              </w:rPr>
              <w:lastRenderedPageBreak/>
              <w:t>p.96</w:t>
            </w:r>
          </w:p>
          <w:p w14:paraId="291CEA6C"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5559F917"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p.97）</w:t>
            </w:r>
          </w:p>
          <w:p w14:paraId="77B5C89C"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13DE0009"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lastRenderedPageBreak/>
              <w:t>導：</w:t>
            </w:r>
            <w:r w:rsidRPr="002D4482">
              <w:rPr>
                <w:rFonts w:ascii="ＭＳ 明朝" w:hAnsi="ＭＳ 明朝" w:cs="ＭＳ ゴシック"/>
                <w:kern w:val="2"/>
                <w:sz w:val="21"/>
                <w:szCs w:val="21"/>
              </w:rPr>
              <w:t>遺伝子が染色体にあるということから生殖に関する</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w:t>
            </w:r>
            <w:r w:rsidRPr="002D4482">
              <w:rPr>
                <w:rFonts w:ascii="ＭＳ 明朝" w:hAnsi="ＭＳ 明朝"/>
                <w:kern w:val="2"/>
                <w:sz w:val="21"/>
                <w:szCs w:val="21"/>
              </w:rPr>
              <w:lastRenderedPageBreak/>
              <w:t>る</w:t>
            </w:r>
            <w:r w:rsidRPr="002D4482">
              <w:rPr>
                <w:rFonts w:ascii="ＭＳ 明朝" w:hAnsi="ＭＳ 明朝" w:hint="eastAsia"/>
                <w:kern w:val="2"/>
                <w:sz w:val="21"/>
                <w:szCs w:val="21"/>
              </w:rPr>
              <w:t>。</w:t>
            </w:r>
          </w:p>
          <w:p w14:paraId="46B41A62"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無性生殖と有性生殖で染色体の伝わり方はどのようにちがうか。</w:t>
            </w:r>
          </w:p>
          <w:p w14:paraId="0664F586" w14:textId="77777777" w:rsidR="004819FF" w:rsidRPr="002D4482" w:rsidRDefault="004819FF" w:rsidP="00316EC0">
            <w:pPr>
              <w:spacing w:line="276" w:lineRule="auto"/>
              <w:ind w:leftChars="77" w:left="295" w:hangingChars="50" w:hanging="107"/>
              <w:rPr>
                <w:rFonts w:ascii="ＭＳ 明朝" w:hAnsi="ＭＳ 明朝" w:cs="ＭＳ ゴシック"/>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無性生殖は細胞分裂をそのまま生殖に置き換えて考えることができる。</w:t>
            </w:r>
          </w:p>
          <w:p w14:paraId="6A2BD9F0" w14:textId="77777777" w:rsidR="004819FF" w:rsidRPr="002D4482" w:rsidRDefault="004819FF" w:rsidP="00316EC0">
            <w:pPr>
              <w:spacing w:line="276" w:lineRule="auto"/>
              <w:ind w:leftChars="150" w:left="365"/>
              <w:rPr>
                <w:rFonts w:ascii="ＭＳ 明朝" w:hAnsi="ＭＳ 明朝" w:cs="ＭＳ 明朝"/>
                <w:kern w:val="2"/>
                <w:sz w:val="21"/>
                <w:szCs w:val="21"/>
              </w:rPr>
            </w:pPr>
            <w:r w:rsidRPr="002D4482">
              <w:rPr>
                <w:rFonts w:ascii="ＭＳ 明朝" w:hAnsi="ＭＳ 明朝" w:cs="ＭＳ ゴシック"/>
                <w:kern w:val="2"/>
                <w:sz w:val="21"/>
                <w:szCs w:val="21"/>
              </w:rPr>
              <w:t>有性生殖の場合は，</w:t>
            </w:r>
            <w:r w:rsidRPr="002D4482">
              <w:rPr>
                <w:rFonts w:ascii="ＭＳ 明朝" w:hAnsi="ＭＳ 明朝" w:cs="ＭＳ ゴシック" w:hint="eastAsia"/>
                <w:kern w:val="2"/>
                <w:sz w:val="21"/>
                <w:szCs w:val="21"/>
              </w:rPr>
              <w:t>2</w:t>
            </w:r>
            <w:r w:rsidRPr="002D4482">
              <w:rPr>
                <w:rFonts w:ascii="ＭＳ 明朝" w:hAnsi="ＭＳ 明朝" w:cs="ＭＳ ゴシック"/>
                <w:kern w:val="2"/>
                <w:sz w:val="21"/>
                <w:szCs w:val="21"/>
              </w:rPr>
              <w:t>つの</w:t>
            </w:r>
            <w:r w:rsidRPr="002D4482">
              <w:rPr>
                <w:rFonts w:ascii="ＭＳ 明朝" w:hAnsi="ＭＳ 明朝" w:cs="ＭＳ ゴシック" w:hint="eastAsia"/>
                <w:kern w:val="2"/>
                <w:sz w:val="21"/>
                <w:szCs w:val="21"/>
              </w:rPr>
              <w:t>細胞</w:t>
            </w:r>
            <w:r w:rsidRPr="002D4482">
              <w:rPr>
                <w:rFonts w:ascii="ＭＳ 明朝" w:hAnsi="ＭＳ 明朝" w:cs="ＭＳ ゴシック"/>
                <w:kern w:val="2"/>
                <w:sz w:val="21"/>
                <w:szCs w:val="21"/>
              </w:rPr>
              <w:t>が合体して受精卵ができることから，生殖細胞の染色体の数についての</w:t>
            </w:r>
            <w:r w:rsidRPr="002D4482">
              <w:rPr>
                <w:rFonts w:ascii="ＭＳ 明朝" w:hAnsi="ＭＳ 明朝" w:cs="ＭＳ ゴシック" w:hint="eastAsia"/>
                <w:kern w:val="2"/>
                <w:sz w:val="21"/>
                <w:szCs w:val="21"/>
              </w:rPr>
              <w:t>変化</w:t>
            </w:r>
            <w:r w:rsidRPr="002D4482">
              <w:rPr>
                <w:rFonts w:ascii="ＭＳ 明朝" w:hAnsi="ＭＳ 明朝" w:cs="ＭＳ ゴシック"/>
                <w:kern w:val="2"/>
                <w:sz w:val="21"/>
                <w:szCs w:val="21"/>
              </w:rPr>
              <w:t>を見いだす。</w:t>
            </w:r>
          </w:p>
          <w:p w14:paraId="2F54B83C"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p>
          <w:p w14:paraId="602CACC9"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明朝" w:hAnsi="ＭＳ 明朝" w:cs="ＭＳ 明朝"/>
                <w:kern w:val="2"/>
                <w:sz w:val="21"/>
                <w:szCs w:val="21"/>
              </w:rPr>
              <w:t>・無性生殖の場合，染色体はそのまま子の細胞に伝わる。</w:t>
            </w:r>
          </w:p>
          <w:p w14:paraId="2CED96CD"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明朝" w:hAnsi="ＭＳ 明朝" w:cs="ＭＳ 明朝"/>
                <w:kern w:val="2"/>
                <w:sz w:val="21"/>
                <w:szCs w:val="21"/>
              </w:rPr>
              <w:t>・有性生殖で生殖細胞ができるとき，親の染色体の数は半分になる。</w:t>
            </w:r>
          </w:p>
          <w:p w14:paraId="31BF1303"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明朝" w:hAnsi="ＭＳ 明朝" w:cs="ＭＳ 明朝"/>
                <w:kern w:val="2"/>
                <w:sz w:val="21"/>
                <w:szCs w:val="21"/>
              </w:rPr>
              <w:t>・両親からの生殖細胞が1つになることで，子の染色体は親と同じ数になる。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A491A15"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17A4FC0"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3C525476"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3D7F194B"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無性生殖と有性生殖と遺伝子の</w:t>
            </w:r>
            <w:r w:rsidRPr="002D4482">
              <w:rPr>
                <w:rFonts w:ascii="ＭＳ 明朝" w:hAnsi="ＭＳ 明朝"/>
                <w:kern w:val="2"/>
                <w:sz w:val="21"/>
                <w:szCs w:val="21"/>
              </w:rPr>
              <w:lastRenderedPageBreak/>
              <w:t>関連</w:t>
            </w:r>
            <w:r w:rsidRPr="002D4482">
              <w:rPr>
                <w:rFonts w:ascii="ＭＳ 明朝" w:hAnsi="ＭＳ 明朝" w:hint="eastAsia"/>
                <w:kern w:val="2"/>
                <w:sz w:val="21"/>
                <w:szCs w:val="21"/>
              </w:rPr>
              <w:t>について理解している。</w:t>
            </w:r>
          </w:p>
          <w:p w14:paraId="4FFA37B3"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14191F4C" w14:textId="77777777" w:rsidTr="00316EC0">
        <w:trPr>
          <w:trHeight w:val="2176"/>
        </w:trPr>
        <w:tc>
          <w:tcPr>
            <w:tcW w:w="992" w:type="dxa"/>
            <w:vMerge/>
            <w:shd w:val="clear" w:color="auto" w:fill="auto"/>
            <w:vAlign w:val="center"/>
          </w:tcPr>
          <w:p w14:paraId="6AD98533"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5D7D776"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4718CEE"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3384FBF"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257F83A"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23DA9880"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染色体と遺伝子を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1AA8BAA9" w14:textId="77777777" w:rsidTr="00316EC0">
        <w:trPr>
          <w:trHeight w:val="644"/>
        </w:trPr>
        <w:tc>
          <w:tcPr>
            <w:tcW w:w="992" w:type="dxa"/>
            <w:vMerge/>
            <w:shd w:val="clear" w:color="auto" w:fill="auto"/>
            <w:vAlign w:val="center"/>
          </w:tcPr>
          <w:p w14:paraId="22D27450"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EC4E265"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22E4BE1"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521D513"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1DF807AE"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4F4B6684"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698646B7" w14:textId="77777777" w:rsidTr="00316EC0">
        <w:trPr>
          <w:trHeight w:val="1192"/>
        </w:trPr>
        <w:tc>
          <w:tcPr>
            <w:tcW w:w="992" w:type="dxa"/>
            <w:vMerge w:val="restart"/>
            <w:shd w:val="clear" w:color="auto" w:fill="auto"/>
            <w:vAlign w:val="center"/>
          </w:tcPr>
          <w:p w14:paraId="560D9DAA"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３</w:t>
            </w:r>
          </w:p>
          <w:p w14:paraId="63666C68"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(教科書p.98</w:t>
            </w:r>
          </w:p>
          <w:p w14:paraId="6B59AFF7"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6AC07CEE" w14:textId="77777777" w:rsidR="004819FF" w:rsidRPr="002D4482" w:rsidRDefault="004819FF" w:rsidP="00316EC0">
            <w:pPr>
              <w:spacing w:line="276" w:lineRule="auto"/>
              <w:jc w:val="left"/>
              <w:rPr>
                <w:rFonts w:ascii="ＭＳ 明朝" w:hAnsi="ＭＳ 明朝" w:cs="ＭＳ 明朝"/>
                <w:kern w:val="2"/>
                <w:sz w:val="21"/>
                <w:szCs w:val="21"/>
              </w:rPr>
            </w:pPr>
            <w:r w:rsidRPr="002D4482">
              <w:rPr>
                <w:rFonts w:ascii="ＭＳ 明朝" w:hAnsi="ＭＳ 明朝" w:cs="ＭＳ 明朝"/>
                <w:kern w:val="2"/>
                <w:sz w:val="21"/>
                <w:szCs w:val="21"/>
              </w:rPr>
              <w:t>p.99）</w:t>
            </w:r>
          </w:p>
        </w:tc>
        <w:tc>
          <w:tcPr>
            <w:tcW w:w="4677" w:type="dxa"/>
            <w:vMerge w:val="restart"/>
            <w:tcBorders>
              <w:right w:val="single" w:sz="4" w:space="0" w:color="auto"/>
            </w:tcBorders>
            <w:shd w:val="clear" w:color="auto" w:fill="auto"/>
            <w:vAlign w:val="center"/>
          </w:tcPr>
          <w:p w14:paraId="7585AD5F"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「似ている・いない」では遺伝の規則性は判断できないが，エンドウの形質（</w:t>
            </w:r>
            <w:r w:rsidRPr="002D4482">
              <w:rPr>
                <w:rFonts w:ascii="ＭＳ 明朝" w:hAnsi="ＭＳ 明朝" w:cs="ＭＳ ゴシック" w:hint="eastAsia"/>
                <w:kern w:val="2"/>
                <w:sz w:val="21"/>
                <w:szCs w:val="21"/>
              </w:rPr>
              <w:t>子</w:t>
            </w:r>
            <w:r w:rsidRPr="002D4482">
              <w:rPr>
                <w:rFonts w:ascii="ＭＳ 明朝" w:hAnsi="ＭＳ 明朝" w:cs="ＭＳ ゴシック"/>
                <w:kern w:val="2"/>
                <w:sz w:val="21"/>
                <w:szCs w:val="21"/>
              </w:rPr>
              <w:t>の代では消えてしまった形質が</w:t>
            </w:r>
            <w:r w:rsidRPr="002D4482">
              <w:rPr>
                <w:rFonts w:ascii="ＭＳ 明朝" w:hAnsi="ＭＳ 明朝" w:cs="ＭＳ ゴシック" w:hint="eastAsia"/>
                <w:kern w:val="2"/>
                <w:sz w:val="21"/>
                <w:szCs w:val="21"/>
              </w:rPr>
              <w:t>孫</w:t>
            </w:r>
            <w:r w:rsidRPr="002D4482">
              <w:rPr>
                <w:rFonts w:ascii="ＭＳ 明朝" w:hAnsi="ＭＳ 明朝" w:cs="ＭＳ ゴシック"/>
                <w:kern w:val="2"/>
                <w:sz w:val="21"/>
                <w:szCs w:val="21"/>
              </w:rPr>
              <w:t>の代で表出する事実）に目を向けることで，遺伝に規則性</w:t>
            </w:r>
            <w:r w:rsidRPr="002D4482">
              <w:rPr>
                <w:rFonts w:ascii="ＭＳ 明朝" w:hAnsi="ＭＳ 明朝" w:cs="ＭＳ ゴシック" w:hint="eastAsia"/>
                <w:kern w:val="2"/>
                <w:sz w:val="21"/>
                <w:szCs w:val="21"/>
              </w:rPr>
              <w:t>が</w:t>
            </w:r>
            <w:r w:rsidRPr="002D4482">
              <w:rPr>
                <w:rFonts w:ascii="ＭＳ 明朝" w:hAnsi="ＭＳ 明朝" w:cs="ＭＳ ゴシック"/>
                <w:kern w:val="2"/>
                <w:sz w:val="21"/>
                <w:szCs w:val="21"/>
              </w:rPr>
              <w:t>あることを証明しようとしたメンデルを知</w:t>
            </w:r>
            <w:r w:rsidRPr="002D4482">
              <w:rPr>
                <w:rFonts w:ascii="ＭＳ 明朝" w:hAnsi="ＭＳ 明朝" w:cs="ＭＳ ゴシック" w:hint="eastAsia"/>
                <w:kern w:val="2"/>
                <w:sz w:val="21"/>
                <w:szCs w:val="21"/>
              </w:rPr>
              <w:t>り</w:t>
            </w:r>
            <w:r w:rsidRPr="002D4482">
              <w:rPr>
                <w:rFonts w:ascii="ＭＳ 明朝" w:hAnsi="ＭＳ 明朝"/>
                <w:kern w:val="2"/>
                <w:sz w:val="21"/>
                <w:szCs w:val="21"/>
              </w:rPr>
              <w:t>，課題につなげる</w:t>
            </w:r>
            <w:r w:rsidRPr="002D4482">
              <w:rPr>
                <w:rFonts w:ascii="ＭＳ 明朝" w:hAnsi="ＭＳ 明朝" w:hint="eastAsia"/>
                <w:kern w:val="2"/>
                <w:sz w:val="21"/>
                <w:szCs w:val="21"/>
              </w:rPr>
              <w:t>。</w:t>
            </w:r>
          </w:p>
          <w:p w14:paraId="2458F978"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エンドウの形質にはどのような特徴があるか。</w:t>
            </w:r>
          </w:p>
          <w:p w14:paraId="04673010"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遺伝の規則性を考えていく上での</w:t>
            </w:r>
            <w:r w:rsidRPr="002D4482">
              <w:rPr>
                <w:rFonts w:ascii="ＭＳ 明朝" w:hAnsi="ＭＳ 明朝" w:cs="ＭＳ ゴシック" w:hint="eastAsia"/>
                <w:kern w:val="2"/>
                <w:sz w:val="21"/>
                <w:szCs w:val="21"/>
              </w:rPr>
              <w:t>基本的な知識</w:t>
            </w:r>
            <w:r w:rsidRPr="002D4482">
              <w:rPr>
                <w:rFonts w:ascii="ＭＳ 明朝" w:hAnsi="ＭＳ 明朝" w:cs="ＭＳ ゴシック"/>
                <w:kern w:val="2"/>
                <w:sz w:val="21"/>
                <w:szCs w:val="21"/>
              </w:rPr>
              <w:t>について理解する。</w:t>
            </w:r>
          </w:p>
          <w:p w14:paraId="05AB8386"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エンドウの形質には，丸粒やしわ粒などの対立形質がある。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FE15784"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2E72065"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17D29A6F"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057B62B4"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対立形質について</w:t>
            </w:r>
            <w:r w:rsidRPr="002D4482">
              <w:rPr>
                <w:rFonts w:ascii="ＭＳ 明朝" w:hAnsi="ＭＳ 明朝"/>
                <w:kern w:val="2"/>
                <w:sz w:val="21"/>
                <w:szCs w:val="21"/>
              </w:rPr>
              <w:t>理解</w:t>
            </w:r>
            <w:r w:rsidRPr="002D4482">
              <w:rPr>
                <w:rFonts w:ascii="ＭＳ 明朝" w:hAnsi="ＭＳ 明朝" w:hint="eastAsia"/>
                <w:kern w:val="2"/>
                <w:sz w:val="21"/>
                <w:szCs w:val="21"/>
              </w:rPr>
              <w:t>してい</w:t>
            </w:r>
            <w:r w:rsidRPr="002D4482">
              <w:rPr>
                <w:rFonts w:ascii="ＭＳ 明朝" w:hAnsi="ＭＳ 明朝"/>
                <w:kern w:val="2"/>
                <w:sz w:val="21"/>
                <w:szCs w:val="21"/>
              </w:rPr>
              <w:t>る。</w:t>
            </w:r>
          </w:p>
        </w:tc>
      </w:tr>
      <w:tr w:rsidR="004819FF" w:rsidRPr="002D4482" w14:paraId="58B325C5" w14:textId="77777777" w:rsidTr="00316EC0">
        <w:trPr>
          <w:trHeight w:val="803"/>
        </w:trPr>
        <w:tc>
          <w:tcPr>
            <w:tcW w:w="992" w:type="dxa"/>
            <w:vMerge/>
            <w:shd w:val="clear" w:color="auto" w:fill="auto"/>
            <w:vAlign w:val="center"/>
          </w:tcPr>
          <w:p w14:paraId="5F53C494"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BA94366"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78B6D89"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AF5CD33"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22CE12B8"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56B0D39E"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形質と具体例を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2D7C771A" w14:textId="77777777" w:rsidTr="00316EC0">
        <w:trPr>
          <w:trHeight w:val="1055"/>
        </w:trPr>
        <w:tc>
          <w:tcPr>
            <w:tcW w:w="992" w:type="dxa"/>
            <w:vMerge/>
            <w:shd w:val="clear" w:color="auto" w:fill="auto"/>
            <w:vAlign w:val="center"/>
          </w:tcPr>
          <w:p w14:paraId="6BBCDA72"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7152620"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16463E2"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35888CD"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0685070E"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386C4AC0"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3E99E55D" w14:textId="77777777" w:rsidTr="00316EC0">
        <w:trPr>
          <w:trHeight w:val="1954"/>
        </w:trPr>
        <w:tc>
          <w:tcPr>
            <w:tcW w:w="992" w:type="dxa"/>
            <w:vMerge w:val="restart"/>
            <w:shd w:val="clear" w:color="auto" w:fill="auto"/>
            <w:vAlign w:val="center"/>
          </w:tcPr>
          <w:p w14:paraId="1AF1E1A3"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４</w:t>
            </w:r>
          </w:p>
          <w:p w14:paraId="4C69DEBD"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(教科書p.100</w:t>
            </w:r>
          </w:p>
          <w:p w14:paraId="1492DF2A"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61881450"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p.101）</w:t>
            </w:r>
          </w:p>
        </w:tc>
        <w:tc>
          <w:tcPr>
            <w:tcW w:w="4677" w:type="dxa"/>
            <w:vMerge w:val="restart"/>
            <w:tcBorders>
              <w:right w:val="single" w:sz="4" w:space="0" w:color="auto"/>
            </w:tcBorders>
            <w:shd w:val="clear" w:color="auto" w:fill="auto"/>
            <w:vAlign w:val="center"/>
          </w:tcPr>
          <w:p w14:paraId="3C803AE5"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対立形質を</w:t>
            </w:r>
            <w:r w:rsidRPr="002D4482">
              <w:rPr>
                <w:rFonts w:ascii="ＭＳ 明朝" w:hAnsi="ＭＳ 明朝" w:cs="ＭＳ ゴシック" w:hint="eastAsia"/>
                <w:kern w:val="2"/>
                <w:sz w:val="21"/>
                <w:szCs w:val="21"/>
              </w:rPr>
              <w:t>も</w:t>
            </w:r>
            <w:r w:rsidRPr="002D4482">
              <w:rPr>
                <w:rFonts w:ascii="ＭＳ 明朝" w:hAnsi="ＭＳ 明朝" w:cs="ＭＳ ゴシック"/>
                <w:kern w:val="2"/>
                <w:sz w:val="21"/>
                <w:szCs w:val="21"/>
              </w:rPr>
              <w:t>った親を</w:t>
            </w:r>
            <w:r w:rsidRPr="002D4482">
              <w:rPr>
                <w:rFonts w:ascii="ＭＳ 明朝" w:hAnsi="ＭＳ 明朝" w:cs="ＭＳ ゴシック" w:hint="eastAsia"/>
                <w:kern w:val="2"/>
                <w:sz w:val="21"/>
                <w:szCs w:val="21"/>
              </w:rPr>
              <w:t>か</w:t>
            </w:r>
            <w:r w:rsidRPr="002D4482">
              <w:rPr>
                <w:rFonts w:ascii="ＭＳ 明朝" w:hAnsi="ＭＳ 明朝" w:cs="ＭＳ ゴシック"/>
                <w:kern w:val="2"/>
                <w:sz w:val="21"/>
                <w:szCs w:val="21"/>
              </w:rPr>
              <w:t>け合わせる前に，世代交代しても同じ形質を表現するエンドウを準備するという価値を</w:t>
            </w:r>
            <w:r w:rsidRPr="002D4482">
              <w:rPr>
                <w:rFonts w:ascii="ＭＳ 明朝" w:hAnsi="ＭＳ 明朝" w:cs="ＭＳ ゴシック" w:hint="eastAsia"/>
                <w:kern w:val="2"/>
                <w:sz w:val="21"/>
                <w:szCs w:val="21"/>
              </w:rPr>
              <w:t>知り</w:t>
            </w:r>
            <w:r w:rsidRPr="002D4482">
              <w:rPr>
                <w:rFonts w:ascii="ＭＳ 明朝" w:hAnsi="ＭＳ 明朝"/>
                <w:kern w:val="2"/>
                <w:sz w:val="21"/>
                <w:szCs w:val="21"/>
              </w:rPr>
              <w:t>，課題につなげる</w:t>
            </w:r>
            <w:r w:rsidRPr="002D4482">
              <w:rPr>
                <w:rFonts w:ascii="ＭＳ 明朝" w:hAnsi="ＭＳ 明朝" w:hint="eastAsia"/>
                <w:kern w:val="2"/>
                <w:sz w:val="21"/>
                <w:szCs w:val="21"/>
              </w:rPr>
              <w:t>。</w:t>
            </w:r>
          </w:p>
          <w:p w14:paraId="1E604A5F"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対立形質をもった親のかけ合わせでできた子や孫には，どちらの形質が現れるか。</w:t>
            </w:r>
          </w:p>
          <w:p w14:paraId="6F11D68E"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親の世代は</w:t>
            </w:r>
            <w:r w:rsidRPr="002D4482">
              <w:rPr>
                <w:rFonts w:ascii="ＭＳ 明朝" w:hAnsi="ＭＳ 明朝" w:cs="ＭＳ ゴシック" w:hint="eastAsia"/>
                <w:kern w:val="2"/>
                <w:sz w:val="21"/>
                <w:szCs w:val="21"/>
              </w:rPr>
              <w:t>対立形質</w:t>
            </w:r>
            <w:r w:rsidRPr="002D4482">
              <w:rPr>
                <w:rFonts w:ascii="ＭＳ 明朝" w:hAnsi="ＭＳ 明朝" w:cs="ＭＳ ゴシック"/>
                <w:kern w:val="2"/>
                <w:sz w:val="21"/>
                <w:szCs w:val="21"/>
              </w:rPr>
              <w:t>の</w:t>
            </w:r>
            <w:r w:rsidRPr="002D4482">
              <w:rPr>
                <w:rFonts w:ascii="ＭＳ 明朝" w:hAnsi="ＭＳ 明朝" w:cs="ＭＳ ゴシック" w:hint="eastAsia"/>
                <w:kern w:val="2"/>
                <w:sz w:val="21"/>
                <w:szCs w:val="21"/>
              </w:rPr>
              <w:t>一方が現れ</w:t>
            </w:r>
            <w:r w:rsidRPr="002D4482">
              <w:rPr>
                <w:rFonts w:ascii="ＭＳ 明朝" w:hAnsi="ＭＳ 明朝" w:cs="ＭＳ ゴシック"/>
                <w:kern w:val="2"/>
                <w:sz w:val="21"/>
                <w:szCs w:val="21"/>
              </w:rPr>
              <w:t>，親の世代を</w:t>
            </w:r>
            <w:r w:rsidRPr="002D4482">
              <w:rPr>
                <w:rFonts w:ascii="ＭＳ 明朝" w:hAnsi="ＭＳ 明朝" w:cs="ＭＳ ゴシック" w:hint="eastAsia"/>
                <w:kern w:val="2"/>
                <w:sz w:val="21"/>
                <w:szCs w:val="21"/>
              </w:rPr>
              <w:t>か</w:t>
            </w:r>
            <w:r w:rsidRPr="002D4482">
              <w:rPr>
                <w:rFonts w:ascii="ＭＳ 明朝" w:hAnsi="ＭＳ 明朝" w:cs="ＭＳ ゴシック"/>
                <w:kern w:val="2"/>
                <w:sz w:val="21"/>
                <w:szCs w:val="21"/>
              </w:rPr>
              <w:t>け合わせた子の世代が，３：１の割合で対立形質</w:t>
            </w:r>
            <w:r w:rsidRPr="002D4482">
              <w:rPr>
                <w:rFonts w:ascii="ＭＳ 明朝" w:hAnsi="ＭＳ 明朝" w:cs="ＭＳ ゴシック" w:hint="eastAsia"/>
                <w:kern w:val="2"/>
                <w:sz w:val="21"/>
                <w:szCs w:val="21"/>
              </w:rPr>
              <w:t>の双方</w:t>
            </w:r>
            <w:r w:rsidRPr="002D4482">
              <w:rPr>
                <w:rFonts w:ascii="ＭＳ 明朝" w:hAnsi="ＭＳ 明朝" w:cs="ＭＳ ゴシック"/>
                <w:kern w:val="2"/>
                <w:sz w:val="21"/>
                <w:szCs w:val="21"/>
              </w:rPr>
              <w:t>が</w:t>
            </w:r>
            <w:r w:rsidRPr="002D4482">
              <w:rPr>
                <w:rFonts w:ascii="ＭＳ 明朝" w:hAnsi="ＭＳ 明朝" w:cs="ＭＳ ゴシック" w:hint="eastAsia"/>
                <w:kern w:val="2"/>
                <w:sz w:val="21"/>
                <w:szCs w:val="21"/>
              </w:rPr>
              <w:t>現れる</w:t>
            </w:r>
            <w:r w:rsidRPr="002D4482">
              <w:rPr>
                <w:rFonts w:ascii="ＭＳ 明朝" w:hAnsi="ＭＳ 明朝" w:cs="ＭＳ ゴシック"/>
                <w:kern w:val="2"/>
                <w:sz w:val="21"/>
                <w:szCs w:val="21"/>
              </w:rPr>
              <w:t>ことを知る。</w:t>
            </w:r>
          </w:p>
          <w:p w14:paraId="1A6100B2"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p>
          <w:p w14:paraId="166470ED"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明朝" w:hAnsi="ＭＳ 明朝" w:cs="ＭＳ 明朝"/>
                <w:kern w:val="2"/>
                <w:sz w:val="21"/>
                <w:szCs w:val="21"/>
              </w:rPr>
              <w:t>・対立形質をもった純系の親をかけ合わせてできた子には，一方の対立形質だけが現れる。</w:t>
            </w:r>
          </w:p>
          <w:p w14:paraId="264CF9C8"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明朝" w:hAnsi="ＭＳ 明朝" w:cs="ＭＳ 明朝"/>
                <w:kern w:val="2"/>
                <w:sz w:val="21"/>
                <w:szCs w:val="21"/>
              </w:rPr>
              <w:t>・さらにその子をかけ合わせてできた孫には，顕性の形質と潜性の形質が</w:t>
            </w:r>
            <w:r w:rsidRPr="002D4482">
              <w:rPr>
                <w:rFonts w:ascii="ＭＳ 明朝" w:hAnsi="ＭＳ 明朝" w:cs="ＭＳ 明朝" w:hint="eastAsia"/>
                <w:kern w:val="2"/>
                <w:sz w:val="21"/>
                <w:szCs w:val="21"/>
              </w:rPr>
              <w:t>３</w:t>
            </w:r>
            <w:r w:rsidRPr="002D4482">
              <w:rPr>
                <w:rFonts w:ascii="ＭＳ 明朝" w:hAnsi="ＭＳ 明朝" w:cs="ＭＳ 明朝"/>
                <w:kern w:val="2"/>
                <w:sz w:val="21"/>
                <w:szCs w:val="21"/>
              </w:rPr>
              <w:t>:</w:t>
            </w:r>
            <w:r w:rsidRPr="002D4482">
              <w:rPr>
                <w:rFonts w:ascii="ＭＳ 明朝" w:hAnsi="ＭＳ 明朝" w:cs="ＭＳ 明朝" w:hint="eastAsia"/>
                <w:kern w:val="2"/>
                <w:sz w:val="21"/>
                <w:szCs w:val="21"/>
              </w:rPr>
              <w:t>１</w:t>
            </w:r>
            <w:r w:rsidRPr="002D4482">
              <w:rPr>
                <w:rFonts w:ascii="ＭＳ 明朝" w:hAnsi="ＭＳ 明朝" w:cs="ＭＳ 明朝"/>
                <w:kern w:val="2"/>
                <w:sz w:val="21"/>
                <w:szCs w:val="21"/>
              </w:rPr>
              <w:t>で現</w:t>
            </w:r>
            <w:r w:rsidRPr="002D4482">
              <w:rPr>
                <w:rFonts w:ascii="ＭＳ 明朝" w:hAnsi="ＭＳ 明朝" w:cs="ＭＳ 明朝"/>
                <w:kern w:val="2"/>
                <w:sz w:val="21"/>
                <w:szCs w:val="21"/>
              </w:rPr>
              <w:lastRenderedPageBreak/>
              <w:t>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21744A5"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1B169BA"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0E31BABF"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24D5F161"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子と孫の代の形質の現れ方を理解している。</w:t>
            </w:r>
          </w:p>
        </w:tc>
      </w:tr>
      <w:tr w:rsidR="004819FF" w:rsidRPr="002D4482" w14:paraId="4DE5730B" w14:textId="77777777" w:rsidTr="00316EC0">
        <w:trPr>
          <w:trHeight w:val="586"/>
        </w:trPr>
        <w:tc>
          <w:tcPr>
            <w:tcW w:w="992" w:type="dxa"/>
            <w:vMerge/>
            <w:shd w:val="clear" w:color="auto" w:fill="auto"/>
            <w:vAlign w:val="center"/>
          </w:tcPr>
          <w:p w14:paraId="3100F36F"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C87AA37"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4B99BEFF"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64410D42"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2EA687E7"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45B8641C"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形質の変化と世代を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065CB4B2" w14:textId="77777777" w:rsidTr="00316EC0">
        <w:trPr>
          <w:trHeight w:val="1206"/>
        </w:trPr>
        <w:tc>
          <w:tcPr>
            <w:tcW w:w="992" w:type="dxa"/>
            <w:vMerge/>
            <w:shd w:val="clear" w:color="auto" w:fill="auto"/>
            <w:vAlign w:val="center"/>
          </w:tcPr>
          <w:p w14:paraId="767B43E9"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1E93674"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ADB073D"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FB175D1"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3601B7C8"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7AF439DC"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1A16F249" w14:textId="77777777" w:rsidTr="00316EC0">
        <w:trPr>
          <w:trHeight w:val="1550"/>
        </w:trPr>
        <w:tc>
          <w:tcPr>
            <w:tcW w:w="992" w:type="dxa"/>
            <w:vMerge w:val="restart"/>
            <w:shd w:val="clear" w:color="auto" w:fill="auto"/>
            <w:vAlign w:val="center"/>
          </w:tcPr>
          <w:p w14:paraId="2D8CC93D"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５</w:t>
            </w:r>
          </w:p>
          <w:p w14:paraId="0D10E1F6"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(教科書p.102）</w:t>
            </w:r>
          </w:p>
        </w:tc>
        <w:tc>
          <w:tcPr>
            <w:tcW w:w="4677" w:type="dxa"/>
            <w:vMerge w:val="restart"/>
            <w:tcBorders>
              <w:right w:val="single" w:sz="4" w:space="0" w:color="auto"/>
            </w:tcBorders>
            <w:shd w:val="clear" w:color="auto" w:fill="auto"/>
            <w:vAlign w:val="center"/>
          </w:tcPr>
          <w:p w14:paraId="5BB941B4"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純系の遺伝について，どのように考えれば説明がつくのか，これまでの学習内容と関連づけ</w:t>
            </w:r>
            <w:r w:rsidRPr="002D4482">
              <w:rPr>
                <w:rFonts w:ascii="ＭＳ 明朝" w:hAnsi="ＭＳ 明朝"/>
                <w:kern w:val="2"/>
                <w:sz w:val="21"/>
                <w:szCs w:val="21"/>
              </w:rPr>
              <w:t>，課題につなげる</w:t>
            </w:r>
            <w:r w:rsidRPr="002D4482">
              <w:rPr>
                <w:rFonts w:ascii="ＭＳ 明朝" w:hAnsi="ＭＳ 明朝" w:hint="eastAsia"/>
                <w:kern w:val="2"/>
                <w:sz w:val="21"/>
                <w:szCs w:val="21"/>
              </w:rPr>
              <w:t>。</w:t>
            </w:r>
          </w:p>
          <w:p w14:paraId="6D1A7E17"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遺伝は遺伝子でどのように考えられるか。</w:t>
            </w:r>
          </w:p>
          <w:p w14:paraId="2C64212F"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減数分裂と遺伝子を関連づけて，遺伝現象についての規則性を見いだす。</w:t>
            </w:r>
          </w:p>
          <w:p w14:paraId="1859C00C"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遺伝は，染色体にある遺伝子という要素で考えられる。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6295A23"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B73B905"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618DD985"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思考・判断・表現</w:t>
            </w:r>
          </w:p>
          <w:p w14:paraId="19DEA1F4"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いろいろな対立形質のデータから，決まりを見いだしている。</w:t>
            </w:r>
          </w:p>
          <w:p w14:paraId="0CF7D0EE"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04B91736" w14:textId="77777777" w:rsidTr="00316EC0">
        <w:trPr>
          <w:trHeight w:val="536"/>
        </w:trPr>
        <w:tc>
          <w:tcPr>
            <w:tcW w:w="992" w:type="dxa"/>
            <w:vMerge/>
            <w:shd w:val="clear" w:color="auto" w:fill="auto"/>
            <w:vAlign w:val="center"/>
          </w:tcPr>
          <w:p w14:paraId="7D599A5B"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1838BF8"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E9D8D1F"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D3BCAFB"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9E6EE87"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0B5987BD"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形質の変化と世代を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45DE190C" w14:textId="77777777" w:rsidTr="00316EC0">
        <w:trPr>
          <w:trHeight w:val="586"/>
        </w:trPr>
        <w:tc>
          <w:tcPr>
            <w:tcW w:w="992" w:type="dxa"/>
            <w:vMerge/>
            <w:shd w:val="clear" w:color="auto" w:fill="auto"/>
            <w:vAlign w:val="center"/>
          </w:tcPr>
          <w:p w14:paraId="4BBC12E9"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92E5980"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22C49B5"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814862A"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166BB1D5"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3C91F12D"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34E698B7" w14:textId="77777777" w:rsidTr="00316EC0">
        <w:trPr>
          <w:trHeight w:val="1405"/>
        </w:trPr>
        <w:tc>
          <w:tcPr>
            <w:tcW w:w="992" w:type="dxa"/>
            <w:vMerge w:val="restart"/>
            <w:shd w:val="clear" w:color="auto" w:fill="auto"/>
            <w:vAlign w:val="center"/>
          </w:tcPr>
          <w:p w14:paraId="7473C90F"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６</w:t>
            </w:r>
          </w:p>
          <w:p w14:paraId="18F52D47"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(教科書p.103</w:t>
            </w:r>
          </w:p>
          <w:p w14:paraId="10D6B4C5"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17E190FB"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p.104）</w:t>
            </w:r>
          </w:p>
        </w:tc>
        <w:tc>
          <w:tcPr>
            <w:tcW w:w="4677" w:type="dxa"/>
            <w:vMerge w:val="restart"/>
            <w:tcBorders>
              <w:right w:val="single" w:sz="4" w:space="0" w:color="auto"/>
            </w:tcBorders>
            <w:shd w:val="clear" w:color="auto" w:fill="auto"/>
            <w:vAlign w:val="center"/>
          </w:tcPr>
          <w:p w14:paraId="4383B57D"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hint="eastAsia"/>
                <w:kern w:val="2"/>
                <w:sz w:val="21"/>
                <w:szCs w:val="21"/>
              </w:rPr>
              <w:t>「</w:t>
            </w:r>
            <w:r w:rsidRPr="002D4482">
              <w:rPr>
                <w:rFonts w:ascii="ＭＳ 明朝" w:hAnsi="ＭＳ 明朝" w:cs="Arial"/>
                <w:color w:val="000000"/>
                <w:kern w:val="2"/>
                <w:sz w:val="21"/>
                <w:szCs w:val="22"/>
              </w:rPr>
              <w:t>気づき</w:t>
            </w:r>
            <w:r w:rsidRPr="002D4482">
              <w:rPr>
                <w:rFonts w:ascii="ＭＳ 明朝" w:hAnsi="ＭＳ 明朝" w:cs="Arial" w:hint="eastAsia"/>
                <w:color w:val="000000"/>
                <w:kern w:val="2"/>
                <w:sz w:val="21"/>
                <w:szCs w:val="22"/>
              </w:rPr>
              <w:t>」</w:t>
            </w:r>
            <w:r w:rsidRPr="002D4482">
              <w:rPr>
                <w:rFonts w:ascii="ＭＳ 明朝" w:hAnsi="ＭＳ 明朝" w:cs="Arial"/>
                <w:color w:val="000000"/>
                <w:kern w:val="2"/>
                <w:sz w:val="21"/>
                <w:szCs w:val="22"/>
              </w:rPr>
              <w:t>の資料</w:t>
            </w:r>
            <w:r w:rsidRPr="002D4482">
              <w:rPr>
                <w:rFonts w:ascii="ＭＳ 明朝" w:hAnsi="ＭＳ 明朝" w:cs="Arial" w:hint="eastAsia"/>
                <w:color w:val="000000"/>
                <w:kern w:val="2"/>
                <w:sz w:val="21"/>
                <w:szCs w:val="22"/>
              </w:rPr>
              <w:t>など</w:t>
            </w:r>
            <w:r w:rsidRPr="002D4482">
              <w:rPr>
                <w:rFonts w:ascii="ＭＳ 明朝" w:hAnsi="ＭＳ 明朝" w:cs="Arial"/>
                <w:color w:val="000000"/>
                <w:kern w:val="2"/>
                <w:sz w:val="21"/>
                <w:szCs w:val="22"/>
              </w:rPr>
              <w:t>をきっかけに</w:t>
            </w:r>
            <w:r w:rsidRPr="002D4482">
              <w:rPr>
                <w:rFonts w:ascii="ＭＳ 明朝" w:hAnsi="ＭＳ 明朝" w:cs="Arial" w:hint="eastAsia"/>
                <w:color w:val="000000"/>
                <w:kern w:val="2"/>
                <w:sz w:val="21"/>
                <w:szCs w:val="22"/>
              </w:rPr>
              <w:t>して</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2ED6611D"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【メンデルの実験1】【メンデルの実験2】の結果は，遺伝子でどのように説明できるか。</w:t>
            </w:r>
          </w:p>
          <w:p w14:paraId="7158742B"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（探究３）メンデルの実験を遺伝子で説明する</w:t>
            </w:r>
          </w:p>
          <w:p w14:paraId="696D7F45" w14:textId="77777777" w:rsidR="004819FF" w:rsidRPr="002D4482" w:rsidRDefault="004819FF" w:rsidP="00316EC0">
            <w:pPr>
              <w:spacing w:line="276" w:lineRule="auto"/>
              <w:ind w:leftChars="77" w:left="352" w:hanging="164"/>
              <w:rPr>
                <w:rFonts w:ascii="ＭＳ 明朝" w:hAnsi="ＭＳ 明朝" w:cs="ＭＳ ゴシック"/>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仮説を実証するための実験計画を立て，モデル実験を行い，規則性をもたらす</w:t>
            </w:r>
            <w:r w:rsidRPr="002D4482">
              <w:rPr>
                <w:rFonts w:ascii="ＭＳ 明朝" w:hAnsi="ＭＳ 明朝" w:cs="ＭＳ ゴシック" w:hint="eastAsia"/>
                <w:kern w:val="2"/>
                <w:sz w:val="21"/>
                <w:szCs w:val="21"/>
              </w:rPr>
              <w:t>しく</w:t>
            </w:r>
            <w:r w:rsidRPr="002D4482">
              <w:rPr>
                <w:rFonts w:ascii="ＭＳ 明朝" w:hAnsi="ＭＳ 明朝" w:cs="ＭＳ ゴシック"/>
                <w:kern w:val="2"/>
                <w:sz w:val="21"/>
                <w:szCs w:val="21"/>
              </w:rPr>
              <w:t>みを考える。</w:t>
            </w:r>
          </w:p>
          <w:p w14:paraId="28B85867"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明朝" w:hAnsi="ＭＳ 明朝" w:cs="ＭＳ ゴシック" w:hint="eastAsia"/>
                <w:kern w:val="2"/>
                <w:sz w:val="21"/>
                <w:szCs w:val="21"/>
              </w:rPr>
              <w:t>＊</w:t>
            </w:r>
            <w:r w:rsidRPr="002D4482">
              <w:rPr>
                <w:rFonts w:ascii="ＭＳ 明朝" w:hAnsi="ＭＳ 明朝" w:cs="ＭＳ ゴシック"/>
                <w:kern w:val="2"/>
                <w:sz w:val="21"/>
                <w:szCs w:val="21"/>
              </w:rPr>
              <w:t>遺伝子カードを使用した演習の</w:t>
            </w:r>
            <w:r w:rsidRPr="002D4482">
              <w:rPr>
                <w:rFonts w:ascii="ＭＳ 明朝" w:hAnsi="ＭＳ 明朝" w:cs="ＭＳ ゴシック" w:hint="eastAsia"/>
                <w:kern w:val="2"/>
                <w:sz w:val="21"/>
                <w:szCs w:val="21"/>
              </w:rPr>
              <w:t>想定</w:t>
            </w:r>
            <w:r w:rsidRPr="002D4482">
              <w:rPr>
                <w:rFonts w:ascii="ＭＳ 明朝" w:hAnsi="ＭＳ 明朝" w:cs="ＭＳ ゴシック"/>
                <w:kern w:val="2"/>
                <w:sz w:val="21"/>
                <w:szCs w:val="21"/>
              </w:rPr>
              <w:t>である。</w:t>
            </w:r>
          </w:p>
          <w:p w14:paraId="43243532"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【メンデルの実験1】【メンデルの実験2】の結果は，図18のように説明できる。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F198778"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16EEB4B"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4745A13E"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思考・判断・表現</w:t>
            </w:r>
          </w:p>
          <w:p w14:paraId="5547B13F" w14:textId="77777777" w:rsidR="004819FF" w:rsidRPr="002D4482" w:rsidRDefault="004819FF" w:rsidP="00316EC0">
            <w:pPr>
              <w:spacing w:line="276" w:lineRule="auto"/>
              <w:rPr>
                <w:rFonts w:ascii="ＭＳ 明朝" w:hAnsi="ＭＳ 明朝" w:cs="ＭＳ 明朝"/>
                <w:kern w:val="2"/>
                <w:sz w:val="21"/>
                <w:szCs w:val="21"/>
              </w:rPr>
            </w:pPr>
            <w:r w:rsidRPr="002D4482">
              <w:rPr>
                <w:rFonts w:ascii="ＭＳ 明朝" w:hAnsi="ＭＳ 明朝" w:cs="ＭＳ 明朝" w:hint="eastAsia"/>
                <w:kern w:val="2"/>
                <w:sz w:val="21"/>
                <w:szCs w:val="21"/>
              </w:rPr>
              <w:t>メンデルの</w:t>
            </w:r>
            <w:r w:rsidRPr="002D4482">
              <w:rPr>
                <w:rFonts w:ascii="ＭＳ 明朝" w:hAnsi="ＭＳ 明朝" w:cs="ＭＳ 明朝"/>
                <w:kern w:val="2"/>
                <w:sz w:val="21"/>
                <w:szCs w:val="21"/>
              </w:rPr>
              <w:t>実験結果</w:t>
            </w:r>
            <w:r w:rsidRPr="002D4482">
              <w:rPr>
                <w:rFonts w:ascii="ＭＳ 明朝" w:hAnsi="ＭＳ 明朝" w:cs="ＭＳ 明朝" w:hint="eastAsia"/>
                <w:kern w:val="2"/>
                <w:sz w:val="21"/>
                <w:szCs w:val="21"/>
              </w:rPr>
              <w:t>と</w:t>
            </w:r>
            <w:r w:rsidRPr="002D4482">
              <w:rPr>
                <w:rFonts w:ascii="ＭＳ 明朝" w:hAnsi="ＭＳ 明朝" w:cs="ＭＳ 明朝"/>
                <w:kern w:val="2"/>
                <w:sz w:val="21"/>
                <w:szCs w:val="21"/>
              </w:rPr>
              <w:t>遺伝子</w:t>
            </w:r>
            <w:r w:rsidRPr="002D4482">
              <w:rPr>
                <w:rFonts w:ascii="ＭＳ 明朝" w:hAnsi="ＭＳ 明朝" w:cs="ＭＳ 明朝" w:hint="eastAsia"/>
                <w:kern w:val="2"/>
                <w:sz w:val="21"/>
                <w:szCs w:val="21"/>
              </w:rPr>
              <w:t>の</w:t>
            </w:r>
            <w:r w:rsidRPr="002D4482">
              <w:rPr>
                <w:rFonts w:ascii="ＭＳ 明朝" w:hAnsi="ＭＳ 明朝" w:cs="ＭＳ 明朝"/>
                <w:kern w:val="2"/>
                <w:sz w:val="21"/>
                <w:szCs w:val="21"/>
              </w:rPr>
              <w:t>関連について</w:t>
            </w:r>
            <w:r w:rsidRPr="002D4482">
              <w:rPr>
                <w:rFonts w:ascii="ＭＳ 明朝" w:hAnsi="ＭＳ 明朝" w:cs="ＭＳ 明朝" w:hint="eastAsia"/>
                <w:kern w:val="2"/>
                <w:sz w:val="21"/>
                <w:szCs w:val="21"/>
              </w:rPr>
              <w:t>科学的に探究でき</w:t>
            </w:r>
            <w:r w:rsidRPr="002D4482">
              <w:rPr>
                <w:rFonts w:ascii="ＭＳ 明朝" w:hAnsi="ＭＳ 明朝" w:cs="ＭＳ 明朝"/>
                <w:kern w:val="2"/>
                <w:sz w:val="21"/>
                <w:szCs w:val="21"/>
              </w:rPr>
              <w:t>，</w:t>
            </w:r>
            <w:r w:rsidRPr="002D4482">
              <w:rPr>
                <w:rFonts w:ascii="ＭＳ 明朝" w:hAnsi="ＭＳ 明朝" w:cs="ＭＳ 明朝" w:hint="eastAsia"/>
                <w:kern w:val="2"/>
                <w:sz w:val="21"/>
                <w:szCs w:val="21"/>
              </w:rPr>
              <w:t>自分の</w:t>
            </w:r>
            <w:r w:rsidRPr="002D4482">
              <w:rPr>
                <w:rFonts w:ascii="ＭＳ 明朝" w:hAnsi="ＭＳ 明朝" w:cs="ＭＳ 明朝"/>
                <w:kern w:val="2"/>
                <w:sz w:val="21"/>
                <w:szCs w:val="21"/>
              </w:rPr>
              <w:t>行った過程を</w:t>
            </w:r>
            <w:r w:rsidRPr="002D4482">
              <w:rPr>
                <w:rFonts w:ascii="ＭＳ 明朝" w:hAnsi="ＭＳ 明朝" w:cs="ＭＳ 明朝" w:hint="eastAsia"/>
                <w:kern w:val="2"/>
                <w:sz w:val="21"/>
                <w:szCs w:val="21"/>
              </w:rPr>
              <w:t>ふり返っている</w:t>
            </w:r>
            <w:r w:rsidRPr="002D4482">
              <w:rPr>
                <w:rFonts w:ascii="ＭＳ 明朝" w:hAnsi="ＭＳ 明朝" w:cs="ＭＳ 明朝"/>
                <w:kern w:val="2"/>
                <w:sz w:val="21"/>
                <w:szCs w:val="21"/>
              </w:rPr>
              <w:t>。</w:t>
            </w:r>
          </w:p>
          <w:p w14:paraId="3A67A30A"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35ABABE0" w14:textId="77777777" w:rsidTr="00316EC0">
        <w:trPr>
          <w:trHeight w:val="788"/>
        </w:trPr>
        <w:tc>
          <w:tcPr>
            <w:tcW w:w="992" w:type="dxa"/>
            <w:vMerge/>
            <w:shd w:val="clear" w:color="auto" w:fill="auto"/>
            <w:vAlign w:val="center"/>
          </w:tcPr>
          <w:p w14:paraId="0D7D7568"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10DD0DA"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2A120C45"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116D7B13"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01750BC"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0981050E"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遺伝子の分配と世代を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0F558E89" w14:textId="77777777" w:rsidTr="00316EC0">
        <w:trPr>
          <w:trHeight w:val="1289"/>
        </w:trPr>
        <w:tc>
          <w:tcPr>
            <w:tcW w:w="992" w:type="dxa"/>
            <w:vMerge/>
            <w:shd w:val="clear" w:color="auto" w:fill="auto"/>
            <w:vAlign w:val="center"/>
          </w:tcPr>
          <w:p w14:paraId="15ED7649"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1DF940D"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93FA625"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9D590BC"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11E7E73"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49E5C8CF"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2951CA13" w14:textId="77777777" w:rsidTr="00316EC0">
        <w:trPr>
          <w:trHeight w:val="1245"/>
        </w:trPr>
        <w:tc>
          <w:tcPr>
            <w:tcW w:w="992" w:type="dxa"/>
            <w:vMerge w:val="restart"/>
            <w:shd w:val="clear" w:color="auto" w:fill="auto"/>
            <w:vAlign w:val="center"/>
          </w:tcPr>
          <w:p w14:paraId="6049CF5F"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７</w:t>
            </w:r>
          </w:p>
          <w:p w14:paraId="0AA552CC"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(教科書p.105</w:t>
            </w:r>
          </w:p>
          <w:p w14:paraId="03660313"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7B90B4C2"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p.106）</w:t>
            </w:r>
          </w:p>
        </w:tc>
        <w:tc>
          <w:tcPr>
            <w:tcW w:w="4677" w:type="dxa"/>
            <w:vMerge w:val="restart"/>
            <w:tcBorders>
              <w:right w:val="single" w:sz="4" w:space="0" w:color="auto"/>
            </w:tcBorders>
            <w:shd w:val="clear" w:color="auto" w:fill="auto"/>
            <w:vAlign w:val="center"/>
          </w:tcPr>
          <w:p w14:paraId="797373E7"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遺伝の規則性をもたらすしくみについての</w:t>
            </w:r>
            <w:r w:rsidRPr="002D4482">
              <w:rPr>
                <w:rFonts w:ascii="ＭＳ 明朝" w:hAnsi="ＭＳ 明朝" w:cs="ＭＳ ゴシック" w:hint="eastAsia"/>
                <w:kern w:val="2"/>
                <w:sz w:val="21"/>
                <w:szCs w:val="21"/>
              </w:rPr>
              <w:t>ふ</w:t>
            </w:r>
            <w:r w:rsidRPr="002D4482">
              <w:rPr>
                <w:rFonts w:ascii="ＭＳ 明朝" w:hAnsi="ＭＳ 明朝" w:cs="ＭＳ ゴシック"/>
                <w:kern w:val="2"/>
                <w:sz w:val="21"/>
                <w:szCs w:val="21"/>
              </w:rPr>
              <w:t>り返りを行う。</w:t>
            </w:r>
          </w:p>
          <w:p w14:paraId="5D3267D1"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親，子，孫への遺伝を，遺伝子の考えでどのようにまとめられるか。</w:t>
            </w:r>
          </w:p>
          <w:p w14:paraId="71C5A35A"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遺伝子の組み合わせ方を表で表すことを理解する。</w:t>
            </w:r>
          </w:p>
          <w:p w14:paraId="46189926"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親から子，子から孫への遺伝はp.105 図19，20のようにまとめられる。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8B81E8C"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A78AF3D"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52E76A7C"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12ED0126"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親，子，孫への遺伝を遺伝子の考えで理解している。</w:t>
            </w:r>
          </w:p>
        </w:tc>
      </w:tr>
      <w:tr w:rsidR="004819FF" w:rsidRPr="002D4482" w14:paraId="22F79551" w14:textId="77777777" w:rsidTr="00316EC0">
        <w:trPr>
          <w:trHeight w:val="286"/>
        </w:trPr>
        <w:tc>
          <w:tcPr>
            <w:tcW w:w="992" w:type="dxa"/>
            <w:vMerge/>
            <w:shd w:val="clear" w:color="auto" w:fill="auto"/>
            <w:vAlign w:val="center"/>
          </w:tcPr>
          <w:p w14:paraId="41C20861"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BC84409"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5CE6DC18"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1F9661DB"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6734DFEE"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727F9156"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遺伝子の分配と世代を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27CFFCA2" w14:textId="77777777" w:rsidTr="00316EC0">
        <w:trPr>
          <w:trHeight w:val="753"/>
        </w:trPr>
        <w:tc>
          <w:tcPr>
            <w:tcW w:w="992" w:type="dxa"/>
            <w:vMerge/>
            <w:shd w:val="clear" w:color="auto" w:fill="auto"/>
            <w:vAlign w:val="center"/>
          </w:tcPr>
          <w:p w14:paraId="0F280EAF"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EC80347"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A327B02"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DA5C8C0"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0C136377"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5EDB8D7E"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あ</w:t>
            </w:r>
          </w:p>
        </w:tc>
      </w:tr>
      <w:tr w:rsidR="004819FF" w:rsidRPr="002D4482" w14:paraId="2922D4C9" w14:textId="77777777" w:rsidTr="00316EC0">
        <w:trPr>
          <w:trHeight w:val="918"/>
        </w:trPr>
        <w:tc>
          <w:tcPr>
            <w:tcW w:w="992" w:type="dxa"/>
            <w:vMerge w:val="restart"/>
            <w:shd w:val="clear" w:color="auto" w:fill="auto"/>
            <w:vAlign w:val="center"/>
          </w:tcPr>
          <w:p w14:paraId="711B8EDE"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８</w:t>
            </w:r>
          </w:p>
          <w:p w14:paraId="4944C772"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(教科書p.107</w:t>
            </w:r>
          </w:p>
          <w:p w14:paraId="6EA4305C"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2BE0325C"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p.108）</w:t>
            </w:r>
          </w:p>
        </w:tc>
        <w:tc>
          <w:tcPr>
            <w:tcW w:w="4677" w:type="dxa"/>
            <w:vMerge w:val="restart"/>
            <w:tcBorders>
              <w:right w:val="single" w:sz="4" w:space="0" w:color="auto"/>
            </w:tcBorders>
            <w:shd w:val="clear" w:color="auto" w:fill="auto"/>
            <w:vAlign w:val="center"/>
          </w:tcPr>
          <w:p w14:paraId="52F8AD7E"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遺伝子</w:t>
            </w:r>
            <w:r w:rsidRPr="002D4482">
              <w:rPr>
                <w:rFonts w:ascii="ＭＳ 明朝" w:hAnsi="ＭＳ 明朝" w:cs="ＭＳ ゴシック" w:hint="eastAsia"/>
                <w:kern w:val="2"/>
                <w:sz w:val="21"/>
                <w:szCs w:val="21"/>
              </w:rPr>
              <w:t>を</w:t>
            </w:r>
            <w:r w:rsidRPr="002D4482">
              <w:rPr>
                <w:rFonts w:ascii="ＭＳ 明朝" w:hAnsi="ＭＳ 明朝" w:cs="ＭＳ ゴシック"/>
                <w:kern w:val="2"/>
                <w:sz w:val="21"/>
                <w:szCs w:val="21"/>
              </w:rPr>
              <w:t>物質という</w:t>
            </w:r>
            <w:r w:rsidRPr="002D4482">
              <w:rPr>
                <w:rFonts w:ascii="ＭＳ 明朝" w:hAnsi="ＭＳ 明朝" w:cs="ＭＳ ゴシック" w:hint="eastAsia"/>
                <w:kern w:val="2"/>
                <w:sz w:val="21"/>
                <w:szCs w:val="21"/>
              </w:rPr>
              <w:t>見方</w:t>
            </w:r>
            <w:r w:rsidRPr="002D4482">
              <w:rPr>
                <w:rFonts w:ascii="ＭＳ 明朝" w:hAnsi="ＭＳ 明朝" w:cs="ＭＳ ゴシック"/>
                <w:kern w:val="2"/>
                <w:sz w:val="21"/>
                <w:szCs w:val="21"/>
              </w:rPr>
              <w:t>で考え，</w:t>
            </w:r>
            <w:r w:rsidRPr="002D4482">
              <w:rPr>
                <w:rFonts w:ascii="ＭＳ 明朝" w:hAnsi="ＭＳ 明朝"/>
                <w:kern w:val="2"/>
                <w:sz w:val="21"/>
                <w:szCs w:val="21"/>
              </w:rPr>
              <w:t>課題につなげる</w:t>
            </w:r>
            <w:r w:rsidRPr="002D4482">
              <w:rPr>
                <w:rFonts w:ascii="ＭＳ 明朝" w:hAnsi="ＭＳ 明朝" w:hint="eastAsia"/>
                <w:kern w:val="2"/>
                <w:sz w:val="21"/>
                <w:szCs w:val="21"/>
              </w:rPr>
              <w:t>。</w:t>
            </w:r>
          </w:p>
          <w:p w14:paraId="29248BD9"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遺伝子はどのような物質でできているのか。</w:t>
            </w:r>
          </w:p>
          <w:p w14:paraId="7A15CBD6"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遺伝子も物質でできていることがわか</w:t>
            </w:r>
            <w:r w:rsidRPr="002D4482">
              <w:rPr>
                <w:rFonts w:ascii="ＭＳ 明朝" w:hAnsi="ＭＳ 明朝" w:cs="ＭＳ ゴシック" w:hint="eastAsia"/>
                <w:kern w:val="2"/>
                <w:sz w:val="21"/>
                <w:szCs w:val="21"/>
              </w:rPr>
              <w:lastRenderedPageBreak/>
              <w:t>り</w:t>
            </w:r>
            <w:r w:rsidRPr="002D4482">
              <w:rPr>
                <w:rFonts w:ascii="ＭＳ 明朝" w:hAnsi="ＭＳ 明朝" w:cs="ＭＳ ゴシック"/>
                <w:kern w:val="2"/>
                <w:sz w:val="21"/>
                <w:szCs w:val="21"/>
              </w:rPr>
              <w:t>，遺伝子自体を制御することで様々な技術革新が起こっていることを理解する。</w:t>
            </w:r>
          </w:p>
          <w:p w14:paraId="3139BFF0"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遺伝子はDNAという物質でできている。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F8522F2"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19A5FB5"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1A56424D"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7A3A4981"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遺伝子と物体の</w:t>
            </w:r>
            <w:r w:rsidRPr="002D4482">
              <w:rPr>
                <w:rFonts w:ascii="ＭＳ 明朝" w:hAnsi="ＭＳ 明朝"/>
                <w:kern w:val="2"/>
                <w:sz w:val="21"/>
                <w:szCs w:val="21"/>
              </w:rPr>
              <w:t>関係を理解</w:t>
            </w:r>
            <w:r w:rsidRPr="002D4482">
              <w:rPr>
                <w:rFonts w:ascii="ＭＳ 明朝" w:hAnsi="ＭＳ 明朝" w:hint="eastAsia"/>
                <w:kern w:val="2"/>
                <w:sz w:val="21"/>
                <w:szCs w:val="21"/>
              </w:rPr>
              <w:t>してい</w:t>
            </w:r>
            <w:r w:rsidRPr="002D4482">
              <w:rPr>
                <w:rFonts w:ascii="ＭＳ 明朝" w:hAnsi="ＭＳ 明朝"/>
                <w:kern w:val="2"/>
                <w:sz w:val="21"/>
                <w:szCs w:val="21"/>
              </w:rPr>
              <w:t>る。</w:t>
            </w:r>
          </w:p>
        </w:tc>
      </w:tr>
      <w:tr w:rsidR="004819FF" w:rsidRPr="002D4482" w14:paraId="096550F5" w14:textId="77777777" w:rsidTr="00316EC0">
        <w:trPr>
          <w:trHeight w:val="586"/>
        </w:trPr>
        <w:tc>
          <w:tcPr>
            <w:tcW w:w="992" w:type="dxa"/>
            <w:vMerge/>
            <w:shd w:val="clear" w:color="auto" w:fill="auto"/>
            <w:vAlign w:val="center"/>
          </w:tcPr>
          <w:p w14:paraId="3849E914"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67F77BD"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3214E79"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FCC565F"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2D1A28E5"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5F9F9D60"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遺伝子を物質と</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w:t>
            </w:r>
            <w:r w:rsidRPr="002D4482">
              <w:rPr>
                <w:rFonts w:ascii="ＭＳ 明朝" w:hAnsi="ＭＳ 明朝" w:hint="eastAsia"/>
                <w:sz w:val="21"/>
                <w:szCs w:val="21"/>
              </w:rPr>
              <w:lastRenderedPageBreak/>
              <w:t>している。</w:t>
            </w:r>
          </w:p>
        </w:tc>
      </w:tr>
      <w:tr w:rsidR="004819FF" w:rsidRPr="002D4482" w14:paraId="0571B0E3" w14:textId="77777777" w:rsidTr="00316EC0">
        <w:trPr>
          <w:trHeight w:val="486"/>
        </w:trPr>
        <w:tc>
          <w:tcPr>
            <w:tcW w:w="992" w:type="dxa"/>
            <w:vMerge/>
            <w:shd w:val="clear" w:color="auto" w:fill="auto"/>
            <w:vAlign w:val="center"/>
          </w:tcPr>
          <w:p w14:paraId="0EDF7BC2"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E9B7029"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C2A8E98"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7AD0B74"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349D1764"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09971E4A"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123DBDE6" w14:textId="77777777" w:rsidTr="00316EC0">
        <w:trPr>
          <w:trHeight w:val="1833"/>
        </w:trPr>
        <w:tc>
          <w:tcPr>
            <w:tcW w:w="992" w:type="dxa"/>
            <w:vMerge w:val="restart"/>
            <w:shd w:val="clear" w:color="auto" w:fill="auto"/>
            <w:vAlign w:val="center"/>
          </w:tcPr>
          <w:p w14:paraId="759BAA2F"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９</w:t>
            </w:r>
          </w:p>
          <w:p w14:paraId="6FDCD657"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(教科書p.109</w:t>
            </w:r>
          </w:p>
          <w:p w14:paraId="0617BED2"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58003177"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p.111）</w:t>
            </w:r>
          </w:p>
        </w:tc>
        <w:tc>
          <w:tcPr>
            <w:tcW w:w="4677" w:type="dxa"/>
            <w:vMerge w:val="restart"/>
            <w:tcBorders>
              <w:right w:val="single" w:sz="4" w:space="0" w:color="auto"/>
            </w:tcBorders>
            <w:shd w:val="clear" w:color="auto" w:fill="auto"/>
            <w:vAlign w:val="center"/>
          </w:tcPr>
          <w:p w14:paraId="1A767E65"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現存の生物や化石の比較から</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4EDBAC34"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親，子，孫よりもずっと長い時間をかけて世代を重ねると，形質はどうなるか。</w:t>
            </w:r>
          </w:p>
          <w:p w14:paraId="5C6A139E"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現存</w:t>
            </w:r>
            <w:r w:rsidRPr="002D4482">
              <w:rPr>
                <w:rFonts w:ascii="ＭＳ 明朝" w:hAnsi="ＭＳ 明朝" w:cs="ＭＳ ゴシック" w:hint="eastAsia"/>
                <w:kern w:val="2"/>
                <w:sz w:val="21"/>
                <w:szCs w:val="21"/>
              </w:rPr>
              <w:t>する</w:t>
            </w:r>
            <w:r w:rsidRPr="002D4482">
              <w:rPr>
                <w:rFonts w:ascii="ＭＳ 明朝" w:hAnsi="ＭＳ 明朝" w:cs="ＭＳ ゴシック"/>
                <w:kern w:val="2"/>
                <w:sz w:val="21"/>
                <w:szCs w:val="21"/>
              </w:rPr>
              <w:t>多様な生物は</w:t>
            </w:r>
            <w:r w:rsidRPr="002D4482">
              <w:rPr>
                <w:rFonts w:ascii="ＭＳ 明朝" w:hAnsi="ＭＳ 明朝" w:cs="ＭＳ ゴシック" w:hint="eastAsia"/>
                <w:kern w:val="2"/>
                <w:sz w:val="21"/>
                <w:szCs w:val="21"/>
              </w:rPr>
              <w:t>，</w:t>
            </w:r>
            <w:r w:rsidRPr="002D4482">
              <w:rPr>
                <w:rFonts w:ascii="ＭＳ 明朝" w:hAnsi="ＭＳ 明朝" w:cs="ＭＳ ゴシック"/>
                <w:kern w:val="2"/>
                <w:sz w:val="21"/>
                <w:szCs w:val="21"/>
              </w:rPr>
              <w:t>過去の生物が長い時間の中で変化して生じてきたことを</w:t>
            </w:r>
            <w:r w:rsidRPr="002D4482">
              <w:rPr>
                <w:rFonts w:ascii="ＭＳ 明朝" w:hAnsi="ＭＳ 明朝" w:cs="ＭＳ ゴシック" w:hint="eastAsia"/>
                <w:kern w:val="2"/>
                <w:sz w:val="21"/>
                <w:szCs w:val="21"/>
              </w:rPr>
              <w:t>，</w:t>
            </w:r>
            <w:r w:rsidRPr="002D4482">
              <w:rPr>
                <w:rFonts w:ascii="ＭＳ 明朝" w:hAnsi="ＭＳ 明朝" w:cs="ＭＳ ゴシック"/>
                <w:kern w:val="2"/>
                <w:sz w:val="21"/>
                <w:szCs w:val="21"/>
              </w:rPr>
              <w:t>からだの</w:t>
            </w:r>
            <w:r w:rsidRPr="002D4482">
              <w:rPr>
                <w:rFonts w:ascii="ＭＳ 明朝" w:hAnsi="ＭＳ 明朝" w:cs="ＭＳ ゴシック" w:hint="eastAsia"/>
                <w:kern w:val="2"/>
                <w:sz w:val="21"/>
                <w:szCs w:val="21"/>
              </w:rPr>
              <w:t>つく</w:t>
            </w:r>
            <w:r w:rsidRPr="002D4482">
              <w:rPr>
                <w:rFonts w:ascii="ＭＳ 明朝" w:hAnsi="ＭＳ 明朝" w:cs="ＭＳ ゴシック"/>
                <w:kern w:val="2"/>
                <w:sz w:val="21"/>
                <w:szCs w:val="21"/>
              </w:rPr>
              <w:t>りと関連づけて理解する。</w:t>
            </w:r>
          </w:p>
          <w:p w14:paraId="6C7F6E3C"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p>
          <w:p w14:paraId="6FB4EBD4"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明朝" w:hAnsi="ＭＳ 明朝" w:cs="ＭＳ 明朝"/>
                <w:kern w:val="2"/>
                <w:sz w:val="21"/>
                <w:szCs w:val="21"/>
              </w:rPr>
              <w:t>・長い時間をかけて世代を重ねると，形質はしだいに変化していく。</w:t>
            </w:r>
          </w:p>
          <w:p w14:paraId="0AC823EC"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明朝" w:hAnsi="ＭＳ 明朝" w:cs="ＭＳ 明朝"/>
                <w:kern w:val="2"/>
                <w:sz w:val="21"/>
                <w:szCs w:val="21"/>
              </w:rPr>
              <w:t>・脊椎動物は，魚類→両生類，両生類→は虫類や哺乳類，は虫類→鳥類と進化した。</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B16CA9C"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4678D26"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439ED9C6"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40155B38"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中間的な動物の特徴と，脊椎動物の移り変わりを関連づけて理解できる。</w:t>
            </w:r>
          </w:p>
          <w:p w14:paraId="0E594877"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54CE69B8" w14:textId="77777777" w:rsidTr="00316EC0">
        <w:trPr>
          <w:trHeight w:val="469"/>
        </w:trPr>
        <w:tc>
          <w:tcPr>
            <w:tcW w:w="992" w:type="dxa"/>
            <w:vMerge/>
            <w:shd w:val="clear" w:color="auto" w:fill="auto"/>
            <w:vAlign w:val="center"/>
          </w:tcPr>
          <w:p w14:paraId="65AACAAA"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42DB8BE"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9153AD2"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E7E7669"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491781A"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3BB9751B"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生物の変化を</w:t>
            </w:r>
            <w:r w:rsidRPr="002D4482">
              <w:rPr>
                <w:rFonts w:ascii="ＭＳ ゴシック" w:eastAsia="ＭＳ ゴシック" w:hAnsi="ＭＳ ゴシック" w:hint="eastAsia"/>
                <w:sz w:val="21"/>
                <w:szCs w:val="21"/>
              </w:rPr>
              <w:t>長時間でとらえ</w:t>
            </w:r>
            <w:r w:rsidRPr="002D4482">
              <w:rPr>
                <w:rFonts w:ascii="ＭＳ 明朝" w:hAnsi="ＭＳ 明朝" w:hint="eastAsia"/>
                <w:sz w:val="21"/>
                <w:szCs w:val="21"/>
              </w:rPr>
              <w:t>，現象を理解している。</w:t>
            </w:r>
          </w:p>
        </w:tc>
      </w:tr>
      <w:tr w:rsidR="004819FF" w:rsidRPr="002D4482" w14:paraId="6F0E8504" w14:textId="77777777" w:rsidTr="00316EC0">
        <w:trPr>
          <w:trHeight w:val="804"/>
        </w:trPr>
        <w:tc>
          <w:tcPr>
            <w:tcW w:w="992" w:type="dxa"/>
            <w:vMerge/>
            <w:shd w:val="clear" w:color="auto" w:fill="auto"/>
            <w:vAlign w:val="center"/>
          </w:tcPr>
          <w:p w14:paraId="0DBA9AAD"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ACCA8BA"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871C528"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FA5645A"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77079BD8"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79F2B4C9"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39F4A588" w14:textId="77777777" w:rsidTr="00316EC0">
        <w:trPr>
          <w:trHeight w:val="1192"/>
        </w:trPr>
        <w:tc>
          <w:tcPr>
            <w:tcW w:w="992" w:type="dxa"/>
            <w:vMerge w:val="restart"/>
            <w:shd w:val="clear" w:color="auto" w:fill="auto"/>
            <w:vAlign w:val="center"/>
          </w:tcPr>
          <w:p w14:paraId="1B11F05A"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１０</w:t>
            </w:r>
          </w:p>
          <w:p w14:paraId="1A3E76F4"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(教科書p.112</w:t>
            </w:r>
          </w:p>
          <w:p w14:paraId="69662257"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0E404A30"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p.113）</w:t>
            </w:r>
          </w:p>
        </w:tc>
        <w:tc>
          <w:tcPr>
            <w:tcW w:w="4677" w:type="dxa"/>
            <w:vMerge w:val="restart"/>
            <w:tcBorders>
              <w:right w:val="single" w:sz="4" w:space="0" w:color="auto"/>
            </w:tcBorders>
            <w:shd w:val="clear" w:color="auto" w:fill="auto"/>
            <w:vAlign w:val="center"/>
          </w:tcPr>
          <w:p w14:paraId="536ABA1A"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進化について，からだのつくりとはたらき</w:t>
            </w:r>
            <w:r w:rsidRPr="002D4482">
              <w:rPr>
                <w:rFonts w:ascii="ＭＳ 明朝" w:hAnsi="ＭＳ 明朝" w:cs="ＭＳ ゴシック" w:hint="eastAsia"/>
                <w:kern w:val="2"/>
                <w:sz w:val="21"/>
                <w:szCs w:val="21"/>
              </w:rPr>
              <w:t>を</w:t>
            </w:r>
            <w:r w:rsidRPr="002D4482">
              <w:rPr>
                <w:rFonts w:ascii="ＭＳ 明朝" w:hAnsi="ＭＳ 明朝" w:cs="ＭＳ ゴシック"/>
                <w:kern w:val="2"/>
                <w:sz w:val="21"/>
                <w:szCs w:val="21"/>
              </w:rPr>
              <w:t>関連</w:t>
            </w:r>
            <w:r w:rsidRPr="002D4482">
              <w:rPr>
                <w:rFonts w:ascii="ＭＳ 明朝" w:hAnsi="ＭＳ 明朝" w:cs="ＭＳ ゴシック" w:hint="eastAsia"/>
                <w:kern w:val="2"/>
                <w:sz w:val="21"/>
                <w:szCs w:val="21"/>
              </w:rPr>
              <w:t>づけて</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407246CB"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hint="eastAsia"/>
                <w:kern w:val="2"/>
                <w:sz w:val="21"/>
                <w:szCs w:val="21"/>
              </w:rPr>
              <w:t>動物のからだのつくりとはたらきは，進化とどのような関係があるか。</w:t>
            </w:r>
          </w:p>
          <w:p w14:paraId="7B12C14B" w14:textId="77777777" w:rsidR="004819FF" w:rsidRPr="002D4482" w:rsidRDefault="004819FF" w:rsidP="00316EC0">
            <w:pPr>
              <w:spacing w:line="276" w:lineRule="auto"/>
              <w:ind w:leftChars="77" w:left="352" w:hanging="164"/>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様々な動物の前</w:t>
            </w:r>
            <w:r w:rsidRPr="002D4482">
              <w:rPr>
                <w:rFonts w:ascii="ＭＳ 明朝" w:hAnsi="ＭＳ 明朝" w:cs="ＭＳ ゴシック" w:hint="eastAsia"/>
                <w:kern w:val="2"/>
                <w:sz w:val="21"/>
                <w:szCs w:val="21"/>
              </w:rPr>
              <w:t>あし</w:t>
            </w:r>
            <w:r w:rsidRPr="002D4482">
              <w:rPr>
                <w:rFonts w:ascii="ＭＳ 明朝" w:hAnsi="ＭＳ 明朝" w:cs="ＭＳ ゴシック"/>
                <w:kern w:val="2"/>
                <w:sz w:val="21"/>
                <w:szCs w:val="21"/>
              </w:rPr>
              <w:t>に相当する部分を比較することで，自然の中で適した形に変化したことを見いだす。</w:t>
            </w:r>
          </w:p>
          <w:p w14:paraId="198E5B80"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動物のからだのつくりとはたらきは，生活のしかたに適しており，そのつくりは進化の結果生じた。</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558FDB8"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20A2282"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19DAA494"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思考・判断・表現</w:t>
            </w:r>
          </w:p>
          <w:p w14:paraId="73E882F3" w14:textId="77777777" w:rsidR="004819FF" w:rsidRPr="002D4482" w:rsidRDefault="004819FF" w:rsidP="00316EC0">
            <w:pPr>
              <w:widowControl/>
              <w:spacing w:line="276" w:lineRule="auto"/>
              <w:rPr>
                <w:rFonts w:ascii="ＭＳ 明朝" w:hAnsi="ＭＳ 明朝" w:cs="ＭＳ 明朝"/>
                <w:kern w:val="2"/>
                <w:sz w:val="21"/>
                <w:szCs w:val="21"/>
              </w:rPr>
            </w:pPr>
            <w:r w:rsidRPr="002D4482">
              <w:rPr>
                <w:rFonts w:ascii="ＭＳ 明朝" w:hAnsi="ＭＳ 明朝" w:cs="ＭＳ 明朝" w:hint="eastAsia"/>
                <w:kern w:val="2"/>
                <w:sz w:val="21"/>
                <w:szCs w:val="21"/>
              </w:rPr>
              <w:t>動物の</w:t>
            </w:r>
            <w:r w:rsidRPr="002D4482">
              <w:rPr>
                <w:rFonts w:ascii="ＭＳ 明朝" w:hAnsi="ＭＳ 明朝" w:cs="ＭＳ 明朝"/>
                <w:kern w:val="2"/>
                <w:sz w:val="21"/>
                <w:szCs w:val="21"/>
              </w:rPr>
              <w:t>すがたとはたらき</w:t>
            </w:r>
            <w:r w:rsidRPr="002D4482">
              <w:rPr>
                <w:rFonts w:ascii="ＭＳ 明朝" w:hAnsi="ＭＳ 明朝" w:cs="ＭＳ 明朝" w:hint="eastAsia"/>
                <w:kern w:val="2"/>
                <w:sz w:val="21"/>
                <w:szCs w:val="21"/>
              </w:rPr>
              <w:t>について，事例をもとに科学的に探究している。</w:t>
            </w:r>
          </w:p>
        </w:tc>
      </w:tr>
      <w:tr w:rsidR="004819FF" w:rsidRPr="002D4482" w14:paraId="2033D593" w14:textId="77777777" w:rsidTr="00316EC0">
        <w:trPr>
          <w:trHeight w:val="552"/>
        </w:trPr>
        <w:tc>
          <w:tcPr>
            <w:tcW w:w="992" w:type="dxa"/>
            <w:vMerge/>
            <w:shd w:val="clear" w:color="auto" w:fill="auto"/>
            <w:vAlign w:val="center"/>
          </w:tcPr>
          <w:p w14:paraId="797F129E"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AFA2ACA"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A4856BC"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4342B7D"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30750EF0"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15CACD54"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生物のからだの</w:t>
            </w:r>
            <w:r w:rsidRPr="002D4482">
              <w:rPr>
                <w:rFonts w:ascii="ＭＳ ゴシック" w:eastAsia="ＭＳ ゴシック" w:hAnsi="ＭＳ ゴシック" w:hint="eastAsia"/>
                <w:sz w:val="21"/>
                <w:szCs w:val="21"/>
              </w:rPr>
              <w:t>つくりとはたらき</w:t>
            </w:r>
            <w:r w:rsidRPr="002D4482">
              <w:rPr>
                <w:rFonts w:ascii="ＭＳ 明朝" w:hAnsi="ＭＳ 明朝" w:hint="eastAsia"/>
                <w:sz w:val="21"/>
                <w:szCs w:val="21"/>
              </w:rPr>
              <w:t>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622BEA8A" w14:textId="77777777" w:rsidTr="00316EC0">
        <w:trPr>
          <w:trHeight w:val="620"/>
        </w:trPr>
        <w:tc>
          <w:tcPr>
            <w:tcW w:w="992" w:type="dxa"/>
            <w:vMerge/>
            <w:shd w:val="clear" w:color="auto" w:fill="auto"/>
            <w:vAlign w:val="center"/>
          </w:tcPr>
          <w:p w14:paraId="7F953BDE"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B26C131" w14:textId="77777777" w:rsidR="004819FF" w:rsidRPr="002D4482" w:rsidRDefault="004819FF" w:rsidP="00316EC0">
            <w:pPr>
              <w:spacing w:line="276" w:lineRule="auto"/>
              <w:ind w:leftChars="77" w:left="352" w:hanging="164"/>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8CE2CEC"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89E3572"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48753CD7"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54ABE98F"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bl>
    <w:p w14:paraId="49D196EF" w14:textId="77777777" w:rsidR="004819FF" w:rsidRPr="002D4482" w:rsidRDefault="004819FF" w:rsidP="004819FF">
      <w:pPr>
        <w:spacing w:line="276" w:lineRule="auto"/>
        <w:rPr>
          <w:rFonts w:ascii="ＭＳ 明朝" w:hAnsi="ＭＳ 明朝" w:cs="ＭＳ 明朝"/>
          <w:kern w:val="2"/>
          <w:sz w:val="21"/>
          <w:szCs w:val="21"/>
          <w:u w:val="single"/>
        </w:rPr>
      </w:pPr>
      <w:r w:rsidRPr="002D4482">
        <w:rPr>
          <w:kern w:val="2"/>
        </w:rPr>
        <w:br w:type="page"/>
      </w:r>
    </w:p>
    <w:p w14:paraId="089830C2" w14:textId="77777777" w:rsidR="004819FF" w:rsidRPr="002D4482" w:rsidRDefault="004819FF" w:rsidP="004819FF">
      <w:pPr>
        <w:spacing w:line="276" w:lineRule="auto"/>
        <w:rPr>
          <w:rFonts w:ascii="ＭＳ ゴシック" w:eastAsia="ＭＳ ゴシック" w:hAnsi="ＭＳ ゴシック" w:cs="ＭＳ ゴシック"/>
          <w:kern w:val="2"/>
        </w:rPr>
      </w:pPr>
      <w:r w:rsidRPr="002D4482">
        <w:rPr>
          <w:rFonts w:ascii="ＭＳ ゴシック" w:eastAsia="ＭＳ ゴシック" w:hAnsi="ＭＳ ゴシック" w:cs="ＭＳ ゴシック"/>
          <w:kern w:val="2"/>
        </w:rPr>
        <w:lastRenderedPageBreak/>
        <w:t>教科書：第３章　生態系</w:t>
      </w:r>
    </w:p>
    <w:p w14:paraId="51934576" w14:textId="77777777" w:rsidR="004819FF" w:rsidRPr="002D4482" w:rsidRDefault="004819FF" w:rsidP="004819FF">
      <w:pPr>
        <w:spacing w:line="276" w:lineRule="auto"/>
        <w:rPr>
          <w:rFonts w:ascii="ＭＳ 明朝" w:hAnsi="ＭＳ 明朝" w:cs="ＭＳ 明朝"/>
          <w:kern w:val="2"/>
          <w:sz w:val="21"/>
          <w:szCs w:val="21"/>
        </w:rPr>
      </w:pPr>
    </w:p>
    <w:p w14:paraId="19DCA88B" w14:textId="77777777" w:rsidR="004819FF" w:rsidRPr="002D4482" w:rsidRDefault="004819FF" w:rsidP="004819FF">
      <w:pPr>
        <w:spacing w:line="276" w:lineRule="auto"/>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１　目標（例）</w:t>
      </w:r>
    </w:p>
    <w:p w14:paraId="413AACD2" w14:textId="77777777" w:rsidR="004819FF" w:rsidRPr="002D4482" w:rsidRDefault="004819FF" w:rsidP="004819FF">
      <w:pPr>
        <w:spacing w:line="276" w:lineRule="auto"/>
        <w:rPr>
          <w:rFonts w:ascii="ＭＳ 明朝" w:hAnsi="ＭＳ 明朝" w:cs="ＭＳ 明朝"/>
          <w:kern w:val="2"/>
          <w:sz w:val="21"/>
          <w:szCs w:val="21"/>
        </w:rPr>
      </w:pPr>
      <w:r w:rsidRPr="002D4482">
        <w:rPr>
          <w:rFonts w:ascii="ＭＳ 明朝" w:hAnsi="ＭＳ 明朝" w:cs="ＭＳ 明朝"/>
          <w:kern w:val="2"/>
          <w:sz w:val="21"/>
          <w:szCs w:val="21"/>
        </w:rPr>
        <w:t>学習指導要領の中項目</w:t>
      </w:r>
      <w:r w:rsidRPr="002D4482">
        <w:rPr>
          <w:rFonts w:ascii="ＭＳ 明朝" w:hAnsi="ＭＳ 明朝"/>
          <w:kern w:val="2"/>
          <w:sz w:val="21"/>
          <w:szCs w:val="21"/>
        </w:rPr>
        <w:t>（７）</w:t>
      </w:r>
      <w:r w:rsidRPr="002D4482">
        <w:rPr>
          <w:rFonts w:ascii="ＭＳ 明朝" w:hAnsi="ＭＳ 明朝" w:cs="ＭＳ 明朝"/>
          <w:kern w:val="2"/>
          <w:sz w:val="21"/>
          <w:szCs w:val="21"/>
        </w:rPr>
        <w:t>（ｱ）生物と環境の目標（例）</w:t>
      </w:r>
    </w:p>
    <w:p w14:paraId="0304C358"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r w:rsidRPr="002D4482">
        <w:rPr>
          <w:rFonts w:ascii="ＭＳ 明朝" w:hAnsi="ＭＳ 明朝" w:cs="ＭＳ 明朝"/>
          <w:kern w:val="2"/>
          <w:sz w:val="21"/>
          <w:szCs w:val="21"/>
        </w:rPr>
        <w:t>（１）日常生活や社会と関連付けながら，次のことを理解するとともに，自然環境を調べる観察，実験などに関する技能を身に付けること。</w:t>
      </w:r>
    </w:p>
    <w:p w14:paraId="68C6AC48"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r w:rsidRPr="002D4482">
        <w:rPr>
          <w:rFonts w:ascii="ＭＳ 明朝" w:hAnsi="ＭＳ 明朝" w:cs="ＭＳ 明朝"/>
          <w:kern w:val="2"/>
          <w:sz w:val="21"/>
          <w:szCs w:val="21"/>
        </w:rPr>
        <w:t>（２）自然界のつり合いなどを調べる観察，実験などを行い，自然環境の保全と科学技術の利用の在り方について，科学的に考察して判断すること。</w:t>
      </w:r>
    </w:p>
    <w:p w14:paraId="28CC3188"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r w:rsidRPr="002D4482">
        <w:rPr>
          <w:rFonts w:ascii="ＭＳ 明朝" w:hAnsi="ＭＳ 明朝" w:cs="ＭＳ 明朝"/>
          <w:kern w:val="2"/>
          <w:sz w:val="21"/>
          <w:szCs w:val="21"/>
        </w:rPr>
        <w:t>（３）自然界のつり合いに関する事物・現象に進んで関わり，科学的に探究しようとする態度を養うこと。</w:t>
      </w:r>
    </w:p>
    <w:p w14:paraId="3C95040D" w14:textId="77777777" w:rsidR="004819FF" w:rsidRPr="002D4482" w:rsidRDefault="004819FF" w:rsidP="004819FF">
      <w:pPr>
        <w:widowControl/>
        <w:spacing w:line="276" w:lineRule="auto"/>
        <w:ind w:left="567" w:hanging="567"/>
        <w:jc w:val="left"/>
        <w:rPr>
          <w:rFonts w:ascii="ＭＳ 明朝" w:hAnsi="ＭＳ 明朝" w:cs="ＭＳ 明朝"/>
          <w:kern w:val="2"/>
          <w:sz w:val="21"/>
          <w:szCs w:val="21"/>
        </w:rPr>
      </w:pPr>
    </w:p>
    <w:p w14:paraId="3BC931CD" w14:textId="77777777" w:rsidR="004819FF" w:rsidRPr="002D4482" w:rsidRDefault="004819FF" w:rsidP="004819FF">
      <w:pPr>
        <w:widowControl/>
        <w:spacing w:line="276" w:lineRule="auto"/>
        <w:jc w:val="left"/>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２　この章の評価基準（例）</w:t>
      </w:r>
    </w:p>
    <w:tbl>
      <w:tblPr>
        <w:tblStyle w:val="a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4819FF" w:rsidRPr="002D4482" w14:paraId="28D638A5" w14:textId="77777777" w:rsidTr="00316EC0">
        <w:trPr>
          <w:trHeight w:val="312"/>
        </w:trPr>
        <w:tc>
          <w:tcPr>
            <w:tcW w:w="3396" w:type="dxa"/>
          </w:tcPr>
          <w:p w14:paraId="30885F76" w14:textId="77777777" w:rsidR="004819FF" w:rsidRPr="002D4482" w:rsidRDefault="004819FF" w:rsidP="00316EC0">
            <w:pPr>
              <w:jc w:val="center"/>
              <w:rPr>
                <w:rFonts w:ascii="ＭＳ 明朝" w:hAnsi="ＭＳ 明朝"/>
                <w:kern w:val="2"/>
                <w:sz w:val="21"/>
                <w:szCs w:val="21"/>
              </w:rPr>
            </w:pPr>
            <w:r w:rsidRPr="002D4482">
              <w:rPr>
                <w:rFonts w:ascii="ＭＳ 明朝" w:hAnsi="ＭＳ 明朝"/>
                <w:kern w:val="2"/>
                <w:sz w:val="21"/>
                <w:szCs w:val="21"/>
              </w:rPr>
              <w:t>知識・技能</w:t>
            </w:r>
          </w:p>
        </w:tc>
        <w:tc>
          <w:tcPr>
            <w:tcW w:w="3543" w:type="dxa"/>
          </w:tcPr>
          <w:p w14:paraId="7AC31179" w14:textId="77777777" w:rsidR="004819FF" w:rsidRPr="002D4482" w:rsidRDefault="004819FF" w:rsidP="00316EC0">
            <w:pPr>
              <w:jc w:val="center"/>
              <w:rPr>
                <w:rFonts w:ascii="ＭＳ 明朝" w:hAnsi="ＭＳ 明朝"/>
                <w:kern w:val="2"/>
                <w:sz w:val="21"/>
                <w:szCs w:val="21"/>
              </w:rPr>
            </w:pPr>
            <w:r w:rsidRPr="002D4482">
              <w:rPr>
                <w:rFonts w:ascii="ＭＳ 明朝" w:hAnsi="ＭＳ 明朝"/>
                <w:kern w:val="2"/>
                <w:sz w:val="21"/>
                <w:szCs w:val="21"/>
              </w:rPr>
              <w:t>思考力，表現力，判断力</w:t>
            </w:r>
          </w:p>
        </w:tc>
        <w:tc>
          <w:tcPr>
            <w:tcW w:w="2977" w:type="dxa"/>
          </w:tcPr>
          <w:p w14:paraId="28824678" w14:textId="77777777" w:rsidR="004819FF" w:rsidRPr="002D4482" w:rsidRDefault="004819FF" w:rsidP="00316EC0">
            <w:pPr>
              <w:widowControl/>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主体的に学習に取り組む態度</w:t>
            </w:r>
          </w:p>
        </w:tc>
      </w:tr>
      <w:tr w:rsidR="004819FF" w:rsidRPr="002D4482" w14:paraId="7F49E02E" w14:textId="77777777" w:rsidTr="00316EC0">
        <w:tc>
          <w:tcPr>
            <w:tcW w:w="3396" w:type="dxa"/>
            <w:shd w:val="clear" w:color="auto" w:fill="auto"/>
          </w:tcPr>
          <w:p w14:paraId="3D47DD9F" w14:textId="77777777" w:rsidR="004819FF" w:rsidRPr="002D4482" w:rsidRDefault="004819FF" w:rsidP="00316EC0">
            <w:pPr>
              <w:rPr>
                <w:rFonts w:ascii="ＭＳ 明朝" w:hAnsi="ＭＳ 明朝"/>
                <w:kern w:val="2"/>
                <w:sz w:val="21"/>
                <w:szCs w:val="21"/>
              </w:rPr>
            </w:pPr>
            <w:r w:rsidRPr="002D4482">
              <w:rPr>
                <w:rFonts w:ascii="ＭＳ 明朝" w:hAnsi="ＭＳ 明朝"/>
                <w:kern w:val="2"/>
                <w:sz w:val="21"/>
                <w:szCs w:val="21"/>
              </w:rPr>
              <w:t>自然界のつり合いについての基本的な概念や原理・法則などを理解しているとともに，科学的に探究するために必要な観察，実験などに関する基本操作や記録などの基本的な技能を身に付けている。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090DE1C6" w14:textId="77777777" w:rsidR="004819FF" w:rsidRPr="002D4482" w:rsidRDefault="004819FF" w:rsidP="00316EC0">
            <w:pPr>
              <w:rPr>
                <w:rFonts w:ascii="ＭＳ 明朝" w:hAnsi="ＭＳ 明朝"/>
                <w:kern w:val="2"/>
                <w:sz w:val="21"/>
                <w:szCs w:val="21"/>
              </w:rPr>
            </w:pPr>
            <w:r w:rsidRPr="002D4482">
              <w:rPr>
                <w:rFonts w:ascii="ＭＳ 明朝" w:hAnsi="ＭＳ 明朝"/>
                <w:kern w:val="2"/>
                <w:sz w:val="21"/>
                <w:szCs w:val="21"/>
              </w:rPr>
              <w:t>生物と環境について調べる観察，実験などを行い，科学的に考察して判断しているなど，科学的に探究している。</w:t>
            </w:r>
          </w:p>
        </w:tc>
        <w:tc>
          <w:tcPr>
            <w:tcW w:w="2977" w:type="dxa"/>
            <w:shd w:val="clear" w:color="auto" w:fill="auto"/>
          </w:tcPr>
          <w:p w14:paraId="749B2791" w14:textId="77777777" w:rsidR="004819FF" w:rsidRPr="002D4482" w:rsidRDefault="004819FF" w:rsidP="00316EC0">
            <w:pPr>
              <w:rPr>
                <w:rFonts w:ascii="ＭＳ 明朝" w:hAnsi="ＭＳ 明朝"/>
                <w:kern w:val="2"/>
                <w:sz w:val="21"/>
                <w:szCs w:val="21"/>
              </w:rPr>
            </w:pPr>
            <w:r w:rsidRPr="002D4482">
              <w:rPr>
                <w:rFonts w:ascii="ＭＳ 明朝" w:hAnsi="ＭＳ 明朝"/>
                <w:kern w:val="2"/>
                <w:sz w:val="21"/>
                <w:szCs w:val="21"/>
              </w:rPr>
              <w:t>生物と環境に関する事物・現象に進んで関わり，見通しをもったり振り返ったりするなど，科学的に探究しようとしている。</w:t>
            </w:r>
          </w:p>
        </w:tc>
      </w:tr>
    </w:tbl>
    <w:p w14:paraId="502A4450" w14:textId="77777777" w:rsidR="004819FF" w:rsidRPr="002D4482" w:rsidRDefault="004819FF" w:rsidP="004819FF">
      <w:pPr>
        <w:widowControl/>
        <w:spacing w:line="276" w:lineRule="auto"/>
        <w:jc w:val="left"/>
        <w:rPr>
          <w:rFonts w:ascii="ＭＳ 明朝" w:hAnsi="ＭＳ 明朝" w:cs="ＭＳ 明朝"/>
          <w:kern w:val="2"/>
          <w:sz w:val="21"/>
          <w:szCs w:val="21"/>
        </w:rPr>
      </w:pPr>
    </w:p>
    <w:p w14:paraId="008B97CB" w14:textId="77777777" w:rsidR="004819FF" w:rsidRPr="002D4482" w:rsidRDefault="004819FF" w:rsidP="004819FF">
      <w:pPr>
        <w:widowControl/>
        <w:spacing w:line="276" w:lineRule="auto"/>
        <w:jc w:val="left"/>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３　指導と評価の計画（例）</w:t>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4819FF" w:rsidRPr="002D4482" w14:paraId="2633866E" w14:textId="77777777" w:rsidTr="00316EC0">
        <w:trPr>
          <w:trHeight w:val="527"/>
        </w:trPr>
        <w:tc>
          <w:tcPr>
            <w:tcW w:w="992" w:type="dxa"/>
            <w:shd w:val="clear" w:color="auto" w:fill="auto"/>
            <w:vAlign w:val="center"/>
          </w:tcPr>
          <w:p w14:paraId="064AFB59"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時間</w:t>
            </w:r>
          </w:p>
          <w:p w14:paraId="05994C72"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区切り</w:t>
            </w:r>
          </w:p>
        </w:tc>
        <w:tc>
          <w:tcPr>
            <w:tcW w:w="4677" w:type="dxa"/>
            <w:shd w:val="clear" w:color="auto" w:fill="auto"/>
            <w:vAlign w:val="center"/>
          </w:tcPr>
          <w:p w14:paraId="6516587C"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254D67EA"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25983C60"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記録</w:t>
            </w:r>
          </w:p>
        </w:tc>
        <w:tc>
          <w:tcPr>
            <w:tcW w:w="3402" w:type="dxa"/>
            <w:shd w:val="clear" w:color="auto" w:fill="auto"/>
            <w:vAlign w:val="center"/>
          </w:tcPr>
          <w:p w14:paraId="5C50E379"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備考</w:t>
            </w:r>
          </w:p>
        </w:tc>
      </w:tr>
      <w:tr w:rsidR="004819FF" w:rsidRPr="002D4482" w14:paraId="44975894" w14:textId="77777777" w:rsidTr="00316EC0">
        <w:trPr>
          <w:trHeight w:val="1734"/>
        </w:trPr>
        <w:tc>
          <w:tcPr>
            <w:tcW w:w="992" w:type="dxa"/>
            <w:vMerge w:val="restart"/>
            <w:shd w:val="clear" w:color="auto" w:fill="auto"/>
            <w:vAlign w:val="center"/>
          </w:tcPr>
          <w:p w14:paraId="21B8EBE6"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１</w:t>
            </w:r>
          </w:p>
          <w:p w14:paraId="4E3EAA66"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(教科書p.115</w:t>
            </w:r>
          </w:p>
          <w:p w14:paraId="551BEEB5"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2BA185EC"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p.116）</w:t>
            </w:r>
          </w:p>
        </w:tc>
        <w:tc>
          <w:tcPr>
            <w:tcW w:w="4677" w:type="dxa"/>
            <w:vMerge w:val="restart"/>
            <w:tcBorders>
              <w:right w:val="single" w:sz="4" w:space="0" w:color="auto"/>
            </w:tcBorders>
            <w:shd w:val="clear" w:color="auto" w:fill="auto"/>
            <w:vAlign w:val="center"/>
          </w:tcPr>
          <w:p w14:paraId="6E9B8559"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生物どうしの関わり</w:t>
            </w:r>
            <w:r w:rsidRPr="002D4482">
              <w:rPr>
                <w:rFonts w:ascii="ＭＳ 明朝" w:hAnsi="ＭＳ 明朝" w:cs="ＭＳ ゴシック" w:hint="eastAsia"/>
                <w:kern w:val="2"/>
                <w:sz w:val="21"/>
                <w:szCs w:val="21"/>
              </w:rPr>
              <w:t>，</w:t>
            </w:r>
            <w:r w:rsidRPr="002D4482">
              <w:rPr>
                <w:rFonts w:ascii="ＭＳ 明朝" w:hAnsi="ＭＳ 明朝" w:cs="ＭＳ ゴシック"/>
                <w:kern w:val="2"/>
                <w:sz w:val="21"/>
                <w:szCs w:val="21"/>
              </w:rPr>
              <w:t>生物と</w:t>
            </w:r>
            <w:r w:rsidRPr="002D4482">
              <w:rPr>
                <w:rFonts w:ascii="ＭＳ 明朝" w:hAnsi="ＭＳ 明朝" w:cs="ＭＳ ゴシック" w:hint="eastAsia"/>
                <w:kern w:val="2"/>
                <w:sz w:val="21"/>
                <w:szCs w:val="21"/>
              </w:rPr>
              <w:t>外界</w:t>
            </w:r>
            <w:r w:rsidRPr="002D4482">
              <w:rPr>
                <w:rFonts w:ascii="ＭＳ 明朝" w:hAnsi="ＭＳ 明朝" w:cs="ＭＳ ゴシック"/>
                <w:kern w:val="2"/>
                <w:sz w:val="21"/>
                <w:szCs w:val="21"/>
              </w:rPr>
              <w:t>の関わりに</w:t>
            </w:r>
            <w:r w:rsidRPr="002D4482">
              <w:rPr>
                <w:rFonts w:ascii="ＭＳ 明朝" w:hAnsi="ＭＳ 明朝" w:cs="ＭＳ ゴシック" w:hint="eastAsia"/>
                <w:kern w:val="2"/>
                <w:sz w:val="21"/>
                <w:szCs w:val="21"/>
              </w:rPr>
              <w:t>注目</w:t>
            </w:r>
            <w:r w:rsidRPr="002D4482">
              <w:rPr>
                <w:rFonts w:ascii="ＭＳ 明朝" w:hAnsi="ＭＳ 明朝" w:cs="ＭＳ ゴシック"/>
                <w:kern w:val="2"/>
                <w:sz w:val="21"/>
                <w:szCs w:val="21"/>
              </w:rPr>
              <w:t>して</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5F57A6A2"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生物は外界とどのような関わりをもっているのか。</w:t>
            </w:r>
          </w:p>
          <w:p w14:paraId="40A08612"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ゴシック" w:eastAsia="ＭＳ ゴシック" w:hAnsi="ＭＳ ゴシック" w:cstheme="minorBidi" w:hint="eastAsia"/>
                <w:kern w:val="2"/>
                <w:sz w:val="21"/>
                <w:szCs w:val="21"/>
              </w:rPr>
              <w:t>：</w:t>
            </w:r>
            <w:r w:rsidRPr="002D4482">
              <w:rPr>
                <w:rFonts w:ascii="ＭＳ 明朝" w:hAnsi="ＭＳ 明朝" w:cs="ＭＳ ゴシック" w:hint="eastAsia"/>
                <w:kern w:val="2"/>
                <w:sz w:val="21"/>
                <w:szCs w:val="21"/>
              </w:rPr>
              <w:t>「</w:t>
            </w:r>
            <w:r w:rsidRPr="002D4482">
              <w:rPr>
                <w:rFonts w:ascii="ＭＳ 明朝" w:hAnsi="ＭＳ 明朝" w:cs="ＭＳ ゴシック"/>
                <w:kern w:val="2"/>
                <w:sz w:val="21"/>
                <w:szCs w:val="21"/>
              </w:rPr>
              <w:t>食べる</w:t>
            </w:r>
            <w:r w:rsidRPr="002D4482">
              <w:rPr>
                <w:rFonts w:ascii="ＭＳ 明朝" w:hAnsi="ＭＳ 明朝" w:cs="ＭＳ ゴシック" w:hint="eastAsia"/>
                <w:kern w:val="2"/>
                <w:sz w:val="21"/>
                <w:szCs w:val="21"/>
              </w:rPr>
              <w:t>・</w:t>
            </w:r>
            <w:r w:rsidRPr="002D4482">
              <w:rPr>
                <w:rFonts w:ascii="ＭＳ 明朝" w:hAnsi="ＭＳ 明朝" w:cs="ＭＳ ゴシック"/>
                <w:kern w:val="2"/>
                <w:sz w:val="21"/>
                <w:szCs w:val="21"/>
              </w:rPr>
              <w:t>食べられる</w:t>
            </w:r>
            <w:r w:rsidRPr="002D4482">
              <w:rPr>
                <w:rFonts w:ascii="ＭＳ 明朝" w:hAnsi="ＭＳ 明朝" w:cs="ＭＳ ゴシック" w:hint="eastAsia"/>
                <w:kern w:val="2"/>
                <w:sz w:val="21"/>
                <w:szCs w:val="21"/>
              </w:rPr>
              <w:t>」</w:t>
            </w:r>
            <w:r w:rsidRPr="002D4482">
              <w:rPr>
                <w:rFonts w:ascii="ＭＳ 明朝" w:hAnsi="ＭＳ 明朝" w:cs="ＭＳ ゴシック"/>
                <w:kern w:val="2"/>
                <w:sz w:val="21"/>
                <w:szCs w:val="21"/>
              </w:rPr>
              <w:t>の関係を矢印で表現する活動を行い，その線は一本の線ではないことから，食物連鎖が網の目のように複雑に絡み合うことで，バランスが取られていることに気づく。</w:t>
            </w:r>
          </w:p>
          <w:p w14:paraId="6944259F"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p>
          <w:p w14:paraId="766430BB"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明朝" w:hAnsi="ＭＳ 明朝" w:cs="ＭＳ 明朝" w:hint="eastAsia"/>
                <w:kern w:val="2"/>
                <w:sz w:val="21"/>
                <w:szCs w:val="21"/>
              </w:rPr>
              <w:t>・生物は環境と関わりながら生きている。</w:t>
            </w:r>
          </w:p>
          <w:p w14:paraId="7CAE6C51"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明朝" w:hAnsi="ＭＳ 明朝" w:cs="ＭＳ 明朝" w:hint="eastAsia"/>
                <w:kern w:val="2"/>
                <w:sz w:val="21"/>
                <w:szCs w:val="21"/>
              </w:rPr>
              <w:t>・生物は生態系におけるはたらきによって，</w:t>
            </w:r>
            <w:r w:rsidRPr="002D4482">
              <w:rPr>
                <w:rFonts w:ascii="ＭＳ 明朝" w:hAnsi="ＭＳ 明朝" w:cs="ＭＳ 明朝" w:hint="eastAsia"/>
                <w:kern w:val="2"/>
                <w:sz w:val="21"/>
                <w:szCs w:val="21"/>
              </w:rPr>
              <w:lastRenderedPageBreak/>
              <w:t>生産者と消費者に分けられる。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A7E5F54"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D1BF5C0"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64AFB797"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44230AF9"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食物連鎖における生産者・消費者の役割を理解している。</w:t>
            </w:r>
          </w:p>
          <w:p w14:paraId="0F68DA9C"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7CFBFB2D" w14:textId="77777777" w:rsidTr="00316EC0">
        <w:trPr>
          <w:trHeight w:val="787"/>
        </w:trPr>
        <w:tc>
          <w:tcPr>
            <w:tcW w:w="992" w:type="dxa"/>
            <w:vMerge/>
            <w:shd w:val="clear" w:color="auto" w:fill="auto"/>
            <w:vAlign w:val="center"/>
          </w:tcPr>
          <w:p w14:paraId="7D2E11A9"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B686FD0"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0965C4D"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35FB271"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94D62EE"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38D9220C"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生物と自然界での活動を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4677EFA6" w14:textId="77777777" w:rsidTr="00316EC0">
        <w:trPr>
          <w:trHeight w:val="954"/>
        </w:trPr>
        <w:tc>
          <w:tcPr>
            <w:tcW w:w="992" w:type="dxa"/>
            <w:vMerge/>
            <w:shd w:val="clear" w:color="auto" w:fill="auto"/>
            <w:vAlign w:val="center"/>
          </w:tcPr>
          <w:p w14:paraId="69DFDEDD"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C75A551"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853F6E1"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8330981"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90065B1"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2F4A0A3F"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63ECC1EE" w14:textId="77777777" w:rsidTr="00316EC0">
        <w:trPr>
          <w:trHeight w:val="251"/>
        </w:trPr>
        <w:tc>
          <w:tcPr>
            <w:tcW w:w="992" w:type="dxa"/>
            <w:vMerge w:val="restart"/>
            <w:shd w:val="clear" w:color="auto" w:fill="auto"/>
            <w:vAlign w:val="center"/>
          </w:tcPr>
          <w:p w14:paraId="02318834"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２</w:t>
            </w:r>
          </w:p>
          <w:p w14:paraId="4142DEA6"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(教科書p.117</w:t>
            </w:r>
          </w:p>
          <w:p w14:paraId="3D646325"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4F3C4EF1"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p.120）</w:t>
            </w:r>
          </w:p>
          <w:p w14:paraId="57AD5ED9"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311C88DE"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hint="eastAsia"/>
                <w:kern w:val="2"/>
                <w:sz w:val="21"/>
                <w:szCs w:val="21"/>
              </w:rPr>
              <w:t>「</w:t>
            </w:r>
            <w:r w:rsidRPr="002D4482">
              <w:rPr>
                <w:rFonts w:ascii="ＭＳ 明朝" w:hAnsi="ＭＳ 明朝" w:cs="Arial"/>
                <w:color w:val="000000"/>
                <w:kern w:val="2"/>
                <w:sz w:val="21"/>
                <w:szCs w:val="22"/>
              </w:rPr>
              <w:t>気づき</w:t>
            </w:r>
            <w:r w:rsidRPr="002D4482">
              <w:rPr>
                <w:rFonts w:ascii="ＭＳ 明朝" w:hAnsi="ＭＳ 明朝" w:cs="Arial" w:hint="eastAsia"/>
                <w:color w:val="000000"/>
                <w:kern w:val="2"/>
                <w:sz w:val="21"/>
                <w:szCs w:val="22"/>
              </w:rPr>
              <w:t>」</w:t>
            </w:r>
            <w:r w:rsidRPr="002D4482">
              <w:rPr>
                <w:rFonts w:ascii="ＭＳ 明朝" w:hAnsi="ＭＳ 明朝" w:cs="Arial"/>
                <w:color w:val="000000"/>
                <w:kern w:val="2"/>
                <w:sz w:val="21"/>
                <w:szCs w:val="22"/>
              </w:rPr>
              <w:t>の資料</w:t>
            </w:r>
            <w:r w:rsidRPr="002D4482">
              <w:rPr>
                <w:rFonts w:ascii="ＭＳ 明朝" w:hAnsi="ＭＳ 明朝" w:cs="Arial" w:hint="eastAsia"/>
                <w:color w:val="000000"/>
                <w:kern w:val="2"/>
                <w:sz w:val="21"/>
                <w:szCs w:val="22"/>
              </w:rPr>
              <w:t>など</w:t>
            </w:r>
            <w:r w:rsidRPr="002D4482">
              <w:rPr>
                <w:rFonts w:ascii="ＭＳ 明朝" w:hAnsi="ＭＳ 明朝" w:cs="Arial"/>
                <w:color w:val="000000"/>
                <w:kern w:val="2"/>
                <w:sz w:val="21"/>
                <w:szCs w:val="22"/>
              </w:rPr>
              <w:t>をきっかけに</w:t>
            </w:r>
            <w:r w:rsidRPr="002D4482">
              <w:rPr>
                <w:rFonts w:ascii="ＭＳ 明朝" w:hAnsi="ＭＳ 明朝" w:cs="Arial" w:hint="eastAsia"/>
                <w:color w:val="000000"/>
                <w:kern w:val="2"/>
                <w:sz w:val="21"/>
                <w:szCs w:val="22"/>
              </w:rPr>
              <w:t>して</w:t>
            </w:r>
            <w:r w:rsidRPr="002D4482">
              <w:rPr>
                <w:rFonts w:ascii="ＭＳ 明朝" w:hAnsi="ＭＳ 明朝" w:hint="eastAsia"/>
                <w:kern w:val="2"/>
                <w:sz w:val="21"/>
                <w:szCs w:val="21"/>
              </w:rPr>
              <w:t>問題を</w:t>
            </w:r>
            <w:r w:rsidRPr="002D4482">
              <w:rPr>
                <w:rFonts w:ascii="ＭＳ 明朝" w:hAnsi="ＭＳ 明朝"/>
                <w:kern w:val="2"/>
                <w:sz w:val="21"/>
                <w:szCs w:val="21"/>
              </w:rPr>
              <w:t>見いだし，課題につなげる</w:t>
            </w:r>
            <w:r w:rsidRPr="002D4482">
              <w:rPr>
                <w:rFonts w:ascii="ＭＳ 明朝" w:hAnsi="ＭＳ 明朝" w:hint="eastAsia"/>
                <w:kern w:val="2"/>
                <w:sz w:val="21"/>
                <w:szCs w:val="21"/>
              </w:rPr>
              <w:t>。</w:t>
            </w:r>
          </w:p>
          <w:p w14:paraId="2EBB84EA"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落ち葉が腐っていった原因は何か。</w:t>
            </w:r>
          </w:p>
          <w:p w14:paraId="6AE6DDCC"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（探究４）土中の微生物のはたらき</w:t>
            </w:r>
          </w:p>
          <w:p w14:paraId="35D7BE51"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落ち葉が腐っていった原因について調べる方法を</w:t>
            </w:r>
            <w:r w:rsidRPr="002D4482">
              <w:rPr>
                <w:rFonts w:ascii="ＭＳ 明朝" w:hAnsi="ＭＳ 明朝" w:cs="ＭＳ ゴシック" w:hint="eastAsia"/>
                <w:kern w:val="2"/>
                <w:sz w:val="21"/>
                <w:szCs w:val="21"/>
              </w:rPr>
              <w:t>立案して</w:t>
            </w:r>
            <w:r w:rsidRPr="002D4482">
              <w:rPr>
                <w:rFonts w:ascii="ＭＳ 明朝" w:hAnsi="ＭＳ 明朝" w:cs="ＭＳ ゴシック"/>
                <w:kern w:val="2"/>
                <w:sz w:val="21"/>
                <w:szCs w:val="21"/>
              </w:rPr>
              <w:t>実験を行い，科学的に</w:t>
            </w:r>
            <w:r w:rsidRPr="002D4482">
              <w:rPr>
                <w:rFonts w:ascii="ＭＳ 明朝" w:hAnsi="ＭＳ 明朝" w:cs="ＭＳ ゴシック" w:hint="eastAsia"/>
                <w:kern w:val="2"/>
                <w:sz w:val="21"/>
                <w:szCs w:val="21"/>
              </w:rPr>
              <w:t>分析・解釈</w:t>
            </w:r>
            <w:r w:rsidRPr="002D4482">
              <w:rPr>
                <w:rFonts w:ascii="ＭＳ 明朝" w:hAnsi="ＭＳ 明朝" w:cs="ＭＳ ゴシック"/>
                <w:kern w:val="2"/>
                <w:sz w:val="21"/>
                <w:szCs w:val="21"/>
              </w:rPr>
              <w:t>して判断して表現する。</w:t>
            </w:r>
          </w:p>
          <w:p w14:paraId="30ACEFC9"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ま：</w:t>
            </w:r>
            <w:r w:rsidRPr="002D4482">
              <w:rPr>
                <w:rFonts w:ascii="ＭＳ 明朝" w:hAnsi="ＭＳ 明朝" w:cs="ＭＳ 明朝"/>
                <w:kern w:val="2"/>
                <w:sz w:val="21"/>
                <w:szCs w:val="21"/>
              </w:rPr>
              <w:t>落ち葉が腐っていった原因は，目に見えないほど小さな生物のはたらきである。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577BAFF"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D4DC5B2"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BA5F748"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思考・判断・表現</w:t>
            </w:r>
          </w:p>
          <w:p w14:paraId="290C7926" w14:textId="77777777" w:rsidR="004819FF" w:rsidRPr="002D4482" w:rsidRDefault="004819FF" w:rsidP="00316EC0">
            <w:pPr>
              <w:spacing w:line="276" w:lineRule="auto"/>
              <w:rPr>
                <w:rFonts w:ascii="ＭＳ 明朝" w:hAnsi="ＭＳ 明朝" w:cs="ＭＳ 明朝"/>
                <w:kern w:val="2"/>
                <w:sz w:val="21"/>
                <w:szCs w:val="21"/>
              </w:rPr>
            </w:pPr>
            <w:r w:rsidRPr="002D4482">
              <w:rPr>
                <w:rFonts w:ascii="ＭＳ 明朝" w:hAnsi="ＭＳ 明朝" w:cs="ＭＳ 明朝" w:hint="eastAsia"/>
                <w:kern w:val="2"/>
                <w:sz w:val="21"/>
                <w:szCs w:val="21"/>
              </w:rPr>
              <w:t>微生物の</w:t>
            </w:r>
            <w:r w:rsidRPr="002D4482">
              <w:rPr>
                <w:rFonts w:ascii="ＭＳ 明朝" w:hAnsi="ＭＳ 明朝" w:cs="ＭＳ 明朝"/>
                <w:kern w:val="2"/>
                <w:sz w:val="21"/>
                <w:szCs w:val="21"/>
              </w:rPr>
              <w:t>活動につ</w:t>
            </w:r>
            <w:r w:rsidRPr="002D4482">
              <w:rPr>
                <w:rFonts w:ascii="ＭＳ 明朝" w:hAnsi="ＭＳ 明朝" w:cs="ＭＳ 明朝" w:hint="eastAsia"/>
                <w:kern w:val="2"/>
                <w:sz w:val="21"/>
                <w:szCs w:val="21"/>
              </w:rPr>
              <w:t>いて科学的に探究でき</w:t>
            </w:r>
            <w:r w:rsidRPr="002D4482">
              <w:rPr>
                <w:rFonts w:ascii="ＭＳ 明朝" w:hAnsi="ＭＳ 明朝" w:cs="ＭＳ 明朝"/>
                <w:kern w:val="2"/>
                <w:sz w:val="21"/>
                <w:szCs w:val="21"/>
              </w:rPr>
              <w:t>，</w:t>
            </w:r>
            <w:r w:rsidRPr="002D4482">
              <w:rPr>
                <w:rFonts w:ascii="ＭＳ 明朝" w:hAnsi="ＭＳ 明朝" w:cs="ＭＳ 明朝" w:hint="eastAsia"/>
                <w:kern w:val="2"/>
                <w:sz w:val="21"/>
                <w:szCs w:val="21"/>
              </w:rPr>
              <w:t>自分の</w:t>
            </w:r>
            <w:r w:rsidRPr="002D4482">
              <w:rPr>
                <w:rFonts w:ascii="ＭＳ 明朝" w:hAnsi="ＭＳ 明朝" w:cs="ＭＳ 明朝"/>
                <w:kern w:val="2"/>
                <w:sz w:val="21"/>
                <w:szCs w:val="21"/>
              </w:rPr>
              <w:t>行った過程を</w:t>
            </w:r>
            <w:r w:rsidRPr="002D4482">
              <w:rPr>
                <w:rFonts w:ascii="ＭＳ 明朝" w:hAnsi="ＭＳ 明朝" w:cs="ＭＳ 明朝" w:hint="eastAsia"/>
                <w:kern w:val="2"/>
                <w:sz w:val="21"/>
                <w:szCs w:val="21"/>
              </w:rPr>
              <w:t>ふり返っている</w:t>
            </w:r>
            <w:r w:rsidRPr="002D4482">
              <w:rPr>
                <w:rFonts w:ascii="ＭＳ 明朝" w:hAnsi="ＭＳ 明朝" w:cs="ＭＳ 明朝"/>
                <w:kern w:val="2"/>
                <w:sz w:val="21"/>
                <w:szCs w:val="21"/>
              </w:rPr>
              <w:t>。</w:t>
            </w:r>
          </w:p>
          <w:p w14:paraId="5E90612C"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00FD9B34" w14:textId="77777777" w:rsidTr="00316EC0">
        <w:trPr>
          <w:trHeight w:val="736"/>
        </w:trPr>
        <w:tc>
          <w:tcPr>
            <w:tcW w:w="992" w:type="dxa"/>
            <w:vMerge/>
            <w:shd w:val="clear" w:color="auto" w:fill="auto"/>
            <w:vAlign w:val="center"/>
          </w:tcPr>
          <w:p w14:paraId="0CD8A559"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E4C11A9"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74E616C"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4FC7522"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426476F"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3B8F3C00"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土中の生物とその活動を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結果を分析・解釈している。</w:t>
            </w:r>
          </w:p>
        </w:tc>
      </w:tr>
      <w:tr w:rsidR="004819FF" w:rsidRPr="002D4482" w14:paraId="0B94F7F1" w14:textId="77777777" w:rsidTr="00316EC0">
        <w:trPr>
          <w:trHeight w:val="1189"/>
        </w:trPr>
        <w:tc>
          <w:tcPr>
            <w:tcW w:w="992" w:type="dxa"/>
            <w:vMerge/>
            <w:shd w:val="clear" w:color="auto" w:fill="auto"/>
            <w:vAlign w:val="center"/>
          </w:tcPr>
          <w:p w14:paraId="1C37CD25"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3C5C136"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491FF81"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003F9FB"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5399C2A9"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4CCDBB3D"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2B6B43DD" w14:textId="77777777" w:rsidTr="00316EC0">
        <w:trPr>
          <w:trHeight w:val="2488"/>
        </w:trPr>
        <w:tc>
          <w:tcPr>
            <w:tcW w:w="992" w:type="dxa"/>
            <w:vMerge w:val="restart"/>
            <w:shd w:val="clear" w:color="auto" w:fill="auto"/>
            <w:vAlign w:val="center"/>
          </w:tcPr>
          <w:p w14:paraId="6CF897CA"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３</w:t>
            </w:r>
          </w:p>
          <w:p w14:paraId="17E405EA"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(教科書p.121</w:t>
            </w:r>
          </w:p>
          <w:p w14:paraId="21C39A48"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68027F71"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p.123）</w:t>
            </w:r>
          </w:p>
        </w:tc>
        <w:tc>
          <w:tcPr>
            <w:tcW w:w="4677" w:type="dxa"/>
            <w:vMerge w:val="restart"/>
            <w:tcBorders>
              <w:right w:val="single" w:sz="4" w:space="0" w:color="auto"/>
            </w:tcBorders>
            <w:shd w:val="clear" w:color="auto" w:fill="auto"/>
            <w:vAlign w:val="center"/>
          </w:tcPr>
          <w:p w14:paraId="42DFF03C"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hint="eastAsia"/>
                <w:kern w:val="2"/>
                <w:sz w:val="21"/>
                <w:szCs w:val="21"/>
              </w:rPr>
              <w:t>微生物</w:t>
            </w:r>
            <w:r w:rsidRPr="002D4482">
              <w:rPr>
                <w:rFonts w:ascii="ＭＳ 明朝" w:hAnsi="ＭＳ 明朝" w:cs="ＭＳ ゴシック"/>
                <w:kern w:val="2"/>
                <w:sz w:val="21"/>
                <w:szCs w:val="21"/>
              </w:rPr>
              <w:t>の映像</w:t>
            </w:r>
            <w:r w:rsidRPr="002D4482">
              <w:rPr>
                <w:rFonts w:ascii="ＭＳ 明朝" w:hAnsi="ＭＳ 明朝" w:cs="ＭＳ ゴシック" w:hint="eastAsia"/>
                <w:kern w:val="2"/>
                <w:sz w:val="21"/>
                <w:szCs w:val="21"/>
              </w:rPr>
              <w:t>など</w:t>
            </w:r>
            <w:r w:rsidRPr="002D4482">
              <w:rPr>
                <w:rFonts w:ascii="ＭＳ 明朝" w:hAnsi="ＭＳ 明朝" w:cs="ＭＳ ゴシック"/>
                <w:kern w:val="2"/>
                <w:sz w:val="21"/>
                <w:szCs w:val="21"/>
              </w:rPr>
              <w:t>を利用して，前時の結果を</w:t>
            </w:r>
            <w:r w:rsidRPr="002D4482">
              <w:rPr>
                <w:rFonts w:ascii="ＭＳ 明朝" w:hAnsi="ＭＳ 明朝" w:cs="ＭＳ ゴシック" w:hint="eastAsia"/>
                <w:kern w:val="2"/>
                <w:sz w:val="21"/>
                <w:szCs w:val="21"/>
              </w:rPr>
              <w:t>ふり返り</w:t>
            </w:r>
            <w:r w:rsidRPr="002D4482">
              <w:rPr>
                <w:rFonts w:ascii="ＭＳ 明朝" w:hAnsi="ＭＳ 明朝" w:cs="ＭＳ ゴシック"/>
                <w:kern w:val="2"/>
                <w:sz w:val="21"/>
                <w:szCs w:val="21"/>
              </w:rPr>
              <w:t>，</w:t>
            </w:r>
            <w:r w:rsidRPr="002D4482">
              <w:rPr>
                <w:rFonts w:ascii="ＭＳ 明朝" w:hAnsi="ＭＳ 明朝"/>
                <w:kern w:val="2"/>
                <w:sz w:val="21"/>
                <w:szCs w:val="21"/>
              </w:rPr>
              <w:t>課題につなげる</w:t>
            </w:r>
            <w:r w:rsidRPr="002D4482">
              <w:rPr>
                <w:rFonts w:ascii="ＭＳ 明朝" w:hAnsi="ＭＳ 明朝" w:hint="eastAsia"/>
                <w:kern w:val="2"/>
                <w:sz w:val="21"/>
                <w:szCs w:val="21"/>
              </w:rPr>
              <w:t>。</w:t>
            </w:r>
          </w:p>
          <w:p w14:paraId="24101400"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土中の生物はどのようなはたらきをもっているか。</w:t>
            </w:r>
          </w:p>
          <w:p w14:paraId="17DC148D" w14:textId="77777777" w:rsidR="004819FF" w:rsidRPr="002D4482" w:rsidRDefault="004819FF" w:rsidP="00316EC0">
            <w:pPr>
              <w:spacing w:line="276" w:lineRule="auto"/>
              <w:ind w:leftChars="77" w:left="374" w:hangingChars="87" w:hanging="186"/>
              <w:rPr>
                <w:rFonts w:ascii="ＭＳ 明朝" w:hAnsi="ＭＳ 明朝" w:cs="ＭＳ ゴシック"/>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実際の自然界は食物連鎖の頂点に</w:t>
            </w:r>
            <w:r w:rsidRPr="002D4482">
              <w:rPr>
                <w:rFonts w:ascii="ＭＳ 明朝" w:hAnsi="ＭＳ 明朝" w:cs="ＭＳ ゴシック" w:hint="eastAsia"/>
                <w:kern w:val="2"/>
                <w:sz w:val="21"/>
                <w:szCs w:val="21"/>
              </w:rPr>
              <w:t>いる</w:t>
            </w:r>
            <w:r w:rsidRPr="002D4482">
              <w:rPr>
                <w:rFonts w:ascii="ＭＳ 明朝" w:hAnsi="ＭＳ 明朝" w:cs="ＭＳ ゴシック"/>
                <w:kern w:val="2"/>
                <w:sz w:val="21"/>
                <w:szCs w:val="21"/>
              </w:rPr>
              <w:t>生物の死</w:t>
            </w:r>
            <w:r w:rsidRPr="002D4482">
              <w:rPr>
                <w:rFonts w:ascii="ＭＳ 明朝" w:hAnsi="ＭＳ 明朝" w:cs="ＭＳ ゴシック" w:hint="eastAsia"/>
                <w:kern w:val="2"/>
                <w:sz w:val="21"/>
                <w:szCs w:val="21"/>
              </w:rPr>
              <w:t>がい</w:t>
            </w:r>
            <w:r w:rsidRPr="002D4482">
              <w:rPr>
                <w:rFonts w:ascii="ＭＳ 明朝" w:hAnsi="ＭＳ 明朝" w:cs="ＭＳ ゴシック"/>
                <w:kern w:val="2"/>
                <w:sz w:val="21"/>
                <w:szCs w:val="21"/>
              </w:rPr>
              <w:t>だらけにならないことを，分解者と関連づけて</w:t>
            </w:r>
            <w:r w:rsidRPr="002D4482">
              <w:rPr>
                <w:rFonts w:ascii="ＭＳ 明朝" w:hAnsi="ＭＳ 明朝" w:cs="ＭＳ ゴシック" w:hint="eastAsia"/>
                <w:kern w:val="2"/>
                <w:sz w:val="21"/>
                <w:szCs w:val="21"/>
              </w:rPr>
              <w:t>とら</w:t>
            </w:r>
            <w:r w:rsidRPr="002D4482">
              <w:rPr>
                <w:rFonts w:ascii="ＭＳ 明朝" w:hAnsi="ＭＳ 明朝" w:cs="ＭＳ ゴシック"/>
                <w:kern w:val="2"/>
                <w:sz w:val="21"/>
                <w:szCs w:val="21"/>
              </w:rPr>
              <w:t>える。</w:t>
            </w:r>
          </w:p>
          <w:p w14:paraId="710D22D0" w14:textId="77777777" w:rsidR="004819FF" w:rsidRPr="002D4482" w:rsidRDefault="004819FF" w:rsidP="00316EC0">
            <w:pPr>
              <w:spacing w:line="276" w:lineRule="auto"/>
              <w:ind w:leftChars="136" w:left="372" w:hangingChars="19" w:hanging="41"/>
              <w:rPr>
                <w:rFonts w:ascii="ＭＳ 明朝" w:hAnsi="ＭＳ 明朝" w:cs="ＭＳ 明朝"/>
                <w:kern w:val="2"/>
                <w:sz w:val="21"/>
                <w:szCs w:val="21"/>
              </w:rPr>
            </w:pPr>
            <w:r w:rsidRPr="002D4482">
              <w:rPr>
                <w:rFonts w:ascii="ＭＳ 明朝" w:hAnsi="ＭＳ 明朝" w:cs="ＭＳ ゴシック" w:hint="eastAsia"/>
                <w:kern w:val="2"/>
                <w:sz w:val="21"/>
                <w:szCs w:val="21"/>
              </w:rPr>
              <w:t>また</w:t>
            </w:r>
            <w:r w:rsidRPr="002D4482">
              <w:rPr>
                <w:rFonts w:ascii="ＭＳ 明朝" w:hAnsi="ＭＳ 明朝" w:cs="ＭＳ ゴシック"/>
                <w:kern w:val="2"/>
                <w:sz w:val="21"/>
                <w:szCs w:val="21"/>
              </w:rPr>
              <w:t>，食物連鎖は</w:t>
            </w:r>
            <w:r w:rsidRPr="002D4482">
              <w:rPr>
                <w:rFonts w:ascii="ＭＳ 明朝" w:hAnsi="ＭＳ 明朝" w:cs="ＭＳ ゴシック" w:hint="eastAsia"/>
                <w:kern w:val="2"/>
                <w:sz w:val="21"/>
                <w:szCs w:val="21"/>
              </w:rPr>
              <w:t>物質</w:t>
            </w:r>
            <w:r w:rsidRPr="002D4482">
              <w:rPr>
                <w:rFonts w:ascii="ＭＳ 明朝" w:hAnsi="ＭＳ 明朝" w:cs="ＭＳ ゴシック"/>
                <w:kern w:val="2"/>
                <w:sz w:val="21"/>
                <w:szCs w:val="21"/>
              </w:rPr>
              <w:t>の循環としても理解する。</w:t>
            </w:r>
          </w:p>
          <w:p w14:paraId="1FFD6B3E"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p>
          <w:p w14:paraId="5807EFBB"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明朝" w:hAnsi="ＭＳ 明朝" w:cs="ＭＳ 明朝" w:hint="eastAsia"/>
                <w:kern w:val="2"/>
                <w:sz w:val="21"/>
                <w:szCs w:val="21"/>
              </w:rPr>
              <w:t>・土中の生物は，生物の死がいを分解し，再び無機物にもどすはたらきがある。</w:t>
            </w:r>
          </w:p>
          <w:p w14:paraId="4384BA57"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明朝" w:hAnsi="ＭＳ 明朝" w:cs="ＭＳ 明朝" w:hint="eastAsia"/>
                <w:kern w:val="2"/>
                <w:sz w:val="21"/>
                <w:szCs w:val="21"/>
              </w:rPr>
              <w:t>・生物のはたらきにより，炭素</w:t>
            </w:r>
            <w:r w:rsidRPr="002D4482">
              <w:rPr>
                <w:rFonts w:ascii="ＭＳ ゴシック" w:eastAsia="ＭＳ ゴシック" w:hAnsi="ＭＳ ゴシック" w:cs="ＭＳ 明朝" w:hint="eastAsia"/>
                <w:kern w:val="2"/>
                <w:sz w:val="21"/>
                <w:szCs w:val="21"/>
              </w:rPr>
              <w:t>Ｃ</w:t>
            </w:r>
            <w:r w:rsidRPr="002D4482">
              <w:rPr>
                <w:rFonts w:ascii="ＭＳ 明朝" w:hAnsi="ＭＳ 明朝" w:cs="ＭＳ 明朝"/>
                <w:kern w:val="2"/>
                <w:sz w:val="21"/>
                <w:szCs w:val="21"/>
              </w:rPr>
              <w:t>や酸素</w:t>
            </w:r>
            <w:r w:rsidRPr="002D4482">
              <w:rPr>
                <w:rFonts w:ascii="ＭＳ ゴシック" w:eastAsia="ＭＳ ゴシック" w:hAnsi="ＭＳ ゴシック" w:cs="ＭＳ 明朝" w:hint="eastAsia"/>
                <w:kern w:val="2"/>
                <w:sz w:val="21"/>
                <w:szCs w:val="21"/>
              </w:rPr>
              <w:t>Ｏ</w:t>
            </w:r>
            <w:r w:rsidRPr="002D4482">
              <w:rPr>
                <w:rFonts w:ascii="ＭＳ 明朝" w:hAnsi="ＭＳ 明朝" w:cs="ＭＳ 明朝"/>
                <w:kern w:val="2"/>
                <w:sz w:val="21"/>
                <w:szCs w:val="21"/>
              </w:rPr>
              <w:t>は循環している。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5ED7A8A"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282DF4B"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41BD0DF2"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0CCCE49E"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分解者のはたらきと，生態系における役割について理解している。</w:t>
            </w:r>
          </w:p>
        </w:tc>
      </w:tr>
      <w:tr w:rsidR="004819FF" w:rsidRPr="002D4482" w14:paraId="73517C24" w14:textId="77777777" w:rsidTr="00316EC0">
        <w:trPr>
          <w:trHeight w:val="753"/>
        </w:trPr>
        <w:tc>
          <w:tcPr>
            <w:tcW w:w="992" w:type="dxa"/>
            <w:vMerge/>
            <w:shd w:val="clear" w:color="auto" w:fill="auto"/>
            <w:vAlign w:val="center"/>
          </w:tcPr>
          <w:p w14:paraId="4D172D2E"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D2D2AE3"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8D2EC88"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EC8DB5F"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2A94ADAB"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24D7512A"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生物と自然界での活動を</w:t>
            </w:r>
            <w:r w:rsidRPr="002D4482">
              <w:rPr>
                <w:rFonts w:ascii="ＭＳ ゴシック" w:eastAsia="ＭＳ ゴシック" w:hAnsi="ＭＳ ゴシック" w:hint="eastAsia"/>
                <w:sz w:val="21"/>
                <w:szCs w:val="21"/>
              </w:rPr>
              <w:t>関連づけて</w:t>
            </w:r>
            <w:r w:rsidRPr="002D4482">
              <w:rPr>
                <w:rFonts w:ascii="ＭＳ 明朝" w:hAnsi="ＭＳ 明朝" w:hint="eastAsia"/>
                <w:sz w:val="21"/>
                <w:szCs w:val="21"/>
              </w:rPr>
              <w:t>理解している。</w:t>
            </w:r>
          </w:p>
        </w:tc>
      </w:tr>
      <w:tr w:rsidR="004819FF" w:rsidRPr="002D4482" w14:paraId="68AC38E4" w14:textId="77777777" w:rsidTr="00316EC0">
        <w:trPr>
          <w:trHeight w:val="887"/>
        </w:trPr>
        <w:tc>
          <w:tcPr>
            <w:tcW w:w="992" w:type="dxa"/>
            <w:vMerge/>
            <w:shd w:val="clear" w:color="auto" w:fill="auto"/>
            <w:vAlign w:val="center"/>
          </w:tcPr>
          <w:p w14:paraId="181460A6"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0CC859D"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12EB28D"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7848EE3" w14:textId="77777777" w:rsidR="004819FF" w:rsidRPr="002D4482" w:rsidRDefault="004819F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536A4EC4"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305C86CD"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5D56A20B" w14:textId="77777777" w:rsidTr="00316EC0">
        <w:trPr>
          <w:trHeight w:val="2054"/>
        </w:trPr>
        <w:tc>
          <w:tcPr>
            <w:tcW w:w="992" w:type="dxa"/>
            <w:vMerge w:val="restart"/>
            <w:shd w:val="clear" w:color="auto" w:fill="auto"/>
            <w:vAlign w:val="center"/>
          </w:tcPr>
          <w:p w14:paraId="320F7B8A"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４</w:t>
            </w:r>
          </w:p>
          <w:p w14:paraId="17032883"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(教科書p.124</w:t>
            </w:r>
          </w:p>
          <w:p w14:paraId="6F35F916"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04A1B67C"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p.126）</w:t>
            </w:r>
          </w:p>
        </w:tc>
        <w:tc>
          <w:tcPr>
            <w:tcW w:w="4677" w:type="dxa"/>
            <w:vMerge w:val="restart"/>
            <w:tcBorders>
              <w:right w:val="single" w:sz="4" w:space="0" w:color="auto"/>
            </w:tcBorders>
            <w:shd w:val="clear" w:color="auto" w:fill="auto"/>
            <w:vAlign w:val="center"/>
          </w:tcPr>
          <w:p w14:paraId="4AE25F54"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導：</w:t>
            </w:r>
            <w:r w:rsidRPr="002D4482">
              <w:rPr>
                <w:rFonts w:ascii="ＭＳ 明朝" w:hAnsi="ＭＳ 明朝" w:cs="ＭＳ ゴシック"/>
                <w:kern w:val="2"/>
                <w:sz w:val="21"/>
                <w:szCs w:val="21"/>
              </w:rPr>
              <w:t>生物の量という視点で生態系を</w:t>
            </w:r>
            <w:r w:rsidRPr="002D4482">
              <w:rPr>
                <w:rFonts w:ascii="ＭＳ 明朝" w:hAnsi="ＭＳ 明朝" w:cs="ＭＳ ゴシック" w:hint="eastAsia"/>
                <w:kern w:val="2"/>
                <w:sz w:val="21"/>
                <w:szCs w:val="21"/>
              </w:rPr>
              <w:t>とら</w:t>
            </w:r>
            <w:r w:rsidRPr="002D4482">
              <w:rPr>
                <w:rFonts w:ascii="ＭＳ 明朝" w:hAnsi="ＭＳ 明朝" w:cs="ＭＳ ゴシック"/>
                <w:kern w:val="2"/>
                <w:sz w:val="21"/>
                <w:szCs w:val="21"/>
              </w:rPr>
              <w:t>えるこ</w:t>
            </w:r>
            <w:r w:rsidRPr="002D4482">
              <w:rPr>
                <w:rFonts w:ascii="ＭＳ 明朝" w:hAnsi="ＭＳ 明朝" w:cs="ＭＳ ゴシック" w:hint="eastAsia"/>
                <w:kern w:val="2"/>
                <w:sz w:val="21"/>
                <w:szCs w:val="21"/>
              </w:rPr>
              <w:t>とをうなが</w:t>
            </w:r>
            <w:r w:rsidRPr="002D4482">
              <w:rPr>
                <w:rFonts w:ascii="ＭＳ 明朝" w:hAnsi="ＭＳ 明朝"/>
                <w:kern w:val="2"/>
                <w:sz w:val="21"/>
                <w:szCs w:val="21"/>
              </w:rPr>
              <w:t>し，課題につなげる</w:t>
            </w:r>
            <w:r w:rsidRPr="002D4482">
              <w:rPr>
                <w:rFonts w:ascii="ＭＳ 明朝" w:hAnsi="ＭＳ 明朝" w:hint="eastAsia"/>
                <w:kern w:val="2"/>
                <w:sz w:val="21"/>
                <w:szCs w:val="21"/>
              </w:rPr>
              <w:t>。</w:t>
            </w:r>
          </w:p>
          <w:p w14:paraId="697000C4"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課：</w:t>
            </w:r>
            <w:r w:rsidRPr="002D4482">
              <w:rPr>
                <w:rFonts w:ascii="ＭＳ 明朝" w:hAnsi="ＭＳ 明朝" w:cs="ＭＳ 明朝"/>
                <w:kern w:val="2"/>
                <w:sz w:val="21"/>
                <w:szCs w:val="21"/>
              </w:rPr>
              <w:t>生物を量でとらえると，何がいえるか。</w:t>
            </w:r>
          </w:p>
          <w:p w14:paraId="08DA4496"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ゴシック" w:eastAsia="ＭＳ ゴシック" w:hAnsi="ＭＳ ゴシック" w:cs="ＭＳ ゴシック"/>
                <w:kern w:val="2"/>
                <w:sz w:val="21"/>
                <w:szCs w:val="21"/>
              </w:rPr>
              <w:t>展：</w:t>
            </w:r>
            <w:r w:rsidRPr="002D4482">
              <w:rPr>
                <w:rFonts w:ascii="ＭＳ 明朝" w:hAnsi="ＭＳ 明朝" w:cs="ＭＳ ゴシック"/>
                <w:kern w:val="2"/>
                <w:sz w:val="21"/>
                <w:szCs w:val="21"/>
              </w:rPr>
              <w:t>個体数ではなく，</w:t>
            </w:r>
            <w:r w:rsidRPr="002D4482">
              <w:rPr>
                <w:rFonts w:ascii="ＭＳ 明朝" w:hAnsi="ＭＳ 明朝" w:cs="ＭＳ ゴシック" w:hint="eastAsia"/>
                <w:kern w:val="2"/>
                <w:sz w:val="21"/>
                <w:szCs w:val="21"/>
              </w:rPr>
              <w:t>1</w:t>
            </w:r>
            <w:r w:rsidRPr="002D4482">
              <w:rPr>
                <w:rFonts w:ascii="ＭＳ 明朝" w:hAnsi="ＭＳ 明朝" w:cs="ＭＳ ゴシック"/>
                <w:kern w:val="2"/>
                <w:sz w:val="21"/>
                <w:szCs w:val="21"/>
              </w:rPr>
              <w:t>m</w:t>
            </w:r>
            <w:r w:rsidRPr="002D4482">
              <w:rPr>
                <w:rFonts w:ascii="ＭＳ 明朝" w:hAnsi="ＭＳ 明朝" w:cs="ＭＳ ゴシック" w:hint="eastAsia"/>
                <w:kern w:val="2"/>
                <w:sz w:val="21"/>
                <w:szCs w:val="21"/>
                <w:vertAlign w:val="superscript"/>
              </w:rPr>
              <w:t>2</w:t>
            </w:r>
            <w:r w:rsidRPr="002D4482">
              <w:rPr>
                <w:rFonts w:ascii="ＭＳ 明朝" w:hAnsi="ＭＳ 明朝" w:cs="ＭＳ ゴシック"/>
                <w:kern w:val="2"/>
                <w:sz w:val="21"/>
                <w:szCs w:val="21"/>
              </w:rPr>
              <w:t>あたりの生物の質量で考えることで，</w:t>
            </w:r>
            <w:r w:rsidRPr="002D4482">
              <w:rPr>
                <w:rFonts w:ascii="ＭＳ 明朝" w:hAnsi="ＭＳ 明朝" w:cs="ＭＳ ゴシック" w:hint="eastAsia"/>
                <w:kern w:val="2"/>
                <w:sz w:val="21"/>
                <w:szCs w:val="21"/>
              </w:rPr>
              <w:t>新たに</w:t>
            </w:r>
            <w:r w:rsidRPr="002D4482">
              <w:rPr>
                <w:rFonts w:ascii="ＭＳ 明朝" w:hAnsi="ＭＳ 明朝" w:cs="ＭＳ ゴシック"/>
                <w:kern w:val="2"/>
                <w:sz w:val="21"/>
                <w:szCs w:val="21"/>
              </w:rPr>
              <w:t>量的な見方で比較できることを理解する。</w:t>
            </w:r>
          </w:p>
          <w:p w14:paraId="3885D8C1"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t>ま：</w:t>
            </w:r>
          </w:p>
          <w:p w14:paraId="01D928AD"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明朝" w:hAnsi="ＭＳ 明朝" w:cs="ＭＳ 明朝"/>
                <w:kern w:val="2"/>
                <w:sz w:val="21"/>
                <w:szCs w:val="21"/>
              </w:rPr>
              <w:t>・生物を量でとらえ, 食物連鎖の順に重ねると，全体の形はピラミッドのようになる。</w:t>
            </w:r>
          </w:p>
          <w:p w14:paraId="02FA300C"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明朝" w:hAnsi="ＭＳ 明朝" w:cs="ＭＳ 明朝"/>
                <w:kern w:val="2"/>
                <w:sz w:val="21"/>
                <w:szCs w:val="21"/>
              </w:rPr>
              <w:t>・生態系では，生物量の増減が起こるが，全体のつり合いがとれている。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311DC81" w14:textId="77777777" w:rsidR="004819FF" w:rsidRPr="002D4482" w:rsidRDefault="004819FF" w:rsidP="00316EC0">
            <w:pPr>
              <w:spacing w:line="276" w:lineRule="auto"/>
              <w:jc w:val="center"/>
              <w:rPr>
                <w:rFonts w:ascii="Calibri" w:hAnsi="Calibri" w:cs="Calibri"/>
                <w:kern w:val="2"/>
                <w:sz w:val="21"/>
                <w:szCs w:val="21"/>
              </w:rPr>
            </w:pPr>
            <w:r w:rsidRPr="002D4482">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F452EC7"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4C206C66"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hint="eastAsia"/>
                <w:kern w:val="2"/>
                <w:sz w:val="21"/>
                <w:szCs w:val="21"/>
              </w:rPr>
              <w:t>知識・技能</w:t>
            </w:r>
          </w:p>
          <w:p w14:paraId="12EB524F" w14:textId="77777777" w:rsidR="004819FF" w:rsidRPr="002D4482" w:rsidRDefault="004819FF" w:rsidP="00316EC0">
            <w:pPr>
              <w:spacing w:line="276" w:lineRule="auto"/>
              <w:rPr>
                <w:rFonts w:ascii="ＭＳ 明朝" w:hAnsi="ＭＳ 明朝"/>
                <w:kern w:val="2"/>
                <w:sz w:val="21"/>
                <w:szCs w:val="21"/>
              </w:rPr>
            </w:pPr>
            <w:r w:rsidRPr="002D4482">
              <w:rPr>
                <w:rFonts w:ascii="ＭＳ 明朝" w:hAnsi="ＭＳ 明朝" w:hint="eastAsia"/>
                <w:kern w:val="2"/>
                <w:sz w:val="21"/>
                <w:szCs w:val="21"/>
              </w:rPr>
              <w:t>生物量と生物量のピラミッドについて理解している。</w:t>
            </w:r>
          </w:p>
          <w:p w14:paraId="68C15E96"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ゴシック" w:eastAsia="ＭＳ ゴシック" w:hAnsi="ＭＳ ゴシック"/>
                <w:kern w:val="2"/>
                <w:sz w:val="21"/>
                <w:szCs w:val="21"/>
              </w:rPr>
              <w:t>【</w:t>
            </w:r>
            <w:r w:rsidRPr="002D4482">
              <w:rPr>
                <w:rFonts w:ascii="ＭＳ ゴシック" w:eastAsia="ＭＳ ゴシック" w:hAnsi="ＭＳ ゴシック" w:hint="eastAsia"/>
                <w:kern w:val="2"/>
                <w:sz w:val="21"/>
                <w:szCs w:val="21"/>
              </w:rPr>
              <w:t>記述分析</w:t>
            </w:r>
            <w:r w:rsidRPr="002D4482">
              <w:rPr>
                <w:rFonts w:ascii="ＭＳ ゴシック" w:eastAsia="ＭＳ ゴシック" w:hAnsi="ＭＳ ゴシック"/>
                <w:kern w:val="2"/>
                <w:sz w:val="21"/>
                <w:szCs w:val="21"/>
              </w:rPr>
              <w:t>】</w:t>
            </w:r>
          </w:p>
        </w:tc>
      </w:tr>
      <w:tr w:rsidR="004819FF" w:rsidRPr="002D4482" w14:paraId="5FBC729F" w14:textId="77777777" w:rsidTr="00316EC0">
        <w:trPr>
          <w:trHeight w:val="469"/>
        </w:trPr>
        <w:tc>
          <w:tcPr>
            <w:tcW w:w="992" w:type="dxa"/>
            <w:vMerge/>
            <w:shd w:val="clear" w:color="auto" w:fill="auto"/>
            <w:vAlign w:val="center"/>
          </w:tcPr>
          <w:p w14:paraId="5F935C02"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33D94AA"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C7D12BA"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54442A9"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6BE261C"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27C8DC69"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生物を</w:t>
            </w:r>
            <w:r w:rsidRPr="002D4482">
              <w:rPr>
                <w:rFonts w:ascii="ＭＳ ゴシック" w:eastAsia="ＭＳ ゴシック" w:hAnsi="ＭＳ ゴシック" w:hint="eastAsia"/>
                <w:sz w:val="21"/>
                <w:szCs w:val="21"/>
              </w:rPr>
              <w:t>量的関係</w:t>
            </w:r>
            <w:r w:rsidRPr="002D4482">
              <w:rPr>
                <w:rFonts w:ascii="ＭＳ 明朝" w:hAnsi="ＭＳ 明朝" w:hint="eastAsia"/>
                <w:sz w:val="21"/>
                <w:szCs w:val="21"/>
              </w:rPr>
              <w:t>でとらえ，その変動を理解している。</w:t>
            </w:r>
          </w:p>
        </w:tc>
      </w:tr>
      <w:tr w:rsidR="004819FF" w:rsidRPr="002D4482" w14:paraId="1EF621D8" w14:textId="77777777" w:rsidTr="00316EC0">
        <w:trPr>
          <w:trHeight w:val="921"/>
        </w:trPr>
        <w:tc>
          <w:tcPr>
            <w:tcW w:w="992" w:type="dxa"/>
            <w:vMerge/>
            <w:tcBorders>
              <w:bottom w:val="single" w:sz="4" w:space="0" w:color="000000"/>
            </w:tcBorders>
            <w:shd w:val="clear" w:color="auto" w:fill="auto"/>
            <w:vAlign w:val="center"/>
          </w:tcPr>
          <w:p w14:paraId="5B862CBB"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bottom w:val="single" w:sz="4" w:space="0" w:color="000000"/>
              <w:right w:val="single" w:sz="4" w:space="0" w:color="auto"/>
            </w:tcBorders>
            <w:shd w:val="clear" w:color="auto" w:fill="auto"/>
            <w:vAlign w:val="center"/>
          </w:tcPr>
          <w:p w14:paraId="456EDC26"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9006BF4" w14:textId="77777777" w:rsidR="004819FF" w:rsidRPr="002D4482" w:rsidRDefault="004819F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03A5ACA" w14:textId="77777777" w:rsidR="004819FF" w:rsidRPr="002D4482" w:rsidRDefault="004819F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000000"/>
            </w:tcBorders>
            <w:shd w:val="clear" w:color="auto" w:fill="auto"/>
            <w:vAlign w:val="center"/>
          </w:tcPr>
          <w:p w14:paraId="49B9C77B"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77269A30" w14:textId="77777777" w:rsidR="004819FF" w:rsidRPr="002D4482" w:rsidRDefault="004819FF" w:rsidP="00316EC0">
            <w:pPr>
              <w:spacing w:line="276" w:lineRule="auto"/>
              <w:rPr>
                <w:rFonts w:ascii="ＭＳ ゴシック" w:eastAsia="ＭＳ ゴシック" w:hAnsi="ＭＳ ゴシック"/>
                <w:kern w:val="2"/>
                <w:sz w:val="21"/>
                <w:szCs w:val="21"/>
              </w:rPr>
            </w:pPr>
            <w:r w:rsidRPr="002D4482">
              <w:rPr>
                <w:rFonts w:ascii="ＭＳ 明朝" w:hAnsi="ＭＳ 明朝" w:hint="eastAsia"/>
                <w:sz w:val="21"/>
                <w:szCs w:val="21"/>
              </w:rPr>
              <w:t>理解の不十分な箇所を指摘し，まとめ直すようにうながす。</w:t>
            </w:r>
          </w:p>
        </w:tc>
      </w:tr>
      <w:tr w:rsidR="004819FF" w:rsidRPr="002D4482" w14:paraId="3CCC2CDE" w14:textId="77777777" w:rsidTr="00316EC0">
        <w:trPr>
          <w:trHeight w:val="150"/>
        </w:trPr>
        <w:tc>
          <w:tcPr>
            <w:tcW w:w="992" w:type="dxa"/>
            <w:vMerge w:val="restart"/>
            <w:tcBorders>
              <w:top w:val="single" w:sz="4" w:space="0" w:color="000000"/>
            </w:tcBorders>
            <w:shd w:val="clear" w:color="auto" w:fill="auto"/>
            <w:vAlign w:val="center"/>
          </w:tcPr>
          <w:p w14:paraId="637D1F6D"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５</w:t>
            </w:r>
          </w:p>
          <w:p w14:paraId="522B8F22"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lastRenderedPageBreak/>
              <w:t>(教科書p.128</w:t>
            </w:r>
          </w:p>
          <w:p w14:paraId="6C1EF2D3"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w:t>
            </w:r>
          </w:p>
          <w:p w14:paraId="7A5682EF"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cs="ＭＳ 明朝"/>
                <w:kern w:val="2"/>
                <w:sz w:val="21"/>
                <w:szCs w:val="21"/>
              </w:rPr>
              <w:t>p.129）</w:t>
            </w:r>
          </w:p>
        </w:tc>
        <w:tc>
          <w:tcPr>
            <w:tcW w:w="4677" w:type="dxa"/>
            <w:vMerge w:val="restart"/>
            <w:tcBorders>
              <w:top w:val="single" w:sz="4" w:space="0" w:color="000000"/>
              <w:right w:val="single" w:sz="4" w:space="0" w:color="auto"/>
            </w:tcBorders>
            <w:shd w:val="clear" w:color="auto" w:fill="auto"/>
            <w:vAlign w:val="center"/>
          </w:tcPr>
          <w:p w14:paraId="63E9F572"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kern w:val="2"/>
                <w:sz w:val="21"/>
                <w:szCs w:val="21"/>
              </w:rPr>
              <w:lastRenderedPageBreak/>
              <w:t>単元末の活動</w:t>
            </w:r>
          </w:p>
          <w:p w14:paraId="217A028A" w14:textId="77777777" w:rsidR="004819FF" w:rsidRPr="002D4482" w:rsidRDefault="004819FF" w:rsidP="00316EC0">
            <w:pPr>
              <w:spacing w:line="276" w:lineRule="auto"/>
              <w:ind w:leftChars="77" w:left="374" w:hangingChars="87" w:hanging="186"/>
              <w:rPr>
                <w:rFonts w:ascii="ＭＳ 明朝" w:hAnsi="ＭＳ 明朝" w:cs="ＭＳ 明朝"/>
                <w:kern w:val="2"/>
                <w:sz w:val="21"/>
                <w:szCs w:val="21"/>
              </w:rPr>
            </w:pPr>
            <w:r w:rsidRPr="002D4482">
              <w:rPr>
                <w:rFonts w:ascii="ＭＳ 明朝" w:hAnsi="ＭＳ 明朝" w:cs="ＭＳ 明朝"/>
                <w:kern w:val="2"/>
                <w:sz w:val="21"/>
                <w:szCs w:val="21"/>
              </w:rPr>
              <w:lastRenderedPageBreak/>
              <w:t>「学びのあしあと」に取り組んで，単元を</w:t>
            </w:r>
            <w:r w:rsidRPr="002D4482">
              <w:rPr>
                <w:rFonts w:ascii="ＭＳ 明朝" w:hAnsi="ＭＳ 明朝" w:cs="ＭＳ 明朝" w:hint="eastAsia"/>
                <w:kern w:val="2"/>
                <w:sz w:val="21"/>
                <w:szCs w:val="21"/>
              </w:rPr>
              <w:t>ふ</w:t>
            </w:r>
            <w:r w:rsidRPr="002D4482">
              <w:rPr>
                <w:rFonts w:ascii="ＭＳ 明朝" w:hAnsi="ＭＳ 明朝" w:cs="ＭＳ 明朝"/>
                <w:kern w:val="2"/>
                <w:sz w:val="21"/>
                <w:szCs w:val="21"/>
              </w:rPr>
              <w:t>り返り自己の変容を</w:t>
            </w:r>
            <w:r w:rsidRPr="002D4482">
              <w:rPr>
                <w:rFonts w:ascii="ＭＳ 明朝" w:hAnsi="ＭＳ 明朝" w:cs="ＭＳ 明朝" w:hint="eastAsia"/>
                <w:kern w:val="2"/>
                <w:sz w:val="21"/>
                <w:szCs w:val="21"/>
              </w:rPr>
              <w:t>とら</w:t>
            </w:r>
            <w:r w:rsidRPr="002D4482">
              <w:rPr>
                <w:rFonts w:ascii="ＭＳ 明朝" w:hAnsi="ＭＳ 明朝" w:cs="ＭＳ 明朝"/>
                <w:kern w:val="2"/>
                <w:sz w:val="21"/>
                <w:szCs w:val="21"/>
              </w:rPr>
              <w:t>える。</w:t>
            </w:r>
          </w:p>
          <w:p w14:paraId="60C01FBA"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r w:rsidRPr="002D4482">
              <w:rPr>
                <w:rFonts w:ascii="ＭＳ 明朝" w:hAnsi="ＭＳ 明朝" w:cs="ＭＳ 明朝"/>
                <w:kern w:val="2"/>
                <w:sz w:val="21"/>
                <w:szCs w:val="21"/>
              </w:rPr>
              <w:t>状況によって，その他の活動に取り組む。</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58E1A3B"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hint="eastAsia"/>
                <w:sz w:val="21"/>
                <w:szCs w:val="21"/>
              </w:rPr>
              <w:lastRenderedPageBreak/>
              <w:t>知</w:t>
            </w:r>
            <w:r w:rsidRPr="002D4482">
              <w:rPr>
                <w:rFonts w:ascii="ＭＳ 明朝" w:hAnsi="ＭＳ 明朝" w:hint="eastAsia"/>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7912657" w14:textId="77777777" w:rsidR="004819FF" w:rsidRPr="002D4482" w:rsidRDefault="004819FF" w:rsidP="00316EC0">
            <w:pPr>
              <w:spacing w:line="276" w:lineRule="auto"/>
              <w:jc w:val="center"/>
              <w:rPr>
                <w:rFonts w:ascii="Calibri" w:eastAsia="Calibri" w:hAnsi="Calibri" w:cs="Calibri"/>
                <w:kern w:val="2"/>
              </w:rPr>
            </w:pPr>
            <w:r w:rsidRPr="002D4482">
              <w:rPr>
                <w:rFonts w:ascii="ＭＳ 明朝" w:hAnsi="ＭＳ 明朝" w:hint="eastAsia"/>
                <w:sz w:val="21"/>
                <w:szCs w:val="21"/>
              </w:rPr>
              <w:lastRenderedPageBreak/>
              <w:t>◯</w:t>
            </w:r>
          </w:p>
        </w:tc>
        <w:tc>
          <w:tcPr>
            <w:tcW w:w="3402" w:type="dxa"/>
            <w:tcBorders>
              <w:top w:val="single" w:sz="4" w:space="0" w:color="000000"/>
              <w:left w:val="single" w:sz="4" w:space="0" w:color="auto"/>
              <w:bottom w:val="single" w:sz="4" w:space="0" w:color="auto"/>
            </w:tcBorders>
            <w:shd w:val="clear" w:color="auto" w:fill="auto"/>
            <w:vAlign w:val="center"/>
          </w:tcPr>
          <w:p w14:paraId="1678E0CD" w14:textId="77777777" w:rsidR="004819FF" w:rsidRPr="002D4482" w:rsidRDefault="004819FF" w:rsidP="00316EC0">
            <w:pPr>
              <w:spacing w:line="276" w:lineRule="auto"/>
              <w:jc w:val="left"/>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知識・技能，</w:t>
            </w:r>
            <w:r w:rsidRPr="002D4482">
              <w:rPr>
                <w:rFonts w:ascii="ＭＳ ゴシック" w:eastAsia="ＭＳ ゴシック" w:hAnsi="ＭＳ ゴシック"/>
                <w:sz w:val="21"/>
                <w:szCs w:val="21"/>
              </w:rPr>
              <w:t>思考・判断・表現</w:t>
            </w:r>
          </w:p>
          <w:p w14:paraId="3654E26E" w14:textId="77777777" w:rsidR="004819FF" w:rsidRPr="002D4482" w:rsidRDefault="004819FF" w:rsidP="00316EC0">
            <w:pPr>
              <w:spacing w:line="276" w:lineRule="auto"/>
              <w:jc w:val="left"/>
              <w:rPr>
                <w:rFonts w:ascii="ＭＳ ゴシック" w:eastAsia="ＭＳ ゴシック" w:hAnsi="ＭＳ ゴシック"/>
                <w:sz w:val="21"/>
                <w:szCs w:val="21"/>
              </w:rPr>
            </w:pPr>
            <w:r w:rsidRPr="002D4482">
              <w:rPr>
                <w:rFonts w:ascii="ＭＳ 明朝" w:hAnsi="ＭＳ 明朝" w:hint="eastAsia"/>
                <w:color w:val="000000" w:themeColor="text1"/>
                <w:sz w:val="21"/>
                <w:szCs w:val="21"/>
              </w:rPr>
              <w:lastRenderedPageBreak/>
              <w:t>単元を貫く問いに対して，理科の見方・考え方をはたらかせ，自分の答えを表現している。</w:t>
            </w:r>
          </w:p>
          <w:p w14:paraId="717F5426" w14:textId="77777777" w:rsidR="004819FF" w:rsidRPr="002D4482" w:rsidRDefault="004819FF" w:rsidP="00316EC0">
            <w:pPr>
              <w:spacing w:line="276" w:lineRule="auto"/>
              <w:rPr>
                <w:rFonts w:ascii="ＭＳ 明朝" w:hAnsi="ＭＳ 明朝" w:cs="ＭＳ 明朝"/>
                <w:kern w:val="2"/>
                <w:sz w:val="21"/>
                <w:szCs w:val="21"/>
              </w:rPr>
            </w:pPr>
            <w:r w:rsidRPr="002D4482">
              <w:rPr>
                <w:rFonts w:ascii="ＭＳ ゴシック" w:eastAsia="ＭＳ ゴシック" w:hAnsi="ＭＳ ゴシック" w:cs="ＭＳ ゴシック"/>
                <w:sz w:val="21"/>
                <w:szCs w:val="21"/>
              </w:rPr>
              <w:t>【記述分析】</w:t>
            </w:r>
          </w:p>
        </w:tc>
      </w:tr>
      <w:tr w:rsidR="004819FF" w:rsidRPr="002D4482" w14:paraId="63F7911B" w14:textId="77777777" w:rsidTr="00316EC0">
        <w:trPr>
          <w:trHeight w:val="774"/>
        </w:trPr>
        <w:tc>
          <w:tcPr>
            <w:tcW w:w="992" w:type="dxa"/>
            <w:vMerge/>
            <w:shd w:val="clear" w:color="auto" w:fill="auto"/>
            <w:vAlign w:val="center"/>
          </w:tcPr>
          <w:p w14:paraId="7FE20C3F"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DFCD7A8"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7EA0ACC"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8ACE184"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B5461A3"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4F329E81" w14:textId="77777777" w:rsidR="004819FF" w:rsidRPr="002D4482" w:rsidRDefault="004819FF" w:rsidP="00316EC0">
            <w:pPr>
              <w:spacing w:line="276" w:lineRule="auto"/>
              <w:rPr>
                <w:rFonts w:ascii="ＭＳ ゴシック" w:eastAsia="ＭＳ ゴシック" w:hAnsi="ＭＳ ゴシック" w:cs="ＭＳ ゴシック"/>
                <w:kern w:val="2"/>
                <w:sz w:val="21"/>
                <w:szCs w:val="21"/>
              </w:rPr>
            </w:pPr>
            <w:r w:rsidRPr="002D4482">
              <w:rPr>
                <w:rFonts w:ascii="ＭＳ 明朝" w:hAnsi="ＭＳ 明朝" w:hint="eastAsia"/>
                <w:sz w:val="21"/>
                <w:szCs w:val="21"/>
              </w:rPr>
              <w:t>学習過程をふまえて，単元学習前後の「学びのあしあと」を比較し，表現している。</w:t>
            </w:r>
          </w:p>
        </w:tc>
      </w:tr>
      <w:tr w:rsidR="004819FF" w:rsidRPr="002D4482" w14:paraId="0F383FAF" w14:textId="77777777" w:rsidTr="00316EC0">
        <w:trPr>
          <w:trHeight w:val="151"/>
        </w:trPr>
        <w:tc>
          <w:tcPr>
            <w:tcW w:w="992" w:type="dxa"/>
            <w:vMerge/>
            <w:shd w:val="clear" w:color="auto" w:fill="auto"/>
            <w:vAlign w:val="center"/>
          </w:tcPr>
          <w:p w14:paraId="2B869546"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5195773"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83CB963"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CA0BFF0"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DF04422"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3572C690" w14:textId="77777777" w:rsidR="004819FF" w:rsidRPr="002D4482" w:rsidRDefault="004819FF" w:rsidP="00316EC0">
            <w:pPr>
              <w:spacing w:line="276" w:lineRule="auto"/>
              <w:rPr>
                <w:rFonts w:ascii="ＭＳ ゴシック" w:eastAsia="ＭＳ ゴシック" w:hAnsi="ＭＳ ゴシック" w:cs="ＭＳ ゴシック"/>
                <w:kern w:val="2"/>
                <w:sz w:val="21"/>
                <w:szCs w:val="21"/>
              </w:rPr>
            </w:pPr>
            <w:r w:rsidRPr="002D4482">
              <w:rPr>
                <w:rFonts w:ascii="ＭＳ 明朝" w:hAnsi="ＭＳ 明朝" w:hint="eastAsia"/>
                <w:sz w:val="21"/>
                <w:szCs w:val="21"/>
              </w:rPr>
              <w:t>単元学習前後の「学びのあしあと」から違いを見いだすようにうながす。</w:t>
            </w:r>
          </w:p>
        </w:tc>
      </w:tr>
      <w:tr w:rsidR="004819FF" w:rsidRPr="002D4482" w14:paraId="6F4DC8AE" w14:textId="77777777" w:rsidTr="00316EC0">
        <w:trPr>
          <w:trHeight w:val="2098"/>
        </w:trPr>
        <w:tc>
          <w:tcPr>
            <w:tcW w:w="992" w:type="dxa"/>
            <w:vMerge/>
            <w:shd w:val="clear" w:color="auto" w:fill="auto"/>
            <w:vAlign w:val="center"/>
          </w:tcPr>
          <w:p w14:paraId="7BEFC6FB"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8B1840B"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D237364"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hint="eastAsia"/>
                <w:sz w:val="21"/>
                <w:szCs w:val="21"/>
              </w:rPr>
              <w:t>態</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40E6B31" w14:textId="77777777" w:rsidR="004819FF" w:rsidRPr="002D4482" w:rsidRDefault="004819FF" w:rsidP="00316EC0">
            <w:pPr>
              <w:spacing w:line="276" w:lineRule="auto"/>
              <w:jc w:val="center"/>
              <w:rPr>
                <w:rFonts w:ascii="ＭＳ 明朝" w:hAnsi="ＭＳ 明朝" w:cs="ＭＳ 明朝"/>
                <w:kern w:val="2"/>
                <w:sz w:val="21"/>
                <w:szCs w:val="21"/>
              </w:rPr>
            </w:pPr>
            <w:r w:rsidRPr="002D4482">
              <w:rPr>
                <w:rFonts w:ascii="ＭＳ 明朝" w:hAnsi="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5833028D" w14:textId="77777777" w:rsidR="004819FF" w:rsidRPr="002D4482" w:rsidRDefault="004819FF" w:rsidP="00316EC0">
            <w:pPr>
              <w:spacing w:line="276" w:lineRule="auto"/>
              <w:jc w:val="left"/>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主体的に学習に取り組む態度</w:t>
            </w:r>
          </w:p>
          <w:p w14:paraId="37F5CD90" w14:textId="77777777" w:rsidR="004819FF" w:rsidRPr="002D4482" w:rsidRDefault="004819FF" w:rsidP="00316EC0">
            <w:pPr>
              <w:spacing w:line="276" w:lineRule="auto"/>
              <w:jc w:val="left"/>
              <w:rPr>
                <w:rFonts w:ascii="ＭＳ 明朝" w:hAnsi="ＭＳ 明朝"/>
                <w:color w:val="000000" w:themeColor="text1"/>
                <w:sz w:val="21"/>
                <w:szCs w:val="21"/>
              </w:rPr>
            </w:pPr>
            <w:r w:rsidRPr="002D4482">
              <w:rPr>
                <w:rFonts w:ascii="ＭＳ 明朝" w:hAnsi="ＭＳ 明朝" w:hint="eastAsia"/>
                <w:color w:val="000000" w:themeColor="text1"/>
                <w:sz w:val="21"/>
                <w:szCs w:val="21"/>
              </w:rPr>
              <w:t>単元全体をふり返り，</w:t>
            </w:r>
            <w:r w:rsidRPr="002D4482">
              <w:rPr>
                <w:rFonts w:ascii="ＭＳ 明朝" w:hAnsi="ＭＳ 明朝" w:hint="eastAsia"/>
                <w:sz w:val="21"/>
                <w:szCs w:val="21"/>
              </w:rPr>
              <w:t>事物・現象に進んで関わりながら科学的に探究してきた自分を認知しようとしている。</w:t>
            </w:r>
          </w:p>
          <w:p w14:paraId="6BDBEE31" w14:textId="77777777" w:rsidR="004819FF" w:rsidRPr="002D4482" w:rsidRDefault="004819FF" w:rsidP="00316EC0">
            <w:pPr>
              <w:spacing w:line="276" w:lineRule="auto"/>
              <w:rPr>
                <w:rFonts w:ascii="ＭＳ ゴシック" w:eastAsia="ＭＳ ゴシック" w:hAnsi="ＭＳ ゴシック" w:cs="ＭＳ ゴシック"/>
                <w:kern w:val="2"/>
                <w:sz w:val="21"/>
                <w:szCs w:val="21"/>
              </w:rPr>
            </w:pPr>
            <w:r w:rsidRPr="002D4482">
              <w:rPr>
                <w:rFonts w:ascii="ＭＳ ゴシック" w:eastAsia="ＭＳ ゴシック" w:hAnsi="ＭＳ ゴシック" w:cs="ＭＳ ゴシック"/>
                <w:sz w:val="21"/>
                <w:szCs w:val="21"/>
              </w:rPr>
              <w:t>【ふり返り】</w:t>
            </w:r>
          </w:p>
        </w:tc>
      </w:tr>
      <w:tr w:rsidR="004819FF" w:rsidRPr="002D4482" w14:paraId="1E71AFDB" w14:textId="77777777" w:rsidTr="00316EC0">
        <w:trPr>
          <w:trHeight w:val="351"/>
        </w:trPr>
        <w:tc>
          <w:tcPr>
            <w:tcW w:w="992" w:type="dxa"/>
            <w:vMerge/>
            <w:shd w:val="clear" w:color="auto" w:fill="auto"/>
            <w:vAlign w:val="center"/>
          </w:tcPr>
          <w:p w14:paraId="1618B738"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D39AA7F"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84EAB18"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D069335"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04A29C7"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A</w:t>
            </w:r>
          </w:p>
          <w:p w14:paraId="783182BE" w14:textId="77777777" w:rsidR="004819FF" w:rsidRPr="002D4482" w:rsidRDefault="004819FF" w:rsidP="00316EC0">
            <w:pPr>
              <w:spacing w:line="276" w:lineRule="auto"/>
              <w:rPr>
                <w:rFonts w:ascii="ＭＳ ゴシック" w:eastAsia="ＭＳ ゴシック" w:hAnsi="ＭＳ ゴシック" w:cs="ＭＳ ゴシック"/>
                <w:kern w:val="2"/>
                <w:sz w:val="21"/>
                <w:szCs w:val="21"/>
              </w:rPr>
            </w:pPr>
            <w:r w:rsidRPr="002D4482">
              <w:rPr>
                <w:rFonts w:ascii="ＭＳ 明朝" w:hAnsi="ＭＳ 明朝" w:hint="eastAsia"/>
                <w:sz w:val="21"/>
                <w:szCs w:val="21"/>
              </w:rPr>
              <w:t>自分の学習をふり返り，改善点や発展性のある課題をあげている。</w:t>
            </w:r>
          </w:p>
        </w:tc>
      </w:tr>
      <w:tr w:rsidR="004819FF" w:rsidRPr="008703FC" w14:paraId="1AFAE216" w14:textId="77777777" w:rsidTr="00316EC0">
        <w:trPr>
          <w:trHeight w:val="360"/>
        </w:trPr>
        <w:tc>
          <w:tcPr>
            <w:tcW w:w="992" w:type="dxa"/>
            <w:vMerge/>
            <w:shd w:val="clear" w:color="auto" w:fill="auto"/>
            <w:vAlign w:val="center"/>
          </w:tcPr>
          <w:p w14:paraId="0A742FB7"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6573A14" w14:textId="77777777" w:rsidR="004819FF" w:rsidRPr="002D4482" w:rsidRDefault="004819FF" w:rsidP="00316EC0">
            <w:pPr>
              <w:spacing w:line="276" w:lineRule="auto"/>
              <w:ind w:leftChars="77" w:left="374" w:hangingChars="87" w:hanging="186"/>
              <w:rPr>
                <w:rFonts w:ascii="ＭＳ ゴシック" w:eastAsia="ＭＳ ゴシック" w:hAnsi="ＭＳ ゴシック" w:cs="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B5BC663"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AD6BBDB" w14:textId="77777777" w:rsidR="004819FF" w:rsidRPr="002D4482" w:rsidRDefault="004819FF" w:rsidP="00316EC0">
            <w:pPr>
              <w:spacing w:line="276" w:lineRule="auto"/>
              <w:jc w:val="center"/>
              <w:rPr>
                <w:rFonts w:ascii="ＭＳ 明朝" w:hAnsi="ＭＳ 明朝" w:cs="ＭＳ 明朝"/>
                <w:kern w:val="2"/>
                <w:sz w:val="21"/>
                <w:szCs w:val="21"/>
              </w:rPr>
            </w:pPr>
          </w:p>
        </w:tc>
        <w:tc>
          <w:tcPr>
            <w:tcW w:w="3402" w:type="dxa"/>
            <w:tcBorders>
              <w:top w:val="single" w:sz="4" w:space="0" w:color="auto"/>
              <w:left w:val="single" w:sz="4" w:space="0" w:color="auto"/>
            </w:tcBorders>
            <w:shd w:val="clear" w:color="auto" w:fill="auto"/>
            <w:vAlign w:val="center"/>
          </w:tcPr>
          <w:p w14:paraId="6AF165A5" w14:textId="77777777" w:rsidR="004819FF" w:rsidRPr="002D4482" w:rsidRDefault="004819FF" w:rsidP="00316EC0">
            <w:pPr>
              <w:spacing w:line="276" w:lineRule="auto"/>
              <w:rPr>
                <w:rFonts w:ascii="ＭＳ ゴシック" w:eastAsia="ＭＳ ゴシック" w:hAnsi="ＭＳ ゴシック"/>
                <w:sz w:val="21"/>
                <w:szCs w:val="21"/>
              </w:rPr>
            </w:pPr>
            <w:r w:rsidRPr="002D4482">
              <w:rPr>
                <w:rFonts w:ascii="ＭＳ ゴシック" w:eastAsia="ＭＳ ゴシック" w:hAnsi="ＭＳ ゴシック" w:hint="eastAsia"/>
                <w:sz w:val="21"/>
                <w:szCs w:val="21"/>
              </w:rPr>
              <w:t>支援</w:t>
            </w:r>
          </w:p>
          <w:p w14:paraId="49D567C6" w14:textId="77777777" w:rsidR="004819FF" w:rsidRPr="008703FC" w:rsidRDefault="004819FF" w:rsidP="00316EC0">
            <w:pPr>
              <w:spacing w:line="276" w:lineRule="auto"/>
              <w:rPr>
                <w:rFonts w:ascii="ＭＳ ゴシック" w:eastAsia="ＭＳ ゴシック" w:hAnsi="ＭＳ ゴシック" w:cs="ＭＳ ゴシック"/>
                <w:kern w:val="2"/>
                <w:sz w:val="21"/>
                <w:szCs w:val="21"/>
              </w:rPr>
            </w:pPr>
            <w:r w:rsidRPr="002D4482">
              <w:rPr>
                <w:rFonts w:ascii="ＭＳ 明朝" w:hAnsi="ＭＳ 明朝" w:hint="eastAsia"/>
                <w:sz w:val="21"/>
                <w:szCs w:val="21"/>
              </w:rPr>
              <w:t>これまで学んだ見方・考え方を思い出すようにうながす。</w:t>
            </w:r>
          </w:p>
        </w:tc>
      </w:tr>
    </w:tbl>
    <w:p w14:paraId="25C02097" w14:textId="77777777" w:rsidR="004819FF" w:rsidRPr="008703FC" w:rsidRDefault="004819FF" w:rsidP="004819FF">
      <w:pPr>
        <w:spacing w:line="276" w:lineRule="auto"/>
        <w:rPr>
          <w:rFonts w:ascii="ＭＳ 明朝" w:hAnsi="ＭＳ 明朝" w:cs="ＭＳ 明朝"/>
          <w:kern w:val="2"/>
          <w:sz w:val="21"/>
          <w:szCs w:val="21"/>
        </w:rPr>
      </w:pPr>
    </w:p>
    <w:p w14:paraId="0ADF154D" w14:textId="111F6FB5" w:rsidR="004819FF" w:rsidRDefault="004819FF" w:rsidP="00ED57AF">
      <w:pPr>
        <w:spacing w:line="276" w:lineRule="auto"/>
        <w:rPr>
          <w:rFonts w:ascii="ＭＳ 明朝" w:hAnsi="ＭＳ 明朝" w:cs="ＭＳ 明朝"/>
          <w:color w:val="000000" w:themeColor="text1"/>
          <w:kern w:val="2"/>
          <w:sz w:val="21"/>
          <w:szCs w:val="21"/>
        </w:rPr>
      </w:pPr>
      <w:r>
        <w:rPr>
          <w:rFonts w:ascii="ＭＳ 明朝" w:hAnsi="ＭＳ 明朝" w:cs="ＭＳ 明朝"/>
          <w:color w:val="000000" w:themeColor="text1"/>
          <w:kern w:val="2"/>
          <w:sz w:val="21"/>
          <w:szCs w:val="21"/>
        </w:rPr>
        <w:br w:type="page"/>
      </w:r>
    </w:p>
    <w:p w14:paraId="27A870B0" w14:textId="77777777" w:rsidR="004819FF" w:rsidRPr="0008071A" w:rsidRDefault="004819FF" w:rsidP="004819FF">
      <w:pPr>
        <w:spacing w:line="276" w:lineRule="auto"/>
        <w:rPr>
          <w:rFonts w:ascii="ＭＳ ゴシック" w:eastAsia="ＭＳ ゴシック" w:hAnsi="ＭＳ ゴシック"/>
          <w:b/>
        </w:rPr>
      </w:pPr>
      <w:r w:rsidRPr="0008071A">
        <w:rPr>
          <w:rFonts w:ascii="ＭＳ ゴシック" w:eastAsia="ＭＳ ゴシック" w:hAnsi="ＭＳ ゴシック" w:hint="eastAsia"/>
          <w:b/>
        </w:rPr>
        <w:lastRenderedPageBreak/>
        <w:t>３−３　化学変化とイオン（１７時間＋予備１１時間）</w:t>
      </w:r>
    </w:p>
    <w:p w14:paraId="03F7E6EF" w14:textId="77777777" w:rsidR="004819FF" w:rsidRPr="0008071A" w:rsidRDefault="004819FF" w:rsidP="004819FF">
      <w:pPr>
        <w:spacing w:line="276" w:lineRule="auto"/>
        <w:rPr>
          <w:rFonts w:ascii="ＭＳ ゴシック" w:eastAsia="ＭＳ ゴシック" w:hAnsi="ＭＳ ゴシック"/>
          <w:b/>
        </w:rPr>
      </w:pPr>
      <w:r w:rsidRPr="0008071A">
        <w:rPr>
          <w:rFonts w:ascii="ＭＳ ゴシック" w:eastAsia="ＭＳ ゴシック" w:hAnsi="ＭＳ ゴシック" w:hint="eastAsia"/>
          <w:b/>
        </w:rPr>
        <w:t>学習指導要領の大項目：１分野（６）化学変化とイオン</w:t>
      </w:r>
    </w:p>
    <w:p w14:paraId="58630DE1"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6B184D46" w14:textId="77777777" w:rsidR="004819FF" w:rsidRPr="0008071A" w:rsidRDefault="004819FF" w:rsidP="004819FF">
      <w:pPr>
        <w:spacing w:line="276" w:lineRule="auto"/>
        <w:jc w:val="left"/>
        <w:rPr>
          <w:rFonts w:ascii="ＭＳ ゴシック" w:eastAsia="ＭＳ ゴシック" w:hAnsi="ＭＳ ゴシック"/>
          <w:b/>
          <w:sz w:val="21"/>
          <w:szCs w:val="21"/>
        </w:rPr>
      </w:pPr>
      <w:r w:rsidRPr="0008071A">
        <w:rPr>
          <w:rFonts w:ascii="ＭＳ ゴシック" w:eastAsia="ＭＳ ゴシック" w:hAnsi="ＭＳ ゴシック" w:hint="eastAsia"/>
          <w:b/>
          <w:sz w:val="21"/>
          <w:szCs w:val="21"/>
        </w:rPr>
        <w:t>学びのあしあと</w:t>
      </w:r>
    </w:p>
    <w:p w14:paraId="1E595CC9"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sz w:val="21"/>
          <w:szCs w:val="21"/>
        </w:rPr>
      </w:pPr>
      <w:r w:rsidRPr="0008071A">
        <w:rPr>
          <w:rFonts w:ascii="ＭＳ ゴシック" w:eastAsia="ＭＳ ゴシック" w:hAnsi="ＭＳ ゴシック" w:cs="ＭＳ Ｐゴシック" w:hint="eastAsia"/>
          <w:b/>
          <w:bCs/>
          <w:color w:val="000000"/>
          <w:sz w:val="21"/>
          <w:szCs w:val="21"/>
        </w:rPr>
        <w:t>酸性の水溶液と，アルカリ性の水溶液を混ぜ合わせると何が起こりますか。図や文章で説明してみましょう。</w:t>
      </w:r>
    </w:p>
    <w:p w14:paraId="6549434A" w14:textId="77777777" w:rsidR="004819FF" w:rsidRPr="0008071A" w:rsidRDefault="004819FF" w:rsidP="004819FF">
      <w:pPr>
        <w:spacing w:line="276" w:lineRule="auto"/>
        <w:ind w:leftChars="50" w:left="229" w:hangingChars="50" w:hanging="107"/>
        <w:rPr>
          <w:rFonts w:ascii="ＭＳ 明朝" w:hAnsi="ＭＳ 明朝"/>
          <w:sz w:val="21"/>
          <w:szCs w:val="21"/>
        </w:rPr>
      </w:pPr>
      <w:r w:rsidRPr="0008071A">
        <w:rPr>
          <w:rFonts w:ascii="ＭＳ 明朝" w:hAnsi="ＭＳ 明朝" w:hint="eastAsia"/>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46A75788"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1CD5DA98" w14:textId="77777777" w:rsidR="004819FF" w:rsidRPr="0008071A" w:rsidRDefault="004819FF" w:rsidP="004819FF">
      <w:pPr>
        <w:spacing w:line="276" w:lineRule="auto"/>
        <w:rPr>
          <w:rFonts w:ascii="ＭＳ ゴシック" w:eastAsia="ＭＳ ゴシック" w:hAnsi="ＭＳ ゴシック"/>
        </w:rPr>
      </w:pPr>
      <w:r w:rsidRPr="0008071A">
        <w:rPr>
          <w:rFonts w:ascii="ＭＳ ゴシック" w:eastAsia="ＭＳ ゴシック" w:hAnsi="ＭＳ ゴシック" w:hint="eastAsia"/>
        </w:rPr>
        <w:t>教科書：「化学変化とイオン」単元全体の評価基準</w:t>
      </w:r>
    </w:p>
    <w:p w14:paraId="532FB90F" w14:textId="77777777" w:rsidR="004819FF" w:rsidRPr="0008071A" w:rsidRDefault="004819FF" w:rsidP="004819FF">
      <w:pPr>
        <w:spacing w:line="276" w:lineRule="auto"/>
        <w:rPr>
          <w:rFonts w:ascii="ＭＳ 明朝" w:hAnsi="ＭＳ 明朝"/>
        </w:rPr>
      </w:pPr>
      <w:r w:rsidRPr="0008071A">
        <w:rPr>
          <w:rFonts w:ascii="ＭＳ 明朝" w:hAnsi="ＭＳ 明朝" w:hint="eastAsia"/>
        </w:rPr>
        <w:t>学習指導要領：「（６）化学変化とイオン」内容のまとまりごとの評価規準</w:t>
      </w:r>
    </w:p>
    <w:p w14:paraId="68DB44FF" w14:textId="77777777" w:rsidR="004819FF" w:rsidRPr="0008071A" w:rsidRDefault="004819FF" w:rsidP="004819FF">
      <w:pPr>
        <w:widowControl/>
        <w:spacing w:line="276" w:lineRule="auto"/>
        <w:jc w:val="left"/>
        <w:rPr>
          <w:rFonts w:ascii="ＭＳ 明朝" w:hAnsi="ＭＳ 明朝" w:cs="ＭＳ Ｐゴシック"/>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334"/>
        <w:gridCol w:w="3478"/>
        <w:gridCol w:w="2924"/>
      </w:tblGrid>
      <w:tr w:rsidR="004819FF" w:rsidRPr="0008071A" w14:paraId="2036AD5C" w14:textId="77777777" w:rsidTr="00316EC0">
        <w:trPr>
          <w:trHeight w:val="312"/>
        </w:trPr>
        <w:tc>
          <w:tcPr>
            <w:tcW w:w="3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2CE97" w14:textId="77777777" w:rsidR="004819FF" w:rsidRPr="0008071A" w:rsidRDefault="004819FF" w:rsidP="00316EC0">
            <w:pPr>
              <w:spacing w:line="276" w:lineRule="auto"/>
              <w:jc w:val="center"/>
              <w:rPr>
                <w:rFonts w:ascii="ＭＳ 明朝" w:hAnsi="ＭＳ 明朝"/>
                <w:sz w:val="21"/>
                <w:szCs w:val="21"/>
              </w:rPr>
            </w:pPr>
            <w:r w:rsidRPr="0008071A">
              <w:rPr>
                <w:rFonts w:ascii="ＭＳ 明朝" w:hAnsi="ＭＳ 明朝" w:hint="eastAsia"/>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C5C8A" w14:textId="77777777" w:rsidR="004819FF" w:rsidRPr="0008071A" w:rsidRDefault="004819FF" w:rsidP="00316EC0">
            <w:pPr>
              <w:spacing w:line="276" w:lineRule="auto"/>
              <w:jc w:val="center"/>
              <w:rPr>
                <w:rFonts w:ascii="ＭＳ 明朝" w:hAnsi="ＭＳ 明朝"/>
                <w:sz w:val="21"/>
                <w:szCs w:val="21"/>
              </w:rPr>
            </w:pPr>
            <w:r w:rsidRPr="0008071A">
              <w:rPr>
                <w:rFonts w:ascii="ＭＳ 明朝" w:hAnsi="ＭＳ 明朝" w:hint="eastAsia"/>
                <w:sz w:val="21"/>
                <w:szCs w:val="21"/>
              </w:rPr>
              <w:t>思考力，表現力，判断力</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6B9E8"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sz w:val="21"/>
                <w:szCs w:val="21"/>
              </w:rPr>
            </w:pPr>
            <w:r w:rsidRPr="0008071A">
              <w:rPr>
                <w:rFonts w:ascii="ＭＳ 明朝" w:hAnsi="ＭＳ 明朝" w:cs="ＭＳ Ｐゴシック" w:hint="eastAsia"/>
                <w:color w:val="000000"/>
                <w:sz w:val="21"/>
                <w:szCs w:val="21"/>
              </w:rPr>
              <w:t>主体的に学習に取り組む態度</w:t>
            </w:r>
          </w:p>
        </w:tc>
      </w:tr>
      <w:tr w:rsidR="004819FF" w:rsidRPr="0008071A" w14:paraId="362CDDC0" w14:textId="77777777" w:rsidTr="00316EC0">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CA55F1D" w14:textId="77777777" w:rsidR="004819FF" w:rsidRPr="0008071A" w:rsidRDefault="004819FF" w:rsidP="00316EC0">
            <w:pPr>
              <w:spacing w:line="276" w:lineRule="auto"/>
              <w:rPr>
                <w:rFonts w:ascii="ＭＳ 明朝" w:hAnsi="ＭＳ 明朝"/>
                <w:sz w:val="21"/>
              </w:rPr>
            </w:pPr>
            <w:r w:rsidRPr="0008071A">
              <w:rPr>
                <w:rFonts w:ascii="ＭＳ 明朝" w:hAnsi="ＭＳ 明朝" w:hint="eastAsia"/>
                <w:sz w:val="21"/>
              </w:rPr>
              <w:t>化学変化をイオンのモデルと関連付けながら，水溶液とイオン，化学変化と電池を理解しているとともに，それらの観察，実験などに関する技能を身に付けている。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F3EBA52" w14:textId="77777777" w:rsidR="004819FF" w:rsidRPr="0008071A" w:rsidRDefault="004819FF" w:rsidP="00316EC0">
            <w:pPr>
              <w:spacing w:line="276" w:lineRule="auto"/>
              <w:rPr>
                <w:rFonts w:ascii="ＭＳ 明朝" w:hAnsi="ＭＳ 明朝"/>
                <w:sz w:val="21"/>
              </w:rPr>
            </w:pPr>
            <w:r w:rsidRPr="0008071A">
              <w:rPr>
                <w:rFonts w:ascii="ＭＳ 明朝" w:hAnsi="ＭＳ 明朝" w:hint="eastAsia"/>
                <w:sz w:val="21"/>
              </w:rPr>
              <w:t>化学変化について，見通しをもって観察，実験などを行い，イオンと関連付けてその結果を分析して解釈し，化学変化における規則性や関係性を見いだして表現している。また，探究の過程を振り返ってい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47EAD16" w14:textId="77777777" w:rsidR="004819FF" w:rsidRPr="0008071A" w:rsidRDefault="004819FF" w:rsidP="00316EC0">
            <w:pPr>
              <w:spacing w:line="276" w:lineRule="auto"/>
              <w:rPr>
                <w:rFonts w:ascii="ＭＳ 明朝" w:hAnsi="ＭＳ 明朝"/>
                <w:sz w:val="21"/>
              </w:rPr>
            </w:pPr>
            <w:r w:rsidRPr="0008071A">
              <w:rPr>
                <w:rFonts w:ascii="ＭＳ 明朝" w:hAnsi="ＭＳ 明朝" w:hint="eastAsia"/>
                <w:sz w:val="21"/>
              </w:rPr>
              <w:t>化学変化とイオンに関する事</w:t>
            </w:r>
          </w:p>
          <w:p w14:paraId="4AC301E7" w14:textId="77777777" w:rsidR="004819FF" w:rsidRPr="0008071A" w:rsidRDefault="004819FF" w:rsidP="00316EC0">
            <w:pPr>
              <w:spacing w:line="276" w:lineRule="auto"/>
              <w:rPr>
                <w:rFonts w:ascii="ＭＳ 明朝" w:hAnsi="ＭＳ 明朝"/>
                <w:sz w:val="21"/>
              </w:rPr>
            </w:pPr>
            <w:r w:rsidRPr="0008071A">
              <w:rPr>
                <w:rFonts w:ascii="ＭＳ 明朝" w:hAnsi="ＭＳ 明朝" w:hint="eastAsia"/>
                <w:sz w:val="21"/>
              </w:rPr>
              <w:t>物・現象に進んで関わり，見通しをもったり振り返ったりするなど，科学的に探究しようとしている。</w:t>
            </w:r>
          </w:p>
        </w:tc>
      </w:tr>
    </w:tbl>
    <w:p w14:paraId="7243D8A0" w14:textId="77777777" w:rsidR="004819FF" w:rsidRPr="0008071A" w:rsidRDefault="004819FF" w:rsidP="004819FF">
      <w:pPr>
        <w:widowControl/>
        <w:spacing w:line="276" w:lineRule="auto"/>
        <w:rPr>
          <w:rFonts w:ascii="ＭＳ ゴシック" w:eastAsia="ＭＳ ゴシック" w:hAnsi="ＭＳ ゴシック" w:cs="ＭＳ Ｐゴシック"/>
          <w:color w:val="000000"/>
          <w:shd w:val="clear" w:color="auto" w:fill="00FFFF"/>
        </w:rPr>
      </w:pPr>
    </w:p>
    <w:p w14:paraId="2FDA7613" w14:textId="77777777" w:rsidR="004819FF" w:rsidRPr="0008071A" w:rsidRDefault="004819FF" w:rsidP="004819FF">
      <w:pPr>
        <w:widowControl/>
        <w:spacing w:line="276" w:lineRule="auto"/>
        <w:rPr>
          <w:rFonts w:ascii="ＭＳ ゴシック" w:eastAsia="ＭＳ ゴシック" w:hAnsi="ＭＳ ゴシック" w:cs="ＭＳ Ｐゴシック"/>
          <w:color w:val="000000"/>
          <w:shd w:val="clear" w:color="auto" w:fill="00FFFF"/>
        </w:rPr>
      </w:pPr>
    </w:p>
    <w:p w14:paraId="6AF08BCB" w14:textId="77777777" w:rsidR="004819FF" w:rsidRPr="0008071A" w:rsidRDefault="004819FF" w:rsidP="004819FF">
      <w:pPr>
        <w:spacing w:line="276" w:lineRule="auto"/>
      </w:pPr>
      <w:r w:rsidRPr="0008071A">
        <w:br w:type="page"/>
      </w:r>
    </w:p>
    <w:p w14:paraId="292FE33C" w14:textId="77777777" w:rsidR="004819FF" w:rsidRPr="0008071A" w:rsidRDefault="004819FF" w:rsidP="004819FF">
      <w:pPr>
        <w:spacing w:line="276" w:lineRule="auto"/>
        <w:rPr>
          <w:rFonts w:ascii="ＭＳ ゴシック" w:eastAsia="ＭＳ ゴシック" w:hAnsi="ＭＳ ゴシック"/>
        </w:rPr>
      </w:pPr>
      <w:r w:rsidRPr="0008071A">
        <w:rPr>
          <w:rFonts w:ascii="ＭＳ ゴシック" w:eastAsia="ＭＳ ゴシック" w:hAnsi="ＭＳ ゴシック" w:hint="eastAsia"/>
        </w:rPr>
        <w:lastRenderedPageBreak/>
        <w:t>教科書：第１章　水溶液とイオン</w:t>
      </w:r>
    </w:p>
    <w:p w14:paraId="2D2D2B45"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38E1D1EE" w14:textId="77777777" w:rsidR="004819FF" w:rsidRPr="0008071A" w:rsidRDefault="004819FF" w:rsidP="004819FF">
      <w:pPr>
        <w:spacing w:line="276" w:lineRule="auto"/>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t>１　目標（例）</w:t>
      </w:r>
    </w:p>
    <w:p w14:paraId="4A3F6576" w14:textId="77777777" w:rsidR="004819FF" w:rsidRPr="0008071A" w:rsidRDefault="004819FF" w:rsidP="004819FF">
      <w:pPr>
        <w:widowControl/>
        <w:spacing w:line="276" w:lineRule="auto"/>
        <w:rPr>
          <w:rFonts w:ascii="ＭＳ Ｐゴシック" w:eastAsia="ＭＳ Ｐゴシック" w:hAnsi="ＭＳ Ｐゴシック" w:cs="ＭＳ Ｐゴシック"/>
          <w:color w:val="000000"/>
        </w:rPr>
      </w:pPr>
      <w:r w:rsidRPr="0008071A">
        <w:rPr>
          <w:rFonts w:ascii="ＭＳ 明朝" w:hAnsi="ＭＳ 明朝" w:cs="ＭＳ Ｐゴシック" w:hint="eastAsia"/>
          <w:color w:val="000000"/>
          <w:sz w:val="21"/>
          <w:szCs w:val="21"/>
        </w:rPr>
        <w:t>学習指導要領の中項目</w:t>
      </w:r>
      <w:r w:rsidRPr="0008071A">
        <w:rPr>
          <w:rFonts w:ascii="ＭＳ 明朝" w:hAnsi="ＭＳ 明朝" w:hint="eastAsia"/>
          <w:sz w:val="21"/>
          <w:szCs w:val="21"/>
        </w:rPr>
        <w:t>（６）</w:t>
      </w:r>
      <w:r w:rsidRPr="0008071A">
        <w:rPr>
          <w:rFonts w:ascii="ＭＳ 明朝" w:hAnsi="ＭＳ 明朝" w:cs="ＭＳ Ｐゴシック" w:hint="eastAsia"/>
          <w:color w:val="000000"/>
          <w:sz w:val="21"/>
          <w:szCs w:val="21"/>
        </w:rPr>
        <w:t>（ｱ）水溶液とイオンの目標（例）</w:t>
      </w:r>
    </w:p>
    <w:p w14:paraId="7D243D13" w14:textId="77777777" w:rsidR="004819FF" w:rsidRPr="0008071A" w:rsidRDefault="004819FF" w:rsidP="004819FF">
      <w:pPr>
        <w:widowControl/>
        <w:spacing w:line="276" w:lineRule="auto"/>
        <w:ind w:left="427" w:hangingChars="200" w:hanging="427"/>
        <w:jc w:val="left"/>
        <w:rPr>
          <w:rFonts w:ascii="ＭＳ Ｐゴシック" w:eastAsia="ＭＳ Ｐゴシック" w:hAnsi="ＭＳ Ｐゴシック" w:cs="ＭＳ Ｐゴシック"/>
          <w:color w:val="000000"/>
        </w:rPr>
      </w:pPr>
      <w:r w:rsidRPr="0008071A">
        <w:rPr>
          <w:rFonts w:ascii="ＭＳ 明朝" w:hAnsi="ＭＳ 明朝" w:hint="eastAsia"/>
          <w:sz w:val="21"/>
          <w:szCs w:val="21"/>
        </w:rPr>
        <w:t>（１）</w:t>
      </w:r>
      <w:r w:rsidRPr="0008071A">
        <w:rPr>
          <w:rFonts w:ascii="ＭＳ 明朝" w:hAnsi="ＭＳ 明朝" w:cs="ＭＳ Ｐゴシック" w:hint="eastAsia"/>
          <w:color w:val="000000"/>
          <w:sz w:val="21"/>
          <w:szCs w:val="21"/>
        </w:rPr>
        <w:t>電気分解をイオンのモデルと関連付けながら，次のことを理解するとともに，それらの観察，実験などに関する技能を身に付けること。</w:t>
      </w:r>
    </w:p>
    <w:p w14:paraId="7248009A" w14:textId="77777777" w:rsidR="004819FF" w:rsidRPr="0008071A" w:rsidRDefault="004819FF" w:rsidP="004819FF">
      <w:pPr>
        <w:widowControl/>
        <w:spacing w:line="276" w:lineRule="auto"/>
        <w:ind w:left="427" w:hangingChars="200" w:hanging="427"/>
        <w:jc w:val="left"/>
        <w:rPr>
          <w:rFonts w:ascii="ＭＳ Ｐゴシック" w:eastAsia="ＭＳ Ｐゴシック" w:hAnsi="ＭＳ Ｐゴシック" w:cs="ＭＳ Ｐゴシック"/>
          <w:color w:val="000000"/>
        </w:rPr>
      </w:pPr>
      <w:r w:rsidRPr="0008071A">
        <w:rPr>
          <w:rFonts w:ascii="ＭＳ 明朝" w:hAnsi="ＭＳ 明朝" w:hint="eastAsia"/>
          <w:sz w:val="21"/>
          <w:szCs w:val="21"/>
        </w:rPr>
        <w:t>（２）</w:t>
      </w:r>
      <w:r w:rsidRPr="0008071A">
        <w:rPr>
          <w:rFonts w:ascii="ＭＳ 明朝" w:hAnsi="ＭＳ 明朝" w:cs="ＭＳ Ｐゴシック" w:hint="eastAsia"/>
          <w:color w:val="000000"/>
          <w:sz w:val="21"/>
          <w:szCs w:val="21"/>
        </w:rPr>
        <w:t>電気分解について，見通しをもって観察，実験などを行い，イオンと関連付けてその結果を分析して解釈し，化学変化における規則性や関係性を見いだして表現すること。また，探究の過程を振り返ること。</w:t>
      </w:r>
    </w:p>
    <w:p w14:paraId="4F4C1A24" w14:textId="77777777" w:rsidR="004819FF" w:rsidRPr="0008071A" w:rsidRDefault="004819FF" w:rsidP="004819FF">
      <w:pPr>
        <w:widowControl/>
        <w:spacing w:line="276" w:lineRule="auto"/>
        <w:jc w:val="left"/>
        <w:rPr>
          <w:rFonts w:ascii="ＭＳ 明朝" w:hAnsi="ＭＳ 明朝" w:cs="ＭＳ Ｐゴシック"/>
          <w:color w:val="000000"/>
          <w:sz w:val="21"/>
          <w:szCs w:val="21"/>
          <w:shd w:val="clear" w:color="auto" w:fill="FFF2CC"/>
        </w:rPr>
      </w:pPr>
      <w:r w:rsidRPr="0008071A">
        <w:rPr>
          <w:rFonts w:ascii="ＭＳ 明朝" w:hAnsi="ＭＳ 明朝" w:hint="eastAsia"/>
          <w:sz w:val="21"/>
          <w:szCs w:val="21"/>
        </w:rPr>
        <w:t>（３）</w:t>
      </w:r>
      <w:r w:rsidRPr="0008071A">
        <w:rPr>
          <w:rFonts w:ascii="ＭＳ 明朝" w:hAnsi="ＭＳ 明朝" w:cs="ＭＳ Ｐゴシック" w:hint="eastAsia"/>
          <w:color w:val="000000"/>
          <w:sz w:val="21"/>
          <w:szCs w:val="21"/>
        </w:rPr>
        <w:t>電気分解に関する事物・現象に進んで関わり，科学的に探究しようとする態度を養うこと。</w:t>
      </w:r>
    </w:p>
    <w:p w14:paraId="3593BD35"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7FCE63D4" w14:textId="77777777" w:rsidR="004819FF" w:rsidRPr="0008071A" w:rsidRDefault="004819FF" w:rsidP="004819FF">
      <w:pPr>
        <w:spacing w:line="276" w:lineRule="auto"/>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t>２　この章の評価基準（例）</w:t>
      </w:r>
    </w:p>
    <w:tbl>
      <w:tblPr>
        <w:tblW w:w="0" w:type="auto"/>
        <w:tblCellMar>
          <w:top w:w="15" w:type="dxa"/>
          <w:left w:w="15" w:type="dxa"/>
          <w:bottom w:w="15" w:type="dxa"/>
          <w:right w:w="15" w:type="dxa"/>
        </w:tblCellMar>
        <w:tblLook w:val="04A0" w:firstRow="1" w:lastRow="0" w:firstColumn="1" w:lastColumn="0" w:noHBand="0" w:noVBand="1"/>
      </w:tblPr>
      <w:tblGrid>
        <w:gridCol w:w="3334"/>
        <w:gridCol w:w="3478"/>
        <w:gridCol w:w="2924"/>
      </w:tblGrid>
      <w:tr w:rsidR="004819FF" w:rsidRPr="0008071A" w14:paraId="2786991D" w14:textId="77777777" w:rsidTr="00316EC0">
        <w:trPr>
          <w:trHeight w:val="312"/>
        </w:trPr>
        <w:tc>
          <w:tcPr>
            <w:tcW w:w="3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8CA75" w14:textId="77777777" w:rsidR="004819FF" w:rsidRPr="0008071A" w:rsidRDefault="004819FF" w:rsidP="00316EC0">
            <w:pPr>
              <w:spacing w:line="276" w:lineRule="auto"/>
              <w:jc w:val="center"/>
              <w:rPr>
                <w:rFonts w:ascii="ＭＳ 明朝" w:hAnsi="ＭＳ 明朝"/>
                <w:sz w:val="21"/>
                <w:szCs w:val="21"/>
              </w:rPr>
            </w:pPr>
            <w:r w:rsidRPr="0008071A">
              <w:rPr>
                <w:rFonts w:ascii="ＭＳ 明朝" w:hAnsi="ＭＳ 明朝" w:hint="eastAsia"/>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BA985" w14:textId="77777777" w:rsidR="004819FF" w:rsidRPr="0008071A" w:rsidRDefault="004819FF" w:rsidP="00316EC0">
            <w:pPr>
              <w:spacing w:line="276" w:lineRule="auto"/>
              <w:jc w:val="center"/>
              <w:rPr>
                <w:rFonts w:ascii="ＭＳ 明朝" w:hAnsi="ＭＳ 明朝"/>
                <w:sz w:val="21"/>
                <w:szCs w:val="21"/>
              </w:rPr>
            </w:pPr>
            <w:r w:rsidRPr="0008071A">
              <w:rPr>
                <w:rFonts w:ascii="ＭＳ 明朝" w:hAnsi="ＭＳ 明朝" w:hint="eastAsia"/>
                <w:sz w:val="21"/>
                <w:szCs w:val="21"/>
              </w:rPr>
              <w:t>思考力，表現力，判断力</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323F1"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 w:val="21"/>
                <w:szCs w:val="21"/>
              </w:rPr>
              <w:t>主体的に学習に取り組む態度</w:t>
            </w:r>
          </w:p>
        </w:tc>
      </w:tr>
      <w:tr w:rsidR="004819FF" w:rsidRPr="0008071A" w14:paraId="1986DD6B" w14:textId="77777777" w:rsidTr="00316EC0">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1ACA8BA" w14:textId="77777777" w:rsidR="004819FF" w:rsidRPr="0008071A" w:rsidRDefault="004819FF" w:rsidP="00316EC0">
            <w:pPr>
              <w:widowControl/>
              <w:spacing w:line="276" w:lineRule="auto"/>
              <w:rPr>
                <w:rFonts w:ascii="ＭＳ 明朝" w:hAnsi="ＭＳ 明朝" w:cs="ＭＳ Ｐゴシック"/>
              </w:rPr>
            </w:pPr>
            <w:r w:rsidRPr="0008071A">
              <w:rPr>
                <w:rFonts w:ascii="ＭＳ 明朝" w:hAnsi="ＭＳ 明朝" w:cs="ＭＳ Ｐゴシック" w:hint="eastAsia"/>
                <w:color w:val="000000"/>
                <w:sz w:val="21"/>
                <w:szCs w:val="21"/>
              </w:rPr>
              <w:t>化学変化をイオンのモデルと関連付けながら，原子の成り立ちとイオンについての基本的な概念や原理・法則などを理解しているとともに，科学的に探究するために必要な観察，実験などに関する基本操作や記録などの基本的な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7D1D472" w14:textId="77777777" w:rsidR="004819FF" w:rsidRPr="0008071A" w:rsidRDefault="004819FF" w:rsidP="00316EC0">
            <w:pPr>
              <w:widowControl/>
              <w:spacing w:line="276" w:lineRule="auto"/>
              <w:rPr>
                <w:rFonts w:ascii="ＭＳ 明朝" w:hAnsi="ＭＳ 明朝" w:cs="ＭＳ Ｐゴシック"/>
              </w:rPr>
            </w:pPr>
            <w:r w:rsidRPr="0008071A">
              <w:rPr>
                <w:rFonts w:ascii="ＭＳ 明朝" w:hAnsi="ＭＳ 明朝" w:cs="ＭＳ Ｐゴシック" w:hint="eastAsia"/>
                <w:color w:val="000000"/>
                <w:sz w:val="21"/>
                <w:szCs w:val="21"/>
              </w:rPr>
              <w:t>水溶液とイオンについて，見通しをもって観察，実験などを行い，イオンと関連付けてその結果を分析して解釈し，化学変化における規則性や関係性を見いだして表現しているとともに，探究の過程を振り返るなど，科学的に探究してい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7CFCA0C" w14:textId="77777777" w:rsidR="004819FF" w:rsidRPr="0008071A" w:rsidRDefault="004819FF" w:rsidP="00316EC0">
            <w:pPr>
              <w:widowControl/>
              <w:spacing w:line="276" w:lineRule="auto"/>
              <w:rPr>
                <w:rFonts w:ascii="ＭＳ 明朝" w:hAnsi="ＭＳ 明朝" w:cs="ＭＳ Ｐゴシック"/>
              </w:rPr>
            </w:pPr>
            <w:r w:rsidRPr="0008071A">
              <w:rPr>
                <w:rFonts w:ascii="ＭＳ 明朝" w:hAnsi="ＭＳ 明朝" w:cs="ＭＳ Ｐゴシック" w:hint="eastAsia"/>
                <w:color w:val="000000"/>
                <w:sz w:val="21"/>
                <w:szCs w:val="21"/>
              </w:rPr>
              <w:t>水溶液とイオンに関する事物・現象に進んで関わり，見通しをもったり振り返ったりするなど，科学的に探究しようとしている。</w:t>
            </w:r>
          </w:p>
        </w:tc>
      </w:tr>
    </w:tbl>
    <w:p w14:paraId="65E9080B"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37E67459" w14:textId="77777777" w:rsidR="004819FF" w:rsidRPr="0008071A" w:rsidRDefault="004819FF" w:rsidP="004819FF">
      <w:pPr>
        <w:spacing w:line="276" w:lineRule="auto"/>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t>３　指導と評価の計画（例）</w:t>
      </w:r>
    </w:p>
    <w:p w14:paraId="1F0A58D2" w14:textId="77777777" w:rsidR="004819FF" w:rsidRPr="0008071A" w:rsidRDefault="004819FF" w:rsidP="004819FF">
      <w:pPr>
        <w:spacing w:line="276" w:lineRule="auto"/>
        <w:ind w:leftChars="828" w:left="2303" w:hangingChars="134" w:hanging="286"/>
        <w:rPr>
          <w:rFonts w:ascii="ＭＳ 明朝" w:hAnsi="ＭＳ 明朝"/>
          <w:sz w:val="21"/>
          <w:szCs w:val="21"/>
        </w:rPr>
      </w:pPr>
      <w:r w:rsidRPr="0008071A">
        <w:rPr>
          <w:rFonts w:ascii="ＭＳ 明朝" w:hAnsi="ＭＳ 明朝" w:hint="eastAsia"/>
          <w:sz w:val="21"/>
          <w:szCs w:val="21"/>
        </w:rPr>
        <w:t>※</w:t>
      </w:r>
      <w:r w:rsidRPr="0008071A">
        <w:rPr>
          <w:rFonts w:ascii="ＭＳ 明朝" w:hAnsi="ＭＳ 明朝"/>
          <w:sz w:val="21"/>
          <w:szCs w:val="21"/>
        </w:rPr>
        <w:t>各時間区切りの</w:t>
      </w:r>
      <w:r w:rsidRPr="0008071A">
        <w:rPr>
          <w:rFonts w:ascii="ＭＳ 明朝" w:hAnsi="ＭＳ 明朝" w:hint="eastAsia"/>
          <w:sz w:val="21"/>
          <w:szCs w:val="21"/>
        </w:rPr>
        <w:t>「重点」には，</w:t>
      </w:r>
      <w:r w:rsidRPr="0008071A">
        <w:rPr>
          <w:rFonts w:ascii="ＭＳ 明朝" w:hAnsi="ＭＳ 明朝"/>
          <w:sz w:val="21"/>
          <w:szCs w:val="21"/>
        </w:rPr>
        <w:t>単元を通して</w:t>
      </w:r>
      <w:r w:rsidRPr="0008071A">
        <w:rPr>
          <w:rFonts w:ascii="ＭＳ 明朝" w:hAnsi="ＭＳ 明朝" w:hint="eastAsia"/>
          <w:sz w:val="21"/>
          <w:szCs w:val="21"/>
        </w:rPr>
        <w:t>３観点を</w:t>
      </w:r>
      <w:r w:rsidRPr="0008071A">
        <w:rPr>
          <w:rFonts w:ascii="ＭＳ 明朝" w:hAnsi="ＭＳ 明朝"/>
          <w:sz w:val="21"/>
          <w:szCs w:val="21"/>
        </w:rPr>
        <w:t>バランス</w:t>
      </w:r>
      <w:r w:rsidRPr="0008071A">
        <w:rPr>
          <w:rFonts w:ascii="ＭＳ 明朝" w:hAnsi="ＭＳ 明朝" w:hint="eastAsia"/>
          <w:sz w:val="21"/>
          <w:szCs w:val="21"/>
        </w:rPr>
        <w:t>よく</w:t>
      </w:r>
      <w:r w:rsidRPr="0008071A">
        <w:rPr>
          <w:rFonts w:ascii="ＭＳ 明朝" w:hAnsi="ＭＳ 明朝"/>
          <w:sz w:val="21"/>
          <w:szCs w:val="21"/>
        </w:rPr>
        <w:t>評価</w:t>
      </w:r>
      <w:r w:rsidRPr="0008071A">
        <w:rPr>
          <w:rFonts w:ascii="ＭＳ 明朝" w:hAnsi="ＭＳ 明朝" w:hint="eastAsia"/>
          <w:sz w:val="21"/>
          <w:szCs w:val="21"/>
        </w:rPr>
        <w:t>することを</w:t>
      </w:r>
      <w:r w:rsidRPr="0008071A">
        <w:rPr>
          <w:rFonts w:ascii="ＭＳ 明朝" w:hAnsi="ＭＳ 明朝"/>
          <w:sz w:val="21"/>
          <w:szCs w:val="21"/>
        </w:rPr>
        <w:t>考慮して項目を選ん</w:t>
      </w:r>
      <w:r w:rsidRPr="0008071A">
        <w:rPr>
          <w:rFonts w:ascii="ＭＳ 明朝" w:hAnsi="ＭＳ 明朝" w:hint="eastAsia"/>
          <w:sz w:val="21"/>
          <w:szCs w:val="21"/>
        </w:rPr>
        <w:t>だ</w:t>
      </w:r>
      <w:r w:rsidRPr="0008071A">
        <w:rPr>
          <w:rFonts w:ascii="ＭＳ 明朝" w:hAnsi="ＭＳ 明朝"/>
          <w:sz w:val="21"/>
          <w:szCs w:val="21"/>
        </w:rPr>
        <w:t>一例を示します。</w:t>
      </w:r>
    </w:p>
    <w:p w14:paraId="6AFE25A3" w14:textId="77777777" w:rsidR="004819FF" w:rsidRPr="0008071A" w:rsidRDefault="004819FF" w:rsidP="004819FF">
      <w:pPr>
        <w:spacing w:line="276" w:lineRule="auto"/>
        <w:ind w:leftChars="828" w:left="2303" w:hangingChars="134" w:hanging="286"/>
        <w:rPr>
          <w:rFonts w:ascii="ＭＳ 明朝" w:hAnsi="ＭＳ 明朝"/>
          <w:sz w:val="21"/>
          <w:szCs w:val="21"/>
        </w:rPr>
      </w:pPr>
      <w:r w:rsidRPr="0008071A">
        <w:rPr>
          <w:rFonts w:ascii="ＭＳ 明朝" w:hAnsi="ＭＳ 明朝" w:hint="eastAsia"/>
          <w:sz w:val="21"/>
          <w:szCs w:val="21"/>
        </w:rPr>
        <w:t>※「記録」には，その時間区切りで記録をとる場合に○を示します。</w:t>
      </w:r>
    </w:p>
    <w:p w14:paraId="32F6C4A5" w14:textId="77777777" w:rsidR="004819FF" w:rsidRPr="0008071A" w:rsidRDefault="004819FF" w:rsidP="004819FF">
      <w:pPr>
        <w:spacing w:line="276" w:lineRule="auto"/>
        <w:ind w:leftChars="828" w:left="2303" w:hangingChars="134" w:hanging="286"/>
        <w:rPr>
          <w:rFonts w:ascii="ＭＳ 明朝" w:hAnsi="ＭＳ 明朝"/>
          <w:sz w:val="21"/>
          <w:szCs w:val="21"/>
        </w:rPr>
      </w:pPr>
      <w:r w:rsidRPr="0008071A">
        <w:rPr>
          <w:rFonts w:ascii="ＭＳ 明朝" w:hAnsi="ＭＳ 明朝" w:hint="eastAsia"/>
          <w:sz w:val="21"/>
          <w:szCs w:val="21"/>
        </w:rPr>
        <w:t>※「態度」については，すべての時間で記録を取らずに見とり，単元のおわりに記録をとる想定です。</w:t>
      </w:r>
    </w:p>
    <w:p w14:paraId="3FE2AD1B" w14:textId="77777777" w:rsidR="004819FF" w:rsidRPr="0008071A" w:rsidRDefault="004819FF" w:rsidP="004819FF">
      <w:pPr>
        <w:tabs>
          <w:tab w:val="left" w:pos="2268"/>
        </w:tabs>
        <w:spacing w:line="276" w:lineRule="auto"/>
        <w:ind w:leftChars="828" w:left="2303" w:hangingChars="134" w:hanging="286"/>
        <w:rPr>
          <w:rFonts w:ascii="ＭＳ 明朝" w:hAnsi="ＭＳ 明朝"/>
          <w:sz w:val="21"/>
          <w:szCs w:val="21"/>
        </w:rPr>
      </w:pPr>
      <w:r w:rsidRPr="0008071A">
        <w:rPr>
          <w:rFonts w:ascii="ＭＳ 明朝" w:hAnsi="ＭＳ 明朝"/>
          <w:sz w:val="21"/>
          <w:szCs w:val="21"/>
        </w:rPr>
        <w:t>※単元の全体的な「知識・理解」「思考力・表現力・判断力」の評価については，定期テストなどで</w:t>
      </w:r>
      <w:r w:rsidRPr="0008071A">
        <w:rPr>
          <w:rFonts w:ascii="ＭＳ 明朝" w:hAnsi="ＭＳ 明朝" w:hint="eastAsia"/>
          <w:sz w:val="21"/>
          <w:szCs w:val="21"/>
        </w:rPr>
        <w:t>見とる想定</w:t>
      </w:r>
      <w:r w:rsidRPr="0008071A">
        <w:rPr>
          <w:rFonts w:ascii="ＭＳ 明朝" w:hAnsi="ＭＳ 明朝"/>
          <w:sz w:val="21"/>
          <w:szCs w:val="21"/>
        </w:rPr>
        <w:t>です。</w:t>
      </w:r>
    </w:p>
    <w:p w14:paraId="7617C35D" w14:textId="77777777" w:rsidR="004819FF" w:rsidRPr="0008071A" w:rsidRDefault="004819FF" w:rsidP="004819FF">
      <w:pPr>
        <w:tabs>
          <w:tab w:val="left" w:pos="2268"/>
        </w:tabs>
        <w:spacing w:line="276" w:lineRule="auto"/>
        <w:ind w:leftChars="828" w:left="2303" w:hangingChars="134" w:hanging="286"/>
        <w:rPr>
          <w:rFonts w:ascii="ＭＳ 明朝" w:hAnsi="ＭＳ 明朝"/>
          <w:sz w:val="21"/>
          <w:szCs w:val="21"/>
        </w:rPr>
      </w:pPr>
      <w:r w:rsidRPr="0008071A">
        <w:rPr>
          <w:rFonts w:ascii="ＭＳ 明朝" w:hAnsi="ＭＳ 明朝" w:hint="eastAsia"/>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08AECFD5" w14:textId="77777777" w:rsidR="004819FF" w:rsidRPr="0008071A" w:rsidRDefault="004819FF" w:rsidP="004819FF">
      <w:pPr>
        <w:spacing w:line="276" w:lineRule="auto"/>
        <w:ind w:leftChars="827" w:left="2015"/>
        <w:rPr>
          <w:rFonts w:ascii="ＭＳ 明朝" w:hAnsi="ＭＳ 明朝"/>
          <w:sz w:val="21"/>
          <w:szCs w:val="21"/>
        </w:rPr>
      </w:pPr>
      <w:r w:rsidRPr="0008071A">
        <w:rPr>
          <w:rFonts w:ascii="ＭＳ 明朝" w:hAnsi="ＭＳ 明朝" w:hint="eastAsia"/>
          <w:sz w:val="21"/>
          <w:szCs w:val="21"/>
        </w:rPr>
        <w:t>※評価を見とる</w:t>
      </w:r>
      <w:r w:rsidRPr="0008071A">
        <w:rPr>
          <w:rFonts w:ascii="ＭＳ 明朝" w:hAnsi="ＭＳ 明朝"/>
          <w:sz w:val="21"/>
          <w:szCs w:val="21"/>
        </w:rPr>
        <w:t xml:space="preserve">手立て　</w:t>
      </w:r>
      <w:r w:rsidRPr="0008071A">
        <w:rPr>
          <w:rFonts w:ascii="ＭＳ ゴシック" w:eastAsia="ＭＳ ゴシック" w:hAnsi="ＭＳ ゴシック"/>
          <w:sz w:val="21"/>
          <w:szCs w:val="21"/>
        </w:rPr>
        <w:t>【</w:t>
      </w:r>
      <w:r w:rsidRPr="0008071A">
        <w:rPr>
          <w:rFonts w:ascii="ＭＳ ゴシック" w:eastAsia="ＭＳ ゴシック" w:hAnsi="ＭＳ ゴシック" w:hint="eastAsia"/>
          <w:sz w:val="21"/>
          <w:szCs w:val="21"/>
        </w:rPr>
        <w:t>記述分析</w:t>
      </w:r>
      <w:r w:rsidRPr="0008071A">
        <w:rPr>
          <w:rFonts w:ascii="ＭＳ ゴシック" w:eastAsia="ＭＳ ゴシック" w:hAnsi="ＭＳ ゴシック"/>
          <w:sz w:val="21"/>
          <w:szCs w:val="21"/>
        </w:rPr>
        <w:t>】</w:t>
      </w:r>
      <w:r w:rsidRPr="0008071A">
        <w:rPr>
          <w:rFonts w:ascii="ＭＳ 明朝" w:hAnsi="ＭＳ 明朝" w:hint="eastAsia"/>
          <w:sz w:val="21"/>
          <w:szCs w:val="21"/>
        </w:rPr>
        <w:t xml:space="preserve">…　</w:t>
      </w:r>
      <w:r w:rsidRPr="0008071A">
        <w:rPr>
          <w:rFonts w:ascii="ＭＳ 明朝" w:hAnsi="ＭＳ 明朝"/>
          <w:sz w:val="21"/>
          <w:szCs w:val="21"/>
        </w:rPr>
        <w:t>レポート，ワークシートなどの記述</w:t>
      </w:r>
    </w:p>
    <w:p w14:paraId="3567DA66" w14:textId="77777777" w:rsidR="004819FF" w:rsidRPr="0008071A" w:rsidRDefault="004819FF" w:rsidP="004819FF">
      <w:pPr>
        <w:tabs>
          <w:tab w:val="left" w:pos="2268"/>
        </w:tabs>
        <w:spacing w:line="276" w:lineRule="auto"/>
        <w:ind w:leftChars="1772" w:left="4317"/>
        <w:rPr>
          <w:rFonts w:ascii="ＭＳ 明朝" w:hAnsi="ＭＳ 明朝"/>
          <w:sz w:val="21"/>
          <w:szCs w:val="21"/>
        </w:rPr>
      </w:pPr>
      <w:r w:rsidRPr="0008071A">
        <w:rPr>
          <w:rFonts w:ascii="ＭＳ ゴシック" w:eastAsia="ＭＳ ゴシック" w:hAnsi="ＭＳ ゴシック" w:hint="eastAsia"/>
          <w:sz w:val="21"/>
          <w:szCs w:val="21"/>
        </w:rPr>
        <w:t>【行動観察】</w:t>
      </w:r>
      <w:r w:rsidRPr="0008071A">
        <w:rPr>
          <w:rFonts w:ascii="ＭＳ 明朝" w:hAnsi="ＭＳ 明朝" w:hint="eastAsia"/>
          <w:sz w:val="21"/>
          <w:szCs w:val="21"/>
        </w:rPr>
        <w:t>…　生徒の行動や</w:t>
      </w:r>
      <w:r w:rsidRPr="0008071A">
        <w:rPr>
          <w:rFonts w:ascii="ＭＳ 明朝" w:hAnsi="ＭＳ 明朝"/>
          <w:sz w:val="21"/>
          <w:szCs w:val="21"/>
        </w:rPr>
        <w:t>発言など</w:t>
      </w:r>
    </w:p>
    <w:p w14:paraId="6C32417C" w14:textId="77777777" w:rsidR="004819FF" w:rsidRPr="0008071A" w:rsidRDefault="004819FF" w:rsidP="004819FF">
      <w:pPr>
        <w:tabs>
          <w:tab w:val="left" w:pos="2268"/>
        </w:tabs>
        <w:spacing w:line="276" w:lineRule="auto"/>
        <w:ind w:leftChars="1772" w:left="4317"/>
        <w:rPr>
          <w:rFonts w:ascii="ＭＳ 明朝" w:hAnsi="ＭＳ 明朝"/>
          <w:sz w:val="21"/>
          <w:szCs w:val="21"/>
        </w:rPr>
      </w:pPr>
      <w:r w:rsidRPr="0008071A">
        <w:rPr>
          <w:rFonts w:ascii="ＭＳ ゴシック" w:eastAsia="ＭＳ ゴシック" w:hAnsi="ＭＳ ゴシック" w:hint="eastAsia"/>
          <w:sz w:val="21"/>
          <w:szCs w:val="21"/>
        </w:rPr>
        <w:t>【ペーパーテスト】</w:t>
      </w:r>
      <w:r w:rsidRPr="0008071A">
        <w:rPr>
          <w:rFonts w:ascii="ＭＳ 明朝" w:hAnsi="ＭＳ 明朝" w:hint="eastAsia"/>
          <w:sz w:val="21"/>
          <w:szCs w:val="21"/>
        </w:rPr>
        <w:t>…　定期テスト</w:t>
      </w:r>
      <w:r w:rsidRPr="0008071A">
        <w:rPr>
          <w:rFonts w:ascii="ＭＳ 明朝" w:hAnsi="ＭＳ 明朝"/>
          <w:sz w:val="21"/>
          <w:szCs w:val="21"/>
        </w:rPr>
        <w:t>などの</w:t>
      </w:r>
      <w:r w:rsidRPr="0008071A">
        <w:rPr>
          <w:rFonts w:ascii="ＭＳ 明朝" w:hAnsi="ＭＳ 明朝" w:hint="eastAsia"/>
          <w:sz w:val="21"/>
          <w:szCs w:val="21"/>
        </w:rPr>
        <w:t>記述</w:t>
      </w:r>
    </w:p>
    <w:p w14:paraId="5F07285B" w14:textId="77777777" w:rsidR="004819FF" w:rsidRPr="0008071A" w:rsidRDefault="004819FF" w:rsidP="004819FF">
      <w:pPr>
        <w:tabs>
          <w:tab w:val="left" w:pos="2268"/>
        </w:tabs>
        <w:spacing w:line="276" w:lineRule="auto"/>
        <w:ind w:leftChars="1772" w:left="4317"/>
        <w:rPr>
          <w:rFonts w:ascii="ＭＳ 明朝" w:hAnsi="ＭＳ 明朝"/>
          <w:sz w:val="21"/>
          <w:szCs w:val="21"/>
        </w:rPr>
      </w:pPr>
      <w:r w:rsidRPr="0008071A">
        <w:rPr>
          <w:rFonts w:ascii="ＭＳ ゴシック" w:eastAsia="ＭＳ ゴシック" w:hAnsi="ＭＳ ゴシック" w:hint="eastAsia"/>
          <w:sz w:val="21"/>
          <w:szCs w:val="21"/>
        </w:rPr>
        <w:lastRenderedPageBreak/>
        <w:t>【ふり返り】</w:t>
      </w:r>
      <w:r w:rsidRPr="0008071A">
        <w:rPr>
          <w:rFonts w:ascii="ＭＳ 明朝" w:hAnsi="ＭＳ 明朝" w:hint="eastAsia"/>
          <w:sz w:val="21"/>
          <w:szCs w:val="21"/>
        </w:rPr>
        <w:t>…　「学びの</w:t>
      </w:r>
      <w:r w:rsidRPr="0008071A">
        <w:rPr>
          <w:rFonts w:ascii="ＭＳ 明朝" w:hAnsi="ＭＳ 明朝"/>
          <w:sz w:val="21"/>
          <w:szCs w:val="21"/>
        </w:rPr>
        <w:t>あしあと</w:t>
      </w:r>
      <w:r w:rsidRPr="0008071A">
        <w:rPr>
          <w:rFonts w:ascii="ＭＳ 明朝" w:hAnsi="ＭＳ 明朝" w:hint="eastAsia"/>
          <w:sz w:val="21"/>
          <w:szCs w:val="21"/>
        </w:rPr>
        <w:t>」の記述</w:t>
      </w:r>
    </w:p>
    <w:p w14:paraId="30A42412" w14:textId="77777777" w:rsidR="004819FF" w:rsidRPr="0008071A" w:rsidRDefault="004819FF" w:rsidP="004819FF">
      <w:pPr>
        <w:tabs>
          <w:tab w:val="left" w:pos="2268"/>
        </w:tabs>
        <w:spacing w:line="276" w:lineRule="auto"/>
        <w:ind w:leftChars="828" w:left="2303" w:hangingChars="134" w:hanging="286"/>
        <w:rPr>
          <w:rFonts w:ascii="ＭＳ 明朝" w:hAnsi="ＭＳ 明朝"/>
          <w:sz w:val="21"/>
          <w:szCs w:val="21"/>
        </w:rPr>
      </w:pPr>
      <w:r w:rsidRPr="0008071A">
        <w:rPr>
          <w:rFonts w:ascii="ＭＳ 明朝" w:hAnsi="ＭＳ 明朝"/>
          <w:sz w:val="21"/>
          <w:szCs w:val="21"/>
        </w:rPr>
        <w:br w:type="page"/>
      </w:r>
    </w:p>
    <w:tbl>
      <w:tblPr>
        <w:tblStyle w:val="a5"/>
        <w:tblW w:w="9921" w:type="dxa"/>
        <w:tblLook w:val="04A0" w:firstRow="1" w:lastRow="0" w:firstColumn="1" w:lastColumn="0" w:noHBand="0" w:noVBand="1"/>
      </w:tblPr>
      <w:tblGrid>
        <w:gridCol w:w="1078"/>
        <w:gridCol w:w="4588"/>
        <w:gridCol w:w="460"/>
        <w:gridCol w:w="460"/>
        <w:gridCol w:w="3335"/>
      </w:tblGrid>
      <w:tr w:rsidR="004819FF" w:rsidRPr="0008071A" w14:paraId="37608E49" w14:textId="77777777" w:rsidTr="00316EC0">
        <w:trPr>
          <w:trHeight w:val="527"/>
        </w:trPr>
        <w:tc>
          <w:tcPr>
            <w:tcW w:w="991" w:type="dxa"/>
            <w:vAlign w:val="center"/>
          </w:tcPr>
          <w:p w14:paraId="2408876E"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lastRenderedPageBreak/>
              <w:t>時間</w:t>
            </w:r>
          </w:p>
          <w:p w14:paraId="764045F9"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区切り</w:t>
            </w:r>
          </w:p>
        </w:tc>
        <w:tc>
          <w:tcPr>
            <w:tcW w:w="4676" w:type="dxa"/>
            <w:vAlign w:val="center"/>
          </w:tcPr>
          <w:p w14:paraId="1AC95872"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ねらい・学習活動</w:t>
            </w:r>
          </w:p>
        </w:tc>
        <w:tc>
          <w:tcPr>
            <w:tcW w:w="426" w:type="dxa"/>
            <w:vAlign w:val="center"/>
          </w:tcPr>
          <w:p w14:paraId="3952D1F9"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重点</w:t>
            </w:r>
          </w:p>
        </w:tc>
        <w:tc>
          <w:tcPr>
            <w:tcW w:w="426" w:type="dxa"/>
            <w:vAlign w:val="center"/>
          </w:tcPr>
          <w:p w14:paraId="394E1F04"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記録</w:t>
            </w:r>
          </w:p>
        </w:tc>
        <w:tc>
          <w:tcPr>
            <w:tcW w:w="3402" w:type="dxa"/>
            <w:vAlign w:val="center"/>
          </w:tcPr>
          <w:p w14:paraId="0508A2F7"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備考</w:t>
            </w:r>
          </w:p>
        </w:tc>
      </w:tr>
      <w:tr w:rsidR="004819FF" w:rsidRPr="0008071A" w14:paraId="4DC11808" w14:textId="77777777" w:rsidTr="00316EC0">
        <w:trPr>
          <w:trHeight w:val="1982"/>
        </w:trPr>
        <w:tc>
          <w:tcPr>
            <w:tcW w:w="991" w:type="dxa"/>
            <w:vMerge w:val="restart"/>
            <w:vAlign w:val="center"/>
          </w:tcPr>
          <w:p w14:paraId="0E3F54F9"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１</w:t>
            </w:r>
          </w:p>
          <w:p w14:paraId="2EAB8EC1"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(教科書p.135</w:t>
            </w:r>
          </w:p>
          <w:p w14:paraId="069041BB"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67365E93"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p.138）</w:t>
            </w:r>
          </w:p>
        </w:tc>
        <w:tc>
          <w:tcPr>
            <w:tcW w:w="4676" w:type="dxa"/>
            <w:vMerge w:val="restart"/>
            <w:vAlign w:val="center"/>
          </w:tcPr>
          <w:p w14:paraId="2BD71DB9" w14:textId="77777777" w:rsidR="004819FF" w:rsidRPr="0008071A" w:rsidRDefault="004819FF" w:rsidP="00316EC0">
            <w:pPr>
              <w:widowControl/>
              <w:spacing w:line="276" w:lineRule="auto"/>
              <w:ind w:leftChars="67" w:left="327" w:hanging="164"/>
              <w:rPr>
                <w:szCs w:val="21"/>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hint="eastAsia"/>
                <w:szCs w:val="21"/>
              </w:rPr>
              <w:t>：電源装置につないだ回路に電流が流れることを思い出す。「気づき」の資料などをきっかけにして問題を見いだし，課題につなげる。</w:t>
            </w:r>
          </w:p>
          <w:p w14:paraId="769C0065" w14:textId="77777777" w:rsidR="004819FF" w:rsidRPr="0008071A" w:rsidRDefault="004819FF" w:rsidP="00316EC0">
            <w:pPr>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電流が流れる水溶液には，何が関わっているか。</w:t>
            </w:r>
          </w:p>
          <w:p w14:paraId="59C819C0"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（探究１）電流が流れる水溶液</w:t>
            </w:r>
          </w:p>
          <w:p w14:paraId="6C90CCB7"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蒸留水，塩化ナトリウム水溶液，砂糖水，塩化銅水溶液で電流が流れるか調べる実験を行い，導線を移動する電子と関連づけて水溶液の中のようすを解釈する。</w:t>
            </w:r>
          </w:p>
          <w:p w14:paraId="0A0A6CE3" w14:textId="77777777" w:rsidR="004819FF" w:rsidRPr="0008071A" w:rsidRDefault="004819FF" w:rsidP="00316EC0">
            <w:pPr>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電流が流れる水溶液には，電子が関わっている。</w:t>
            </w:r>
          </w:p>
        </w:tc>
        <w:tc>
          <w:tcPr>
            <w:tcW w:w="426" w:type="dxa"/>
            <w:vMerge w:val="restart"/>
            <w:vAlign w:val="center"/>
          </w:tcPr>
          <w:p w14:paraId="4D00033A"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思</w:t>
            </w:r>
          </w:p>
        </w:tc>
        <w:tc>
          <w:tcPr>
            <w:tcW w:w="426" w:type="dxa"/>
            <w:vMerge w:val="restart"/>
            <w:vAlign w:val="center"/>
          </w:tcPr>
          <w:p w14:paraId="14889BD8"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hint="eastAsia"/>
                <w:szCs w:val="21"/>
              </w:rPr>
              <w:t>◯</w:t>
            </w:r>
          </w:p>
        </w:tc>
        <w:tc>
          <w:tcPr>
            <w:tcW w:w="3402" w:type="dxa"/>
            <w:vAlign w:val="center"/>
          </w:tcPr>
          <w:p w14:paraId="57CF63CA"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思考・判断・表現</w:t>
            </w:r>
          </w:p>
          <w:p w14:paraId="4A3430AC" w14:textId="77777777" w:rsidR="004819FF" w:rsidRPr="0008071A" w:rsidRDefault="004819FF" w:rsidP="00316EC0">
            <w:pPr>
              <w:spacing w:line="276" w:lineRule="auto"/>
              <w:rPr>
                <w:rFonts w:ascii="ＭＳ 明朝" w:hAnsi="ＭＳ 明朝" w:cs="ＭＳ 明朝"/>
                <w:szCs w:val="21"/>
              </w:rPr>
            </w:pPr>
            <w:r w:rsidRPr="0008071A">
              <w:rPr>
                <w:rFonts w:ascii="ＭＳ 明朝" w:hAnsi="ＭＳ 明朝" w:cs="ＭＳ 明朝" w:hint="eastAsia"/>
                <w:szCs w:val="21"/>
              </w:rPr>
              <w:t>電解質</w:t>
            </w:r>
            <w:r w:rsidRPr="0008071A">
              <w:rPr>
                <w:rFonts w:ascii="ＭＳ 明朝" w:hAnsi="ＭＳ 明朝" w:cs="ＭＳ 明朝"/>
                <w:szCs w:val="21"/>
              </w:rPr>
              <w:t>について</w:t>
            </w:r>
            <w:r w:rsidRPr="0008071A">
              <w:rPr>
                <w:rFonts w:ascii="ＭＳ 明朝" w:hAnsi="ＭＳ 明朝" w:cs="ＭＳ 明朝" w:hint="eastAsia"/>
                <w:szCs w:val="21"/>
              </w:rPr>
              <w:t>科学的に探究し</w:t>
            </w:r>
            <w:r w:rsidRPr="0008071A">
              <w:rPr>
                <w:rFonts w:ascii="ＭＳ 明朝" w:hAnsi="ＭＳ 明朝" w:cs="ＭＳ 明朝"/>
                <w:szCs w:val="21"/>
              </w:rPr>
              <w:t>，</w:t>
            </w:r>
            <w:r w:rsidRPr="0008071A">
              <w:rPr>
                <w:rFonts w:ascii="ＭＳ 明朝" w:hAnsi="ＭＳ 明朝" w:cs="ＭＳ 明朝" w:hint="eastAsia"/>
                <w:szCs w:val="21"/>
              </w:rPr>
              <w:t>自分の</w:t>
            </w:r>
            <w:r w:rsidRPr="0008071A">
              <w:rPr>
                <w:rFonts w:ascii="ＭＳ 明朝" w:hAnsi="ＭＳ 明朝" w:cs="ＭＳ 明朝"/>
                <w:szCs w:val="21"/>
              </w:rPr>
              <w:t>行った過程を</w:t>
            </w:r>
            <w:r w:rsidRPr="0008071A">
              <w:rPr>
                <w:rFonts w:ascii="ＭＳ 明朝" w:hAnsi="ＭＳ 明朝" w:cs="ＭＳ 明朝" w:hint="eastAsia"/>
                <w:szCs w:val="21"/>
              </w:rPr>
              <w:t>ふり返っている</w:t>
            </w:r>
            <w:r w:rsidRPr="0008071A">
              <w:rPr>
                <w:rFonts w:ascii="ＭＳ 明朝" w:hAnsi="ＭＳ 明朝" w:cs="ＭＳ 明朝"/>
                <w:szCs w:val="21"/>
              </w:rPr>
              <w:t>。</w:t>
            </w:r>
          </w:p>
          <w:p w14:paraId="4F3C0CBA"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記述分析</w:t>
            </w:r>
            <w:r w:rsidRPr="0008071A">
              <w:rPr>
                <w:rFonts w:ascii="ＭＳ ゴシック" w:eastAsia="ＭＳ ゴシック" w:hAnsi="ＭＳ ゴシック"/>
                <w:szCs w:val="21"/>
              </w:rPr>
              <w:t>】</w:t>
            </w:r>
          </w:p>
        </w:tc>
      </w:tr>
      <w:tr w:rsidR="004819FF" w:rsidRPr="0008071A" w14:paraId="1909DA33" w14:textId="77777777" w:rsidTr="00316EC0">
        <w:trPr>
          <w:trHeight w:val="469"/>
        </w:trPr>
        <w:tc>
          <w:tcPr>
            <w:tcW w:w="991" w:type="dxa"/>
            <w:vMerge/>
            <w:vAlign w:val="center"/>
          </w:tcPr>
          <w:p w14:paraId="03C3CA4B"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09345B7E"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38A6A5C0"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6C317A55" w14:textId="77777777" w:rsidR="004819FF" w:rsidRPr="0008071A" w:rsidRDefault="004819FF" w:rsidP="00316EC0">
            <w:pPr>
              <w:widowControl/>
              <w:spacing w:line="276" w:lineRule="auto"/>
              <w:jc w:val="center"/>
              <w:rPr>
                <w:rFonts w:ascii="ＭＳ 明朝" w:hAnsi="ＭＳ 明朝"/>
                <w:szCs w:val="21"/>
              </w:rPr>
            </w:pPr>
          </w:p>
        </w:tc>
        <w:tc>
          <w:tcPr>
            <w:tcW w:w="3402" w:type="dxa"/>
            <w:vAlign w:val="center"/>
          </w:tcPr>
          <w:p w14:paraId="412F08F0"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4476B4FB" w14:textId="77777777" w:rsidR="004819FF" w:rsidRPr="0008071A" w:rsidRDefault="004819FF" w:rsidP="00316EC0">
            <w:pPr>
              <w:spacing w:line="276" w:lineRule="auto"/>
              <w:rPr>
                <w:rFonts w:ascii="ＭＳ 明朝" w:hAnsi="ＭＳ 明朝"/>
                <w:szCs w:val="21"/>
              </w:rPr>
            </w:pPr>
            <w:r w:rsidRPr="0008071A">
              <w:rPr>
                <w:rFonts w:ascii="ＭＳ 明朝" w:hAnsi="ＭＳ 明朝" w:hint="eastAsia"/>
                <w:szCs w:val="21"/>
              </w:rPr>
              <w:t>電子のモデルから水溶液で起こっていること関連づけて分析・解釈している。</w:t>
            </w:r>
          </w:p>
        </w:tc>
      </w:tr>
      <w:tr w:rsidR="004819FF" w:rsidRPr="0008071A" w14:paraId="31A990BF" w14:textId="77777777" w:rsidTr="00316EC0">
        <w:trPr>
          <w:trHeight w:val="703"/>
        </w:trPr>
        <w:tc>
          <w:tcPr>
            <w:tcW w:w="991" w:type="dxa"/>
            <w:vMerge/>
            <w:vAlign w:val="center"/>
          </w:tcPr>
          <w:p w14:paraId="2A04A847"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0FB865CA"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3025C07D"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3356478A" w14:textId="77777777" w:rsidR="004819FF" w:rsidRPr="0008071A" w:rsidRDefault="004819FF" w:rsidP="00316EC0">
            <w:pPr>
              <w:widowControl/>
              <w:spacing w:line="276" w:lineRule="auto"/>
              <w:jc w:val="center"/>
              <w:rPr>
                <w:rFonts w:ascii="ＭＳ 明朝" w:hAnsi="ＭＳ 明朝"/>
                <w:szCs w:val="21"/>
              </w:rPr>
            </w:pPr>
          </w:p>
        </w:tc>
        <w:tc>
          <w:tcPr>
            <w:tcW w:w="3402" w:type="dxa"/>
            <w:vAlign w:val="center"/>
          </w:tcPr>
          <w:p w14:paraId="10034197"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67F80A21" w14:textId="77777777" w:rsidR="004819FF" w:rsidRPr="0008071A" w:rsidRDefault="004819FF" w:rsidP="00316EC0">
            <w:pPr>
              <w:spacing w:line="276" w:lineRule="auto"/>
              <w:rPr>
                <w:rFonts w:ascii="ＭＳ 明朝" w:hAnsi="ＭＳ 明朝"/>
                <w:szCs w:val="21"/>
              </w:rPr>
            </w:pPr>
            <w:r w:rsidRPr="0008071A">
              <w:rPr>
                <w:rFonts w:ascii="ＭＳ 明朝" w:hAnsi="ＭＳ 明朝" w:hint="eastAsia"/>
                <w:szCs w:val="21"/>
              </w:rPr>
              <w:t>理解の不十分な箇所を指摘し，まとめ直すようにうながす。</w:t>
            </w:r>
          </w:p>
        </w:tc>
      </w:tr>
      <w:tr w:rsidR="004819FF" w:rsidRPr="0008071A" w14:paraId="31339318" w14:textId="77777777" w:rsidTr="00316EC0">
        <w:trPr>
          <w:trHeight w:val="1408"/>
        </w:trPr>
        <w:tc>
          <w:tcPr>
            <w:tcW w:w="991" w:type="dxa"/>
            <w:vMerge w:val="restart"/>
            <w:vAlign w:val="center"/>
          </w:tcPr>
          <w:p w14:paraId="5122B36C"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２</w:t>
            </w:r>
          </w:p>
          <w:p w14:paraId="3B4A0D60"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(教科書p.139</w:t>
            </w:r>
          </w:p>
          <w:p w14:paraId="22EFFF3B"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6C1F4EBA"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p.140）</w:t>
            </w:r>
          </w:p>
          <w:p w14:paraId="081C1CAD" w14:textId="77777777" w:rsidR="004819FF" w:rsidRPr="0008071A" w:rsidRDefault="004819FF" w:rsidP="00316EC0">
            <w:pPr>
              <w:spacing w:line="276" w:lineRule="auto"/>
              <w:jc w:val="center"/>
              <w:rPr>
                <w:rFonts w:ascii="ＭＳ Ｐゴシック" w:eastAsia="ＭＳ Ｐゴシック" w:hAnsi="ＭＳ Ｐゴシック" w:cs="ＭＳ Ｐゴシック"/>
              </w:rPr>
            </w:pPr>
          </w:p>
        </w:tc>
        <w:tc>
          <w:tcPr>
            <w:tcW w:w="4676" w:type="dxa"/>
            <w:vMerge w:val="restart"/>
            <w:vAlign w:val="center"/>
          </w:tcPr>
          <w:p w14:paraId="3984C9ED"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原子はそれ以上分割できないと学習してきたが，探究１の結果を受けて問題を見いだし，課題につなげる。</w:t>
            </w:r>
          </w:p>
          <w:p w14:paraId="364361F7"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原子はどのようなつくりになっているか。</w:t>
            </w:r>
          </w:p>
          <w:p w14:paraId="5212048A"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b/>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原子の成り立ちとイオンについての基本的な概念や原理・法則などを理解する。</w:t>
            </w:r>
          </w:p>
          <w:p w14:paraId="18450ABC" w14:textId="77777777" w:rsidR="004819FF" w:rsidRPr="0008071A" w:rsidRDefault="004819FF" w:rsidP="00316EC0">
            <w:pPr>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原子は原子核と電子でできていて，電子を失ったり，余分に受け取ったりすることがある。</w:t>
            </w:r>
          </w:p>
        </w:tc>
        <w:tc>
          <w:tcPr>
            <w:tcW w:w="426" w:type="dxa"/>
            <w:vMerge w:val="restart"/>
            <w:vAlign w:val="center"/>
          </w:tcPr>
          <w:p w14:paraId="2BB997A7" w14:textId="77777777" w:rsidR="004819FF" w:rsidRPr="0008071A" w:rsidRDefault="004819FF" w:rsidP="00316EC0">
            <w:pPr>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知</w:t>
            </w:r>
          </w:p>
        </w:tc>
        <w:tc>
          <w:tcPr>
            <w:tcW w:w="426" w:type="dxa"/>
            <w:vMerge w:val="restart"/>
            <w:vAlign w:val="center"/>
          </w:tcPr>
          <w:p w14:paraId="09FBB4D8"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cs="ＭＳ 明朝" w:hint="eastAsia"/>
                <w:szCs w:val="21"/>
              </w:rPr>
              <w:t>−</w:t>
            </w:r>
          </w:p>
        </w:tc>
        <w:tc>
          <w:tcPr>
            <w:tcW w:w="3402" w:type="dxa"/>
            <w:vAlign w:val="center"/>
          </w:tcPr>
          <w:p w14:paraId="1855676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知識・技能</w:t>
            </w:r>
          </w:p>
          <w:p w14:paraId="1F6CEFAD"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イオンや原子の構造について理解している。</w:t>
            </w:r>
          </w:p>
        </w:tc>
      </w:tr>
      <w:tr w:rsidR="004819FF" w:rsidRPr="0008071A" w14:paraId="0A35A79D" w14:textId="77777777" w:rsidTr="00316EC0">
        <w:trPr>
          <w:trHeight w:val="552"/>
        </w:trPr>
        <w:tc>
          <w:tcPr>
            <w:tcW w:w="991" w:type="dxa"/>
            <w:vMerge/>
            <w:vAlign w:val="center"/>
          </w:tcPr>
          <w:p w14:paraId="229ED1FE"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41EAC1AF"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66152A31" w14:textId="77777777" w:rsidR="004819FF" w:rsidRPr="0008071A" w:rsidRDefault="004819FF" w:rsidP="00316EC0">
            <w:pPr>
              <w:spacing w:line="276" w:lineRule="auto"/>
              <w:jc w:val="center"/>
              <w:rPr>
                <w:rFonts w:ascii="ＭＳ 明朝" w:hAnsi="ＭＳ 明朝" w:cs="ＭＳ Ｐゴシック"/>
                <w:szCs w:val="21"/>
              </w:rPr>
            </w:pPr>
          </w:p>
        </w:tc>
        <w:tc>
          <w:tcPr>
            <w:tcW w:w="426" w:type="dxa"/>
            <w:vMerge/>
            <w:vAlign w:val="center"/>
          </w:tcPr>
          <w:p w14:paraId="55008EEA" w14:textId="77777777" w:rsidR="004819FF" w:rsidRPr="0008071A" w:rsidRDefault="004819FF" w:rsidP="00316EC0">
            <w:pPr>
              <w:widowControl/>
              <w:spacing w:line="276" w:lineRule="auto"/>
              <w:jc w:val="center"/>
              <w:rPr>
                <w:rFonts w:ascii="ＭＳ 明朝" w:hAnsi="ＭＳ 明朝" w:cs="ＭＳ Ｐゴシック"/>
              </w:rPr>
            </w:pPr>
          </w:p>
        </w:tc>
        <w:tc>
          <w:tcPr>
            <w:tcW w:w="3402" w:type="dxa"/>
            <w:vAlign w:val="center"/>
          </w:tcPr>
          <w:p w14:paraId="11777D2E"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3009FCD8"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原子のつくりとイオンを</w:t>
            </w:r>
            <w:r w:rsidRPr="0008071A">
              <w:rPr>
                <w:rFonts w:ascii="ＭＳ ゴシック" w:eastAsia="ＭＳ ゴシック" w:hAnsi="ＭＳ ゴシック" w:hint="eastAsia"/>
                <w:szCs w:val="21"/>
              </w:rPr>
              <w:t>関連づけて</w:t>
            </w:r>
            <w:r w:rsidRPr="0008071A">
              <w:rPr>
                <w:rFonts w:ascii="ＭＳ 明朝" w:hAnsi="ＭＳ 明朝" w:hint="eastAsia"/>
                <w:szCs w:val="21"/>
              </w:rPr>
              <w:t>理解している。</w:t>
            </w:r>
          </w:p>
        </w:tc>
      </w:tr>
      <w:tr w:rsidR="004819FF" w:rsidRPr="0008071A" w14:paraId="49F9F37D" w14:textId="77777777" w:rsidTr="00316EC0">
        <w:trPr>
          <w:trHeight w:val="486"/>
        </w:trPr>
        <w:tc>
          <w:tcPr>
            <w:tcW w:w="991" w:type="dxa"/>
            <w:vMerge/>
            <w:vAlign w:val="center"/>
          </w:tcPr>
          <w:p w14:paraId="476BEDE7"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129295C8"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1C88CB7C" w14:textId="77777777" w:rsidR="004819FF" w:rsidRPr="0008071A" w:rsidRDefault="004819FF" w:rsidP="00316EC0">
            <w:pPr>
              <w:spacing w:line="276" w:lineRule="auto"/>
              <w:jc w:val="center"/>
              <w:rPr>
                <w:rFonts w:ascii="ＭＳ 明朝" w:hAnsi="ＭＳ 明朝" w:cs="ＭＳ Ｐゴシック"/>
                <w:szCs w:val="21"/>
              </w:rPr>
            </w:pPr>
          </w:p>
        </w:tc>
        <w:tc>
          <w:tcPr>
            <w:tcW w:w="426" w:type="dxa"/>
            <w:vMerge/>
            <w:vAlign w:val="center"/>
          </w:tcPr>
          <w:p w14:paraId="46F325DE" w14:textId="77777777" w:rsidR="004819FF" w:rsidRPr="0008071A" w:rsidRDefault="004819FF" w:rsidP="00316EC0">
            <w:pPr>
              <w:widowControl/>
              <w:spacing w:line="276" w:lineRule="auto"/>
              <w:jc w:val="center"/>
              <w:rPr>
                <w:rFonts w:ascii="ＭＳ 明朝" w:hAnsi="ＭＳ 明朝" w:cs="ＭＳ Ｐゴシック"/>
              </w:rPr>
            </w:pPr>
          </w:p>
        </w:tc>
        <w:tc>
          <w:tcPr>
            <w:tcW w:w="3402" w:type="dxa"/>
            <w:vAlign w:val="center"/>
          </w:tcPr>
          <w:p w14:paraId="79009CF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2792E8CE"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281B0946" w14:textId="77777777" w:rsidTr="00316EC0">
        <w:trPr>
          <w:trHeight w:val="1772"/>
        </w:trPr>
        <w:tc>
          <w:tcPr>
            <w:tcW w:w="991" w:type="dxa"/>
            <w:vMerge w:val="restart"/>
            <w:vAlign w:val="center"/>
          </w:tcPr>
          <w:p w14:paraId="14FED549"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３</w:t>
            </w:r>
          </w:p>
          <w:p w14:paraId="0F4900F4"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(教科書p.141</w:t>
            </w:r>
          </w:p>
          <w:p w14:paraId="7EB6434A"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314065FE"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p.144）</w:t>
            </w:r>
          </w:p>
        </w:tc>
        <w:tc>
          <w:tcPr>
            <w:tcW w:w="4676" w:type="dxa"/>
            <w:vMerge w:val="restart"/>
            <w:vAlign w:val="center"/>
          </w:tcPr>
          <w:p w14:paraId="0E95A1B6"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hint="eastAsia"/>
                <w:szCs w:val="21"/>
              </w:rPr>
              <w:t>「</w:t>
            </w:r>
            <w:r w:rsidRPr="0008071A">
              <w:rPr>
                <w:rFonts w:ascii="ＭＳ 明朝" w:hAnsi="ＭＳ 明朝" w:cs="Arial"/>
                <w:color w:val="000000"/>
              </w:rPr>
              <w:t>気づき</w:t>
            </w:r>
            <w:r w:rsidRPr="0008071A">
              <w:rPr>
                <w:rFonts w:ascii="ＭＳ 明朝" w:hAnsi="ＭＳ 明朝" w:cs="Arial" w:hint="eastAsia"/>
                <w:color w:val="000000"/>
              </w:rPr>
              <w:t>」</w:t>
            </w:r>
            <w:r w:rsidRPr="0008071A">
              <w:rPr>
                <w:rFonts w:ascii="ＭＳ 明朝" w:hAnsi="ＭＳ 明朝" w:cs="Arial"/>
                <w:color w:val="000000"/>
              </w:rPr>
              <w:t>の資料をきっかけに</w:t>
            </w:r>
            <w:r w:rsidRPr="0008071A">
              <w:rPr>
                <w:rFonts w:ascii="ＭＳ 明朝" w:hAnsi="ＭＳ 明朝" w:cs="Arial" w:hint="eastAsia"/>
                <w:color w:val="000000"/>
              </w:rPr>
              <w:t>して</w:t>
            </w:r>
            <w:r w:rsidRPr="0008071A">
              <w:rPr>
                <w:rFonts w:ascii="ＭＳ 明朝" w:hAnsi="ＭＳ 明朝" w:hint="eastAsia"/>
                <w:szCs w:val="21"/>
              </w:rPr>
              <w:t>問題を</w:t>
            </w:r>
            <w:r w:rsidRPr="0008071A">
              <w:rPr>
                <w:rFonts w:ascii="ＭＳ 明朝" w:hAnsi="ＭＳ 明朝"/>
                <w:szCs w:val="21"/>
              </w:rPr>
              <w:t>見いだし，課題につなげる</w:t>
            </w:r>
            <w:r w:rsidRPr="0008071A">
              <w:rPr>
                <w:rFonts w:ascii="ＭＳ 明朝" w:hAnsi="ＭＳ 明朝" w:hint="eastAsia"/>
                <w:szCs w:val="21"/>
              </w:rPr>
              <w:t>。</w:t>
            </w:r>
          </w:p>
          <w:p w14:paraId="1D696DD4"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塩化銅水溶液の電気分解で電極に現れる物質から，水溶液の中のようすはどのように考えられるか。</w:t>
            </w:r>
          </w:p>
          <w:p w14:paraId="70A72605"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（探究２）塩化銅水溶液の電気分解</w:t>
            </w:r>
          </w:p>
          <w:p w14:paraId="576A7D02"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塩化銅水溶液に電流を流し，電極に発生する物質を調べ，イオンと関連づけ結果を解釈する。</w:t>
            </w:r>
          </w:p>
          <w:p w14:paraId="2B4AA4D9"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lastRenderedPageBreak/>
              <w:t>ま：</w:t>
            </w:r>
            <w:r w:rsidRPr="0008071A">
              <w:rPr>
                <w:rFonts w:ascii="ＭＳ 明朝" w:hAnsi="ＭＳ 明朝" w:cs="ＭＳ Ｐゴシック" w:hint="eastAsia"/>
                <w:color w:val="000000"/>
                <w:szCs w:val="21"/>
              </w:rPr>
              <w:t>塩化銅水溶液の電気分解で電極に現れる物質から，水溶液の中では，銅と塩素がイオンになっていると考えられる。</w:t>
            </w:r>
          </w:p>
        </w:tc>
        <w:tc>
          <w:tcPr>
            <w:tcW w:w="426" w:type="dxa"/>
            <w:vMerge w:val="restart"/>
            <w:vAlign w:val="center"/>
          </w:tcPr>
          <w:p w14:paraId="69A2DA9E"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lastRenderedPageBreak/>
              <w:t>思</w:t>
            </w:r>
          </w:p>
        </w:tc>
        <w:tc>
          <w:tcPr>
            <w:tcW w:w="426" w:type="dxa"/>
            <w:vMerge w:val="restart"/>
            <w:vAlign w:val="center"/>
          </w:tcPr>
          <w:p w14:paraId="27A9CBAC"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hint="eastAsia"/>
                <w:szCs w:val="21"/>
              </w:rPr>
              <w:t>◯</w:t>
            </w:r>
          </w:p>
        </w:tc>
        <w:tc>
          <w:tcPr>
            <w:tcW w:w="3402" w:type="dxa"/>
            <w:vAlign w:val="center"/>
          </w:tcPr>
          <w:p w14:paraId="37F74B05"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思考・判断・表現</w:t>
            </w:r>
          </w:p>
          <w:p w14:paraId="2505C7E0" w14:textId="77777777" w:rsidR="004819FF" w:rsidRPr="0008071A" w:rsidRDefault="004819FF" w:rsidP="00316EC0">
            <w:pPr>
              <w:spacing w:line="276" w:lineRule="auto"/>
              <w:rPr>
                <w:rFonts w:ascii="ＭＳ 明朝" w:hAnsi="ＭＳ 明朝" w:cs="ＭＳ 明朝"/>
                <w:szCs w:val="21"/>
              </w:rPr>
            </w:pPr>
            <w:r w:rsidRPr="0008071A">
              <w:rPr>
                <w:rFonts w:ascii="ＭＳ 明朝" w:hAnsi="ＭＳ 明朝" w:cs="ＭＳ 明朝" w:hint="eastAsia"/>
                <w:szCs w:val="21"/>
              </w:rPr>
              <w:t>電気分解について科学的に探究でき</w:t>
            </w:r>
            <w:r w:rsidRPr="0008071A">
              <w:rPr>
                <w:rFonts w:ascii="ＭＳ 明朝" w:hAnsi="ＭＳ 明朝" w:cs="ＭＳ 明朝"/>
                <w:szCs w:val="21"/>
              </w:rPr>
              <w:t>，</w:t>
            </w:r>
            <w:r w:rsidRPr="0008071A">
              <w:rPr>
                <w:rFonts w:ascii="ＭＳ 明朝" w:hAnsi="ＭＳ 明朝" w:cs="ＭＳ 明朝" w:hint="eastAsia"/>
                <w:szCs w:val="21"/>
              </w:rPr>
              <w:t>自分の</w:t>
            </w:r>
            <w:r w:rsidRPr="0008071A">
              <w:rPr>
                <w:rFonts w:ascii="ＭＳ 明朝" w:hAnsi="ＭＳ 明朝" w:cs="ＭＳ 明朝"/>
                <w:szCs w:val="21"/>
              </w:rPr>
              <w:t>行った過程を</w:t>
            </w:r>
            <w:r w:rsidRPr="0008071A">
              <w:rPr>
                <w:rFonts w:ascii="ＭＳ 明朝" w:hAnsi="ＭＳ 明朝" w:cs="ＭＳ 明朝" w:hint="eastAsia"/>
                <w:szCs w:val="21"/>
              </w:rPr>
              <w:t>ふり返ることがしている</w:t>
            </w:r>
            <w:r w:rsidRPr="0008071A">
              <w:rPr>
                <w:rFonts w:ascii="ＭＳ 明朝" w:hAnsi="ＭＳ 明朝" w:cs="ＭＳ 明朝"/>
                <w:szCs w:val="21"/>
              </w:rPr>
              <w:t>。</w:t>
            </w:r>
          </w:p>
          <w:p w14:paraId="69D193AB"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記述分析</w:t>
            </w:r>
            <w:r w:rsidRPr="0008071A">
              <w:rPr>
                <w:rFonts w:ascii="ＭＳ ゴシック" w:eastAsia="ＭＳ ゴシック" w:hAnsi="ＭＳ ゴシック"/>
                <w:szCs w:val="21"/>
              </w:rPr>
              <w:t>】</w:t>
            </w:r>
          </w:p>
        </w:tc>
      </w:tr>
      <w:tr w:rsidR="004819FF" w:rsidRPr="0008071A" w14:paraId="7DC85E1A" w14:textId="77777777" w:rsidTr="00316EC0">
        <w:trPr>
          <w:trHeight w:val="586"/>
        </w:trPr>
        <w:tc>
          <w:tcPr>
            <w:tcW w:w="991" w:type="dxa"/>
            <w:vMerge/>
            <w:vAlign w:val="center"/>
          </w:tcPr>
          <w:p w14:paraId="303F8977"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10895534"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7F965D7D"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468D8E0E" w14:textId="77777777" w:rsidR="004819FF" w:rsidRPr="0008071A" w:rsidRDefault="004819FF" w:rsidP="00316EC0">
            <w:pPr>
              <w:widowControl/>
              <w:spacing w:line="276" w:lineRule="auto"/>
              <w:jc w:val="center"/>
              <w:rPr>
                <w:rFonts w:ascii="ＭＳ 明朝" w:hAnsi="ＭＳ 明朝"/>
                <w:szCs w:val="21"/>
              </w:rPr>
            </w:pPr>
          </w:p>
        </w:tc>
        <w:tc>
          <w:tcPr>
            <w:tcW w:w="3402" w:type="dxa"/>
            <w:vAlign w:val="center"/>
          </w:tcPr>
          <w:p w14:paraId="3F8F7C7D"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7EA7933C" w14:textId="77777777" w:rsidR="004819FF" w:rsidRPr="0008071A" w:rsidRDefault="004819FF" w:rsidP="00316EC0">
            <w:pPr>
              <w:spacing w:line="276" w:lineRule="auto"/>
              <w:rPr>
                <w:rFonts w:ascii="ＭＳ 明朝" w:hAnsi="ＭＳ 明朝"/>
                <w:szCs w:val="21"/>
              </w:rPr>
            </w:pPr>
            <w:r w:rsidRPr="0008071A">
              <w:rPr>
                <w:rFonts w:ascii="ＭＳ ゴシック" w:eastAsia="ＭＳ ゴシック" w:hAnsi="ＭＳ ゴシック" w:hint="eastAsia"/>
                <w:szCs w:val="21"/>
              </w:rPr>
              <w:t>原子やイオンのモデル</w:t>
            </w:r>
            <w:r w:rsidRPr="0008071A">
              <w:rPr>
                <w:rFonts w:ascii="ＭＳ 明朝" w:hAnsi="ＭＳ 明朝" w:hint="eastAsia"/>
                <w:szCs w:val="21"/>
              </w:rPr>
              <w:t>を用い，結果を分析・解釈している。</w:t>
            </w:r>
          </w:p>
        </w:tc>
      </w:tr>
      <w:tr w:rsidR="004819FF" w:rsidRPr="0008071A" w14:paraId="4C64548A" w14:textId="77777777" w:rsidTr="00316EC0">
        <w:trPr>
          <w:trHeight w:val="636"/>
        </w:trPr>
        <w:tc>
          <w:tcPr>
            <w:tcW w:w="991" w:type="dxa"/>
            <w:vMerge/>
            <w:vAlign w:val="center"/>
          </w:tcPr>
          <w:p w14:paraId="0ACF0EA6"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4471ABE1"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57DBABB5"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215717D9" w14:textId="77777777" w:rsidR="004819FF" w:rsidRPr="0008071A" w:rsidRDefault="004819FF" w:rsidP="00316EC0">
            <w:pPr>
              <w:widowControl/>
              <w:spacing w:line="276" w:lineRule="auto"/>
              <w:jc w:val="center"/>
              <w:rPr>
                <w:rFonts w:ascii="ＭＳ 明朝" w:hAnsi="ＭＳ 明朝"/>
                <w:szCs w:val="21"/>
              </w:rPr>
            </w:pPr>
          </w:p>
        </w:tc>
        <w:tc>
          <w:tcPr>
            <w:tcW w:w="3402" w:type="dxa"/>
            <w:vAlign w:val="center"/>
          </w:tcPr>
          <w:p w14:paraId="253A9230"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5306F14F"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63B86A39" w14:textId="77777777" w:rsidTr="00316EC0">
        <w:trPr>
          <w:trHeight w:val="1182"/>
        </w:trPr>
        <w:tc>
          <w:tcPr>
            <w:tcW w:w="991" w:type="dxa"/>
            <w:vMerge w:val="restart"/>
            <w:vAlign w:val="center"/>
          </w:tcPr>
          <w:p w14:paraId="400C211A" w14:textId="77777777" w:rsidR="004819FF" w:rsidRPr="0008071A" w:rsidRDefault="004819FF" w:rsidP="00316EC0">
            <w:pPr>
              <w:widowControl/>
              <w:spacing w:line="276" w:lineRule="auto"/>
              <w:jc w:val="center"/>
              <w:rPr>
                <w:rFonts w:ascii="ＭＳ 明朝" w:hAnsi="ＭＳ 明朝" w:cs="ＭＳ Ｐゴシック"/>
                <w:color w:val="000000"/>
                <w:szCs w:val="21"/>
              </w:rPr>
            </w:pPr>
            <w:r w:rsidRPr="0008071A">
              <w:rPr>
                <w:rFonts w:ascii="ＭＳ 明朝" w:hAnsi="ＭＳ 明朝" w:cs="ＭＳ Ｐゴシック" w:hint="eastAsia"/>
                <w:color w:val="000000"/>
                <w:szCs w:val="21"/>
              </w:rPr>
              <w:t>４</w:t>
            </w:r>
          </w:p>
          <w:p w14:paraId="2C5EBCA9"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(教科書p.145</w:t>
            </w:r>
          </w:p>
          <w:p w14:paraId="49786D8B"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2C0F58A5" w14:textId="77777777" w:rsidR="004819FF" w:rsidRPr="0008071A" w:rsidRDefault="004819FF" w:rsidP="00316EC0">
            <w:pPr>
              <w:spacing w:line="276" w:lineRule="auto"/>
              <w:jc w:val="center"/>
              <w:rPr>
                <w:rFonts w:ascii="ＭＳ 明朝" w:hAnsi="ＭＳ 明朝" w:cs="ＭＳ Ｐゴシック"/>
                <w:color w:val="000000"/>
                <w:szCs w:val="21"/>
              </w:rPr>
            </w:pPr>
            <w:r w:rsidRPr="0008071A">
              <w:rPr>
                <w:rFonts w:ascii="ＭＳ 明朝" w:hAnsi="ＭＳ 明朝" w:cs="ＭＳ Ｐゴシック" w:hint="eastAsia"/>
                <w:color w:val="000000"/>
                <w:szCs w:val="21"/>
              </w:rPr>
              <w:t>p.146）</w:t>
            </w:r>
          </w:p>
        </w:tc>
        <w:tc>
          <w:tcPr>
            <w:tcW w:w="4676" w:type="dxa"/>
            <w:vMerge w:val="restart"/>
            <w:vAlign w:val="center"/>
          </w:tcPr>
          <w:p w14:paraId="63C8820A" w14:textId="77777777" w:rsidR="004819FF" w:rsidRPr="0008071A" w:rsidRDefault="004819FF" w:rsidP="00316EC0">
            <w:pPr>
              <w:widowControl/>
              <w:spacing w:line="276" w:lineRule="auto"/>
              <w:ind w:leftChars="67" w:left="407" w:hangingChars="100" w:hanging="244"/>
              <w:rPr>
                <w:rFonts w:ascii="ＭＳ 明朝" w:hAnsi="ＭＳ 明朝" w:cs="ＭＳ Ｐゴシック"/>
                <w:color w:val="000000"/>
                <w:szCs w:val="21"/>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陽極と陰極に現れた物質からイオンについて問題を見いだし，課題につなげる。</w:t>
            </w:r>
          </w:p>
          <w:p w14:paraId="1E319A25"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電解質がイオンになるようすをどのように表すか。</w:t>
            </w:r>
          </w:p>
          <w:p w14:paraId="6FF32F1E"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原子，電子，イオンの関係を整理し，電離とその化学式を理解する。</w:t>
            </w:r>
          </w:p>
          <w:p w14:paraId="5F637C25" w14:textId="77777777" w:rsidR="004819FF" w:rsidRPr="0008071A" w:rsidRDefault="004819FF" w:rsidP="00316EC0">
            <w:pPr>
              <w:spacing w:line="276" w:lineRule="auto"/>
              <w:ind w:leftChars="67" w:left="327" w:hanging="164"/>
              <w:rPr>
                <w:rFonts w:ascii="ＭＳ ゴシック" w:eastAsia="ＭＳ ゴシック" w:hAnsi="ＭＳ ゴシック" w:cs="ＭＳ Ｐゴシック"/>
                <w:color w:val="000000"/>
                <w:szCs w:val="21"/>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電解質がイオンになるようすは，イオンの化学式で表すことができる。</w:t>
            </w:r>
          </w:p>
        </w:tc>
        <w:tc>
          <w:tcPr>
            <w:tcW w:w="426" w:type="dxa"/>
            <w:vMerge w:val="restart"/>
            <w:vAlign w:val="center"/>
          </w:tcPr>
          <w:p w14:paraId="069E872A"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知</w:t>
            </w:r>
          </w:p>
        </w:tc>
        <w:tc>
          <w:tcPr>
            <w:tcW w:w="426" w:type="dxa"/>
            <w:vMerge w:val="restart"/>
            <w:vAlign w:val="center"/>
          </w:tcPr>
          <w:p w14:paraId="0AB40312"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cs="ＭＳ 明朝" w:hint="eastAsia"/>
                <w:szCs w:val="21"/>
              </w:rPr>
              <w:t>−</w:t>
            </w:r>
          </w:p>
        </w:tc>
        <w:tc>
          <w:tcPr>
            <w:tcW w:w="3402" w:type="dxa"/>
            <w:vAlign w:val="center"/>
          </w:tcPr>
          <w:p w14:paraId="36E66E7B"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知識・技能</w:t>
            </w:r>
          </w:p>
          <w:p w14:paraId="41292D37" w14:textId="77777777" w:rsidR="004819FF" w:rsidRPr="0008071A" w:rsidRDefault="004819FF" w:rsidP="00316EC0">
            <w:pPr>
              <w:spacing w:line="276" w:lineRule="auto"/>
              <w:rPr>
                <w:rFonts w:ascii="ＭＳ 明朝" w:hAnsi="ＭＳ 明朝"/>
                <w:szCs w:val="21"/>
              </w:rPr>
            </w:pPr>
            <w:r w:rsidRPr="0008071A">
              <w:rPr>
                <w:rFonts w:ascii="ＭＳ 明朝" w:hAnsi="ＭＳ 明朝" w:hint="eastAsia"/>
                <w:szCs w:val="21"/>
              </w:rPr>
              <w:t>いろいろなイオンをイオン式で理解している。</w:t>
            </w:r>
          </w:p>
        </w:tc>
      </w:tr>
      <w:tr w:rsidR="004819FF" w:rsidRPr="0008071A" w14:paraId="307ECB67" w14:textId="77777777" w:rsidTr="00316EC0">
        <w:trPr>
          <w:trHeight w:val="385"/>
        </w:trPr>
        <w:tc>
          <w:tcPr>
            <w:tcW w:w="991" w:type="dxa"/>
            <w:vMerge/>
            <w:vAlign w:val="center"/>
          </w:tcPr>
          <w:p w14:paraId="34D00558"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2B69C561" w14:textId="77777777" w:rsidR="004819FF" w:rsidRPr="0008071A" w:rsidRDefault="004819FF" w:rsidP="00316EC0">
            <w:pPr>
              <w:widowControl/>
              <w:spacing w:line="276" w:lineRule="auto"/>
              <w:ind w:leftChars="67" w:left="407" w:hangingChars="100" w:hanging="244"/>
              <w:rPr>
                <w:rFonts w:ascii="ＭＳ ゴシック" w:eastAsia="ＭＳ ゴシック" w:hAnsi="ＭＳ ゴシック" w:cs="ＭＳ Ｐゴシック"/>
                <w:color w:val="000000"/>
                <w:szCs w:val="21"/>
              </w:rPr>
            </w:pPr>
          </w:p>
        </w:tc>
        <w:tc>
          <w:tcPr>
            <w:tcW w:w="426" w:type="dxa"/>
            <w:vMerge/>
            <w:vAlign w:val="center"/>
          </w:tcPr>
          <w:p w14:paraId="13C5EDDC"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2B42DFAC" w14:textId="77777777" w:rsidR="004819FF" w:rsidRPr="0008071A" w:rsidRDefault="004819FF" w:rsidP="00316EC0">
            <w:pPr>
              <w:widowControl/>
              <w:spacing w:line="276" w:lineRule="auto"/>
              <w:jc w:val="center"/>
              <w:rPr>
                <w:rFonts w:ascii="ＭＳ 明朝" w:hAnsi="ＭＳ 明朝" w:cs="ＭＳ Ｐゴシック"/>
              </w:rPr>
            </w:pPr>
          </w:p>
        </w:tc>
        <w:tc>
          <w:tcPr>
            <w:tcW w:w="3402" w:type="dxa"/>
            <w:vAlign w:val="center"/>
          </w:tcPr>
          <w:p w14:paraId="3F8B9FA7"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6A789F2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イオンの化学式のモデル</w:t>
            </w:r>
            <w:r w:rsidRPr="0008071A">
              <w:rPr>
                <w:rFonts w:ascii="ＭＳ 明朝" w:hAnsi="ＭＳ 明朝" w:hint="eastAsia"/>
                <w:szCs w:val="21"/>
              </w:rPr>
              <w:t>を用い，結果を理解している。</w:t>
            </w:r>
          </w:p>
        </w:tc>
      </w:tr>
      <w:tr w:rsidR="004819FF" w:rsidRPr="0008071A" w14:paraId="3F0538E9" w14:textId="77777777" w:rsidTr="00316EC0">
        <w:trPr>
          <w:trHeight w:val="586"/>
        </w:trPr>
        <w:tc>
          <w:tcPr>
            <w:tcW w:w="991" w:type="dxa"/>
            <w:vMerge/>
            <w:vAlign w:val="center"/>
          </w:tcPr>
          <w:p w14:paraId="0B4DEA4A"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4721D161" w14:textId="77777777" w:rsidR="004819FF" w:rsidRPr="0008071A" w:rsidRDefault="004819FF" w:rsidP="00316EC0">
            <w:pPr>
              <w:widowControl/>
              <w:spacing w:line="276" w:lineRule="auto"/>
              <w:ind w:leftChars="67" w:left="407" w:hangingChars="100" w:hanging="244"/>
              <w:rPr>
                <w:rFonts w:ascii="ＭＳ ゴシック" w:eastAsia="ＭＳ ゴシック" w:hAnsi="ＭＳ ゴシック" w:cs="ＭＳ Ｐゴシック"/>
                <w:color w:val="000000"/>
                <w:szCs w:val="21"/>
              </w:rPr>
            </w:pPr>
          </w:p>
        </w:tc>
        <w:tc>
          <w:tcPr>
            <w:tcW w:w="426" w:type="dxa"/>
            <w:vMerge/>
            <w:vAlign w:val="center"/>
          </w:tcPr>
          <w:p w14:paraId="776A4E6D"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444FA3C8" w14:textId="77777777" w:rsidR="004819FF" w:rsidRPr="0008071A" w:rsidRDefault="004819FF" w:rsidP="00316EC0">
            <w:pPr>
              <w:widowControl/>
              <w:spacing w:line="276" w:lineRule="auto"/>
              <w:jc w:val="center"/>
              <w:rPr>
                <w:rFonts w:ascii="ＭＳ 明朝" w:hAnsi="ＭＳ 明朝" w:cs="ＭＳ Ｐゴシック"/>
              </w:rPr>
            </w:pPr>
          </w:p>
        </w:tc>
        <w:tc>
          <w:tcPr>
            <w:tcW w:w="3402" w:type="dxa"/>
            <w:vAlign w:val="center"/>
          </w:tcPr>
          <w:p w14:paraId="3E4B16FC"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61BD8787"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07A9092E" w14:textId="77777777" w:rsidTr="00316EC0">
        <w:trPr>
          <w:trHeight w:val="416"/>
        </w:trPr>
        <w:tc>
          <w:tcPr>
            <w:tcW w:w="991" w:type="dxa"/>
            <w:vMerge w:val="restart"/>
            <w:vAlign w:val="center"/>
          </w:tcPr>
          <w:p w14:paraId="46650794"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５</w:t>
            </w:r>
          </w:p>
          <w:p w14:paraId="2CE096CD"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(教科書p.147</w:t>
            </w:r>
          </w:p>
          <w:p w14:paraId="3F060EBD"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66704173"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p.148）</w:t>
            </w:r>
          </w:p>
        </w:tc>
        <w:tc>
          <w:tcPr>
            <w:tcW w:w="4676" w:type="dxa"/>
            <w:vMerge w:val="restart"/>
            <w:vAlign w:val="center"/>
          </w:tcPr>
          <w:p w14:paraId="7B8BBBFB"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原子により陽イオンになるのか陰イオンになるのかが決まっていることから問題を見いだし，課題につなげる。</w:t>
            </w:r>
          </w:p>
          <w:p w14:paraId="3AB778E8"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塩酸や塩化鉄水溶液では，電気分解の結果，陰極と陽極にどのような物質が発生するか。</w:t>
            </w:r>
          </w:p>
          <w:p w14:paraId="2BA62557"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（探究３）電気分解をイオンの化学式から予想する</w:t>
            </w:r>
          </w:p>
          <w:p w14:paraId="1FF331E8" w14:textId="77777777" w:rsidR="004819FF" w:rsidRPr="0008071A" w:rsidRDefault="004819FF" w:rsidP="00316EC0">
            <w:pPr>
              <w:widowControl/>
              <w:spacing w:line="276" w:lineRule="auto"/>
              <w:ind w:leftChars="67" w:left="327" w:hanging="164"/>
              <w:rPr>
                <w:rFonts w:ascii="ＭＳ 明朝" w:hAnsi="ＭＳ 明朝" w:cs="ＭＳ Ｐゴシック"/>
                <w:color w:val="000000"/>
                <w:szCs w:val="21"/>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探究２やイオンの学習内容を活用して</w:t>
            </w:r>
            <w:r w:rsidRPr="0008071A">
              <w:rPr>
                <w:rFonts w:ascii="ＭＳ 明朝" w:hAnsi="ＭＳ 明朝" w:cs="ＭＳ Ｐゴシック"/>
                <w:color w:val="000000"/>
                <w:szCs w:val="21"/>
              </w:rPr>
              <w:t>，塩酸や塩化鉄水溶液などの未知の物質の電離の式を推定する。</w:t>
            </w:r>
          </w:p>
          <w:p w14:paraId="4FCE46B4" w14:textId="77777777" w:rsidR="004819FF" w:rsidRPr="0008071A" w:rsidRDefault="004819FF" w:rsidP="00316EC0">
            <w:pPr>
              <w:widowControl/>
              <w:spacing w:line="276" w:lineRule="auto"/>
              <w:ind w:leftChars="67" w:left="327" w:hanging="164"/>
              <w:rPr>
                <w:rFonts w:ascii="ＭＳ 明朝" w:hAnsi="ＭＳ 明朝" w:cs="ＭＳ Ｐゴシック"/>
                <w:color w:val="000000"/>
                <w:szCs w:val="21"/>
              </w:rPr>
            </w:pPr>
            <w:r w:rsidRPr="0008071A">
              <w:rPr>
                <w:rFonts w:ascii="ＭＳ 明朝" w:hAnsi="ＭＳ 明朝" w:cs="ＭＳ Ｐゴシック" w:hint="eastAsia"/>
                <w:color w:val="000000"/>
                <w:szCs w:val="21"/>
              </w:rPr>
              <w:t>＊</w:t>
            </w:r>
            <w:r w:rsidRPr="0008071A">
              <w:rPr>
                <w:rFonts w:ascii="ＭＳ 明朝" w:hAnsi="ＭＳ 明朝" w:cs="ＭＳ Ｐゴシック"/>
                <w:color w:val="000000"/>
                <w:szCs w:val="21"/>
              </w:rPr>
              <w:t>演示実験などで結果を確認する。</w:t>
            </w:r>
          </w:p>
          <w:p w14:paraId="377B54C9" w14:textId="77777777" w:rsidR="004819FF" w:rsidRPr="0008071A" w:rsidRDefault="004819FF" w:rsidP="00316EC0">
            <w:pPr>
              <w:widowControl/>
              <w:spacing w:line="276" w:lineRule="auto"/>
              <w:ind w:leftChars="67" w:left="327" w:hanging="164"/>
              <w:rPr>
                <w:rFonts w:ascii="ＭＳ 明朝" w:hAnsi="ＭＳ 明朝" w:cs="ＭＳ Ｐゴシック"/>
                <w:color w:val="000000"/>
                <w:szCs w:val="21"/>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塩酸の電気分解では，陰極から水素が，陽極から塩素が発生する。</w:t>
            </w:r>
          </w:p>
          <w:p w14:paraId="1170845B" w14:textId="77777777" w:rsidR="004819FF" w:rsidRPr="0008071A" w:rsidRDefault="004819FF" w:rsidP="00316EC0">
            <w:pPr>
              <w:widowControl/>
              <w:spacing w:line="276" w:lineRule="auto"/>
              <w:ind w:leftChars="67" w:left="163"/>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塩化鉄水溶液の電気分解では，陰極から鉄が，陽極から塩素が発生する。</w:t>
            </w:r>
          </w:p>
        </w:tc>
        <w:tc>
          <w:tcPr>
            <w:tcW w:w="426" w:type="dxa"/>
            <w:vMerge w:val="restart"/>
            <w:vAlign w:val="center"/>
          </w:tcPr>
          <w:p w14:paraId="249248AA"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思</w:t>
            </w:r>
          </w:p>
        </w:tc>
        <w:tc>
          <w:tcPr>
            <w:tcW w:w="426" w:type="dxa"/>
            <w:vMerge w:val="restart"/>
            <w:vAlign w:val="center"/>
          </w:tcPr>
          <w:p w14:paraId="1AFA5EAD"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hint="eastAsia"/>
                <w:szCs w:val="21"/>
              </w:rPr>
              <w:t>◯</w:t>
            </w:r>
          </w:p>
        </w:tc>
        <w:tc>
          <w:tcPr>
            <w:tcW w:w="3402" w:type="dxa"/>
            <w:vAlign w:val="center"/>
          </w:tcPr>
          <w:p w14:paraId="120EE02D"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思考・判断・表現</w:t>
            </w:r>
          </w:p>
          <w:p w14:paraId="5FBAE335" w14:textId="77777777" w:rsidR="004819FF" w:rsidRPr="0008071A" w:rsidRDefault="004819FF" w:rsidP="00316EC0">
            <w:pPr>
              <w:spacing w:line="276" w:lineRule="auto"/>
              <w:rPr>
                <w:rFonts w:ascii="ＭＳ 明朝" w:hAnsi="ＭＳ 明朝" w:cs="ＭＳ 明朝"/>
                <w:szCs w:val="21"/>
              </w:rPr>
            </w:pPr>
            <w:r w:rsidRPr="0008071A">
              <w:rPr>
                <w:rFonts w:ascii="ＭＳ 明朝" w:hAnsi="ＭＳ 明朝" w:cs="ＭＳ 明朝" w:hint="eastAsia"/>
                <w:szCs w:val="21"/>
              </w:rPr>
              <w:t>イオンの</w:t>
            </w:r>
            <w:r w:rsidRPr="0008071A">
              <w:rPr>
                <w:rFonts w:ascii="ＭＳ 明朝" w:hAnsi="ＭＳ 明朝" w:cs="ＭＳ 明朝"/>
                <w:szCs w:val="21"/>
              </w:rPr>
              <w:t>化学式</w:t>
            </w:r>
            <w:r w:rsidRPr="0008071A">
              <w:rPr>
                <w:rFonts w:ascii="ＭＳ 明朝" w:hAnsi="ＭＳ 明朝" w:cs="ＭＳ 明朝" w:hint="eastAsia"/>
                <w:szCs w:val="21"/>
              </w:rPr>
              <w:t>から仮説</w:t>
            </w:r>
            <w:r w:rsidRPr="0008071A">
              <w:rPr>
                <w:rFonts w:ascii="ＭＳ 明朝" w:hAnsi="ＭＳ 明朝" w:cs="ＭＳ 明朝"/>
                <w:szCs w:val="21"/>
              </w:rPr>
              <w:t>をたてる活動につ</w:t>
            </w:r>
            <w:r w:rsidRPr="0008071A">
              <w:rPr>
                <w:rFonts w:ascii="ＭＳ 明朝" w:hAnsi="ＭＳ 明朝" w:cs="ＭＳ 明朝" w:hint="eastAsia"/>
                <w:szCs w:val="21"/>
              </w:rPr>
              <w:t>いて科学的に探究でき</w:t>
            </w:r>
            <w:r w:rsidRPr="0008071A">
              <w:rPr>
                <w:rFonts w:ascii="ＭＳ 明朝" w:hAnsi="ＭＳ 明朝" w:cs="ＭＳ 明朝"/>
                <w:szCs w:val="21"/>
              </w:rPr>
              <w:t>，</w:t>
            </w:r>
            <w:r w:rsidRPr="0008071A">
              <w:rPr>
                <w:rFonts w:ascii="ＭＳ 明朝" w:hAnsi="ＭＳ 明朝" w:cs="ＭＳ 明朝" w:hint="eastAsia"/>
                <w:szCs w:val="21"/>
              </w:rPr>
              <w:t>自分の</w:t>
            </w:r>
            <w:r w:rsidRPr="0008071A">
              <w:rPr>
                <w:rFonts w:ascii="ＭＳ 明朝" w:hAnsi="ＭＳ 明朝" w:cs="ＭＳ 明朝"/>
                <w:szCs w:val="21"/>
              </w:rPr>
              <w:t>行った過程を</w:t>
            </w:r>
            <w:r w:rsidRPr="0008071A">
              <w:rPr>
                <w:rFonts w:ascii="ＭＳ 明朝" w:hAnsi="ＭＳ 明朝" w:cs="ＭＳ 明朝" w:hint="eastAsia"/>
                <w:szCs w:val="21"/>
              </w:rPr>
              <w:t>ふり返ることがしている</w:t>
            </w:r>
            <w:r w:rsidRPr="0008071A">
              <w:rPr>
                <w:rFonts w:ascii="ＭＳ 明朝" w:hAnsi="ＭＳ 明朝" w:cs="ＭＳ 明朝"/>
                <w:szCs w:val="21"/>
              </w:rPr>
              <w:t>。</w:t>
            </w:r>
          </w:p>
          <w:p w14:paraId="1FAB3F53"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記述分析</w:t>
            </w:r>
            <w:r w:rsidRPr="0008071A">
              <w:rPr>
                <w:rFonts w:ascii="ＭＳ ゴシック" w:eastAsia="ＭＳ ゴシック" w:hAnsi="ＭＳ ゴシック"/>
                <w:szCs w:val="21"/>
              </w:rPr>
              <w:t>】</w:t>
            </w:r>
          </w:p>
        </w:tc>
      </w:tr>
      <w:tr w:rsidR="004819FF" w:rsidRPr="0008071A" w14:paraId="189C15A6" w14:textId="77777777" w:rsidTr="00316EC0">
        <w:trPr>
          <w:trHeight w:val="1255"/>
        </w:trPr>
        <w:tc>
          <w:tcPr>
            <w:tcW w:w="991" w:type="dxa"/>
            <w:vMerge/>
            <w:vAlign w:val="center"/>
          </w:tcPr>
          <w:p w14:paraId="7AD1DBC3"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5FE8AE91"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7C7DCBB6"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00FCF98F" w14:textId="77777777" w:rsidR="004819FF" w:rsidRPr="0008071A" w:rsidRDefault="004819FF" w:rsidP="00316EC0">
            <w:pPr>
              <w:widowControl/>
              <w:spacing w:line="276" w:lineRule="auto"/>
              <w:jc w:val="center"/>
              <w:rPr>
                <w:rFonts w:ascii="ＭＳ 明朝" w:hAnsi="ＭＳ 明朝"/>
                <w:szCs w:val="21"/>
              </w:rPr>
            </w:pPr>
          </w:p>
        </w:tc>
        <w:tc>
          <w:tcPr>
            <w:tcW w:w="3402" w:type="dxa"/>
            <w:vAlign w:val="center"/>
          </w:tcPr>
          <w:p w14:paraId="03FEA0EB"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5A70132A"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イオンの化学式のモデル</w:t>
            </w:r>
            <w:r w:rsidRPr="0008071A">
              <w:rPr>
                <w:rFonts w:ascii="ＭＳ 明朝" w:hAnsi="ＭＳ 明朝" w:hint="eastAsia"/>
                <w:szCs w:val="21"/>
              </w:rPr>
              <w:t>を用い，結果を分析・解釈している。</w:t>
            </w:r>
          </w:p>
        </w:tc>
      </w:tr>
      <w:tr w:rsidR="004819FF" w:rsidRPr="0008071A" w14:paraId="2E536D6F" w14:textId="77777777" w:rsidTr="00316EC0">
        <w:trPr>
          <w:trHeight w:val="1440"/>
        </w:trPr>
        <w:tc>
          <w:tcPr>
            <w:tcW w:w="991" w:type="dxa"/>
            <w:vMerge/>
            <w:vAlign w:val="center"/>
          </w:tcPr>
          <w:p w14:paraId="36F73E4C"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461DBDE7"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7E0B2E04"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0DF14D43" w14:textId="77777777" w:rsidR="004819FF" w:rsidRPr="0008071A" w:rsidRDefault="004819FF" w:rsidP="00316EC0">
            <w:pPr>
              <w:widowControl/>
              <w:spacing w:line="276" w:lineRule="auto"/>
              <w:jc w:val="center"/>
              <w:rPr>
                <w:rFonts w:ascii="ＭＳ 明朝" w:hAnsi="ＭＳ 明朝"/>
                <w:szCs w:val="21"/>
              </w:rPr>
            </w:pPr>
          </w:p>
        </w:tc>
        <w:tc>
          <w:tcPr>
            <w:tcW w:w="3402" w:type="dxa"/>
            <w:vAlign w:val="center"/>
          </w:tcPr>
          <w:p w14:paraId="7D2DB5EA"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5DA8C32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071CCA18" w14:textId="77777777" w:rsidTr="00316EC0">
        <w:trPr>
          <w:trHeight w:val="1691"/>
        </w:trPr>
        <w:tc>
          <w:tcPr>
            <w:tcW w:w="991" w:type="dxa"/>
            <w:vMerge w:val="restart"/>
            <w:vAlign w:val="center"/>
          </w:tcPr>
          <w:p w14:paraId="519A12FD"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６</w:t>
            </w:r>
          </w:p>
          <w:p w14:paraId="1ED761AF"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(教科書p.149）</w:t>
            </w:r>
          </w:p>
        </w:tc>
        <w:tc>
          <w:tcPr>
            <w:tcW w:w="4676" w:type="dxa"/>
            <w:vMerge w:val="restart"/>
            <w:vAlign w:val="center"/>
          </w:tcPr>
          <w:p w14:paraId="47CB2E05"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塩化銅，塩化鉄，塩酸（塩化水素）の電気分解をふり返る。</w:t>
            </w:r>
          </w:p>
          <w:p w14:paraId="58B15F8A"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これまで学んだ電解質の水溶液の電気分解では，どのような共通点がみられるか。</w:t>
            </w:r>
          </w:p>
          <w:p w14:paraId="27AB164A"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lastRenderedPageBreak/>
              <w:t>展：</w:t>
            </w:r>
            <w:r w:rsidRPr="0008071A">
              <w:rPr>
                <w:rFonts w:ascii="ＭＳ 明朝" w:hAnsi="ＭＳ 明朝" w:cs="ＭＳ Ｐゴシック" w:hint="eastAsia"/>
                <w:color w:val="000000"/>
                <w:szCs w:val="21"/>
              </w:rPr>
              <w:t>これまで学んだ電気分解をふり返り，まとめる。</w:t>
            </w:r>
          </w:p>
          <w:p w14:paraId="6982D099" w14:textId="77777777" w:rsidR="004819FF" w:rsidRPr="0008071A" w:rsidRDefault="004819FF" w:rsidP="00316EC0">
            <w:pPr>
              <w:widowControl/>
              <w:spacing w:line="276" w:lineRule="auto"/>
              <w:ind w:leftChars="67" w:left="327"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これまで学んだ電解質の水溶液の電気分解では，陰極に陽イオンからできる物質が現れ，陽極に陰イオンからできる物質が現れる。</w:t>
            </w:r>
          </w:p>
        </w:tc>
        <w:tc>
          <w:tcPr>
            <w:tcW w:w="426" w:type="dxa"/>
            <w:vMerge w:val="restart"/>
            <w:vAlign w:val="center"/>
          </w:tcPr>
          <w:p w14:paraId="5A8974DE"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lastRenderedPageBreak/>
              <w:t>思</w:t>
            </w:r>
          </w:p>
        </w:tc>
        <w:tc>
          <w:tcPr>
            <w:tcW w:w="426" w:type="dxa"/>
            <w:vMerge w:val="restart"/>
            <w:vAlign w:val="center"/>
          </w:tcPr>
          <w:p w14:paraId="66554914"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hint="eastAsia"/>
                <w:szCs w:val="21"/>
              </w:rPr>
              <w:t>◯</w:t>
            </w:r>
          </w:p>
        </w:tc>
        <w:tc>
          <w:tcPr>
            <w:tcW w:w="3402" w:type="dxa"/>
            <w:vAlign w:val="center"/>
          </w:tcPr>
          <w:p w14:paraId="70E17BB3"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思考・判断・表現</w:t>
            </w:r>
          </w:p>
          <w:p w14:paraId="15537066" w14:textId="77777777" w:rsidR="004819FF" w:rsidRPr="0008071A" w:rsidRDefault="004819FF" w:rsidP="00316EC0">
            <w:pPr>
              <w:spacing w:line="276" w:lineRule="auto"/>
              <w:rPr>
                <w:rFonts w:ascii="ＭＳ 明朝" w:hAnsi="ＭＳ 明朝" w:cs="ＭＳ 明朝"/>
                <w:szCs w:val="21"/>
              </w:rPr>
            </w:pPr>
            <w:r w:rsidRPr="0008071A">
              <w:rPr>
                <w:rFonts w:ascii="ＭＳ 明朝" w:hAnsi="ＭＳ 明朝" w:cs="ＭＳ 明朝" w:hint="eastAsia"/>
                <w:szCs w:val="21"/>
              </w:rPr>
              <w:t>イオンの</w:t>
            </w:r>
            <w:r w:rsidRPr="0008071A">
              <w:rPr>
                <w:rFonts w:ascii="ＭＳ 明朝" w:hAnsi="ＭＳ 明朝" w:cs="ＭＳ 明朝"/>
                <w:szCs w:val="21"/>
              </w:rPr>
              <w:t>化学式</w:t>
            </w:r>
            <w:r w:rsidRPr="0008071A">
              <w:rPr>
                <w:rFonts w:ascii="ＭＳ 明朝" w:hAnsi="ＭＳ 明朝" w:cs="ＭＳ 明朝" w:hint="eastAsia"/>
                <w:szCs w:val="21"/>
              </w:rPr>
              <w:t>から仮説</w:t>
            </w:r>
            <w:r w:rsidRPr="0008071A">
              <w:rPr>
                <w:rFonts w:ascii="ＭＳ 明朝" w:hAnsi="ＭＳ 明朝" w:cs="ＭＳ 明朝"/>
                <w:szCs w:val="21"/>
              </w:rPr>
              <w:t>をたてる活動につ</w:t>
            </w:r>
            <w:r w:rsidRPr="0008071A">
              <w:rPr>
                <w:rFonts w:ascii="ＭＳ 明朝" w:hAnsi="ＭＳ 明朝" w:cs="ＭＳ 明朝" w:hint="eastAsia"/>
                <w:szCs w:val="21"/>
              </w:rPr>
              <w:t>いて科学的に探究でき</w:t>
            </w:r>
            <w:r w:rsidRPr="0008071A">
              <w:rPr>
                <w:rFonts w:ascii="ＭＳ 明朝" w:hAnsi="ＭＳ 明朝" w:cs="ＭＳ 明朝"/>
                <w:szCs w:val="21"/>
              </w:rPr>
              <w:t>，</w:t>
            </w:r>
            <w:r w:rsidRPr="0008071A">
              <w:rPr>
                <w:rFonts w:ascii="ＭＳ 明朝" w:hAnsi="ＭＳ 明朝" w:cs="ＭＳ 明朝" w:hint="eastAsia"/>
                <w:szCs w:val="21"/>
              </w:rPr>
              <w:t>自分の</w:t>
            </w:r>
            <w:r w:rsidRPr="0008071A">
              <w:rPr>
                <w:rFonts w:ascii="ＭＳ 明朝" w:hAnsi="ＭＳ 明朝" w:cs="ＭＳ 明朝"/>
                <w:szCs w:val="21"/>
              </w:rPr>
              <w:t>行った過程を</w:t>
            </w:r>
            <w:r w:rsidRPr="0008071A">
              <w:rPr>
                <w:rFonts w:ascii="ＭＳ 明朝" w:hAnsi="ＭＳ 明朝" w:cs="ＭＳ 明朝" w:hint="eastAsia"/>
                <w:szCs w:val="21"/>
              </w:rPr>
              <w:t>ふり返ることがして</w:t>
            </w:r>
            <w:r w:rsidRPr="0008071A">
              <w:rPr>
                <w:rFonts w:ascii="ＭＳ 明朝" w:hAnsi="ＭＳ 明朝" w:cs="ＭＳ 明朝" w:hint="eastAsia"/>
                <w:szCs w:val="21"/>
              </w:rPr>
              <w:lastRenderedPageBreak/>
              <w:t>いる</w:t>
            </w:r>
            <w:r w:rsidRPr="0008071A">
              <w:rPr>
                <w:rFonts w:ascii="ＭＳ 明朝" w:hAnsi="ＭＳ 明朝" w:cs="ＭＳ 明朝"/>
                <w:szCs w:val="21"/>
              </w:rPr>
              <w:t>。</w:t>
            </w:r>
          </w:p>
          <w:p w14:paraId="3D0BC1F6" w14:textId="77777777" w:rsidR="004819FF" w:rsidRPr="0008071A" w:rsidRDefault="004819FF" w:rsidP="00316EC0">
            <w:pPr>
              <w:spacing w:line="276" w:lineRule="auto"/>
              <w:rPr>
                <w:rFonts w:ascii="ＭＳ 明朝" w:hAnsi="ＭＳ 明朝"/>
                <w:szCs w:val="21"/>
              </w:rPr>
            </w:pP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記述分析</w:t>
            </w:r>
            <w:r w:rsidRPr="0008071A">
              <w:rPr>
                <w:rFonts w:ascii="ＭＳ ゴシック" w:eastAsia="ＭＳ ゴシック" w:hAnsi="ＭＳ ゴシック"/>
                <w:szCs w:val="21"/>
              </w:rPr>
              <w:t>】</w:t>
            </w:r>
          </w:p>
        </w:tc>
      </w:tr>
      <w:tr w:rsidR="004819FF" w:rsidRPr="0008071A" w14:paraId="64476EDF" w14:textId="77777777" w:rsidTr="00316EC0">
        <w:trPr>
          <w:trHeight w:val="351"/>
        </w:trPr>
        <w:tc>
          <w:tcPr>
            <w:tcW w:w="991" w:type="dxa"/>
            <w:vMerge/>
            <w:vAlign w:val="center"/>
          </w:tcPr>
          <w:p w14:paraId="7681B862"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98B743F"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25F77D6A"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22930DE5" w14:textId="77777777" w:rsidR="004819FF" w:rsidRPr="0008071A" w:rsidRDefault="004819FF" w:rsidP="00316EC0">
            <w:pPr>
              <w:widowControl/>
              <w:spacing w:line="276" w:lineRule="auto"/>
              <w:jc w:val="center"/>
              <w:rPr>
                <w:rFonts w:ascii="ＭＳ 明朝" w:hAnsi="ＭＳ 明朝"/>
                <w:szCs w:val="21"/>
              </w:rPr>
            </w:pPr>
          </w:p>
        </w:tc>
        <w:tc>
          <w:tcPr>
            <w:tcW w:w="3402" w:type="dxa"/>
            <w:vAlign w:val="center"/>
          </w:tcPr>
          <w:p w14:paraId="7E88E17B"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643F1CF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イオンの化学式のモデル</w:t>
            </w:r>
            <w:r w:rsidRPr="0008071A">
              <w:rPr>
                <w:rFonts w:ascii="ＭＳ 明朝" w:hAnsi="ＭＳ 明朝" w:hint="eastAsia"/>
                <w:szCs w:val="21"/>
              </w:rPr>
              <w:t>を用い，結果を分析・解釈している。</w:t>
            </w:r>
          </w:p>
        </w:tc>
      </w:tr>
      <w:tr w:rsidR="004819FF" w:rsidRPr="0008071A" w14:paraId="03C7AE50" w14:textId="77777777" w:rsidTr="00316EC0">
        <w:trPr>
          <w:trHeight w:val="352"/>
        </w:trPr>
        <w:tc>
          <w:tcPr>
            <w:tcW w:w="991" w:type="dxa"/>
            <w:vMerge/>
            <w:vAlign w:val="center"/>
          </w:tcPr>
          <w:p w14:paraId="237548DD"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57916AE" w14:textId="77777777" w:rsidR="004819FF" w:rsidRPr="0008071A" w:rsidRDefault="004819FF" w:rsidP="00316EC0">
            <w:pPr>
              <w:widowControl/>
              <w:spacing w:line="276" w:lineRule="auto"/>
              <w:ind w:leftChars="67" w:left="327" w:hanging="164"/>
              <w:rPr>
                <w:rFonts w:ascii="ＭＳ ゴシック" w:eastAsia="ＭＳ ゴシック" w:hAnsi="ＭＳ ゴシック" w:cs="ＭＳ Ｐゴシック"/>
                <w:color w:val="000000"/>
                <w:szCs w:val="21"/>
              </w:rPr>
            </w:pPr>
          </w:p>
        </w:tc>
        <w:tc>
          <w:tcPr>
            <w:tcW w:w="426" w:type="dxa"/>
            <w:vMerge/>
            <w:vAlign w:val="center"/>
          </w:tcPr>
          <w:p w14:paraId="71680D97"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3FDE47C7" w14:textId="77777777" w:rsidR="004819FF" w:rsidRPr="0008071A" w:rsidRDefault="004819FF" w:rsidP="00316EC0">
            <w:pPr>
              <w:widowControl/>
              <w:spacing w:line="276" w:lineRule="auto"/>
              <w:jc w:val="center"/>
              <w:rPr>
                <w:rFonts w:ascii="ＭＳ 明朝" w:hAnsi="ＭＳ 明朝"/>
                <w:szCs w:val="21"/>
              </w:rPr>
            </w:pPr>
          </w:p>
        </w:tc>
        <w:tc>
          <w:tcPr>
            <w:tcW w:w="3402" w:type="dxa"/>
            <w:vAlign w:val="center"/>
          </w:tcPr>
          <w:p w14:paraId="4D7462C0"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04FD4834"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bl>
    <w:p w14:paraId="1E76E81D" w14:textId="77777777" w:rsidR="004819FF" w:rsidRPr="0008071A" w:rsidRDefault="004819FF" w:rsidP="004819FF">
      <w:pPr>
        <w:widowControl/>
        <w:spacing w:after="240" w:line="276" w:lineRule="auto"/>
        <w:jc w:val="left"/>
        <w:rPr>
          <w:rFonts w:ascii="ＭＳ Ｐゴシック" w:eastAsia="ＭＳ Ｐゴシック" w:hAnsi="ＭＳ Ｐゴシック" w:cs="ＭＳ Ｐゴシック"/>
          <w:color w:val="000000"/>
        </w:rPr>
      </w:pPr>
    </w:p>
    <w:p w14:paraId="52B36B17" w14:textId="77777777" w:rsidR="004819FF" w:rsidRPr="0008071A" w:rsidRDefault="004819FF" w:rsidP="004819FF">
      <w:pPr>
        <w:widowControl/>
        <w:spacing w:line="276" w:lineRule="auto"/>
        <w:rPr>
          <w:rFonts w:ascii="ＭＳ ゴシック" w:eastAsia="ＭＳ ゴシック" w:hAnsi="ＭＳ ゴシック" w:cs="ＭＳ Ｐゴシック"/>
          <w:color w:val="000000"/>
        </w:rPr>
      </w:pPr>
      <w:r w:rsidRPr="0008071A">
        <w:rPr>
          <w:rFonts w:ascii="ＭＳ ゴシック" w:eastAsia="ＭＳ ゴシック" w:hAnsi="ＭＳ ゴシック" w:cs="ＭＳ Ｐゴシック"/>
          <w:color w:val="000000"/>
        </w:rPr>
        <w:br w:type="page"/>
      </w:r>
    </w:p>
    <w:p w14:paraId="482020EE" w14:textId="77777777" w:rsidR="004819FF" w:rsidRPr="0008071A" w:rsidRDefault="004819FF" w:rsidP="004819FF">
      <w:pPr>
        <w:widowControl/>
        <w:spacing w:line="276" w:lineRule="auto"/>
        <w:rPr>
          <w:rFonts w:ascii="ＭＳ Ｐゴシック" w:eastAsia="ＭＳ Ｐゴシック" w:hAnsi="ＭＳ Ｐゴシック" w:cs="ＭＳ Ｐゴシック"/>
          <w:color w:val="000000"/>
        </w:rPr>
      </w:pPr>
      <w:r w:rsidRPr="0008071A">
        <w:rPr>
          <w:rFonts w:ascii="ＭＳ ゴシック" w:eastAsia="ＭＳ ゴシック" w:hAnsi="ＭＳ ゴシック" w:cs="ＭＳ Ｐゴシック" w:hint="eastAsia"/>
          <w:color w:val="000000"/>
        </w:rPr>
        <w:lastRenderedPageBreak/>
        <w:t>教科書：第２章　酸・アルカリとイオン</w:t>
      </w:r>
    </w:p>
    <w:p w14:paraId="139C208E"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6799B61C" w14:textId="77777777" w:rsidR="004819FF" w:rsidRPr="0008071A" w:rsidRDefault="004819FF" w:rsidP="004819FF">
      <w:pPr>
        <w:spacing w:line="276" w:lineRule="auto"/>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t>１　目標（例）</w:t>
      </w:r>
    </w:p>
    <w:p w14:paraId="0EEC37CD" w14:textId="77777777" w:rsidR="004819FF" w:rsidRPr="0008071A" w:rsidRDefault="004819FF" w:rsidP="004819FF">
      <w:pPr>
        <w:widowControl/>
        <w:spacing w:line="276" w:lineRule="auto"/>
        <w:rPr>
          <w:rFonts w:ascii="ＭＳ Ｐゴシック" w:eastAsia="ＭＳ Ｐゴシック" w:hAnsi="ＭＳ Ｐゴシック" w:cs="ＭＳ Ｐゴシック"/>
          <w:color w:val="000000"/>
        </w:rPr>
      </w:pPr>
      <w:r w:rsidRPr="0008071A">
        <w:rPr>
          <w:rFonts w:ascii="ＭＳ 明朝" w:hAnsi="ＭＳ 明朝" w:cs="ＭＳ Ｐゴシック" w:hint="eastAsia"/>
          <w:color w:val="000000"/>
          <w:sz w:val="21"/>
          <w:szCs w:val="21"/>
        </w:rPr>
        <w:t>学習指導要領の中項目</w:t>
      </w:r>
      <w:r w:rsidRPr="0008071A">
        <w:rPr>
          <w:rFonts w:ascii="ＭＳ 明朝" w:hAnsi="ＭＳ 明朝" w:hint="eastAsia"/>
          <w:sz w:val="21"/>
          <w:szCs w:val="21"/>
        </w:rPr>
        <w:t>（６）</w:t>
      </w:r>
      <w:r w:rsidRPr="0008071A">
        <w:rPr>
          <w:rFonts w:ascii="ＭＳ 明朝" w:hAnsi="ＭＳ 明朝" w:cs="ＭＳ Ｐゴシック" w:hint="eastAsia"/>
          <w:color w:val="000000"/>
          <w:sz w:val="21"/>
          <w:szCs w:val="21"/>
        </w:rPr>
        <w:t>（ｱ）水溶液とイオンの目標（例）</w:t>
      </w:r>
    </w:p>
    <w:p w14:paraId="17256EF8" w14:textId="77777777" w:rsidR="004819FF" w:rsidRPr="0008071A" w:rsidRDefault="004819FF" w:rsidP="004819FF">
      <w:pPr>
        <w:widowControl/>
        <w:spacing w:line="276" w:lineRule="auto"/>
        <w:ind w:left="427" w:hangingChars="200" w:hanging="427"/>
        <w:jc w:val="left"/>
        <w:rPr>
          <w:rFonts w:ascii="ＭＳ Ｐゴシック" w:eastAsia="ＭＳ Ｐゴシック" w:hAnsi="ＭＳ Ｐゴシック" w:cs="ＭＳ Ｐゴシック"/>
          <w:color w:val="000000"/>
        </w:rPr>
      </w:pPr>
      <w:r w:rsidRPr="0008071A">
        <w:rPr>
          <w:rFonts w:ascii="ＭＳ 明朝" w:hAnsi="ＭＳ 明朝" w:cs="ＭＳ Ｐゴシック" w:hint="eastAsia"/>
          <w:color w:val="000000"/>
          <w:sz w:val="21"/>
          <w:szCs w:val="21"/>
        </w:rPr>
        <w:t>（１）酸・アルカリをイオンのモデルと関連付けながら，次のことを理解するとともに，それらの観察，実験などに関する技能を身に付けること。</w:t>
      </w:r>
    </w:p>
    <w:p w14:paraId="121EDC1D" w14:textId="77777777" w:rsidR="004819FF" w:rsidRPr="0008071A" w:rsidRDefault="004819FF" w:rsidP="004819FF">
      <w:pPr>
        <w:widowControl/>
        <w:spacing w:line="276" w:lineRule="auto"/>
        <w:ind w:left="427" w:hangingChars="200" w:hanging="427"/>
        <w:jc w:val="left"/>
        <w:rPr>
          <w:rFonts w:ascii="ＭＳ Ｐゴシック" w:eastAsia="ＭＳ Ｐゴシック" w:hAnsi="ＭＳ Ｐゴシック" w:cs="ＭＳ Ｐゴシック"/>
          <w:color w:val="000000"/>
        </w:rPr>
      </w:pPr>
      <w:r w:rsidRPr="0008071A">
        <w:rPr>
          <w:rFonts w:ascii="ＭＳ 明朝" w:hAnsi="ＭＳ 明朝" w:cs="ＭＳ Ｐゴシック" w:hint="eastAsia"/>
          <w:color w:val="000000"/>
          <w:sz w:val="21"/>
          <w:szCs w:val="21"/>
        </w:rPr>
        <w:t>（２）酸・アルカリについて，見通しをもって観察，実験などを行い，イオンと関連付けてその結果を分析して解釈し，化学変化における規則性や関係性を見いだして表現すること。また，探究の過程を振り返ること。</w:t>
      </w:r>
    </w:p>
    <w:p w14:paraId="44EF0AF8"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r w:rsidRPr="0008071A">
        <w:rPr>
          <w:rFonts w:ascii="ＭＳ 明朝" w:hAnsi="ＭＳ 明朝" w:cs="ＭＳ Ｐゴシック" w:hint="eastAsia"/>
          <w:color w:val="000000"/>
          <w:sz w:val="21"/>
          <w:szCs w:val="21"/>
        </w:rPr>
        <w:t>（３）酸・アルカリに関する事物・現象に進んで関わり，科学的に探究しようとする態度を養うこと。</w:t>
      </w:r>
    </w:p>
    <w:p w14:paraId="21849C0B"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77632490" w14:textId="77777777" w:rsidR="004819FF" w:rsidRPr="0008071A" w:rsidRDefault="004819FF" w:rsidP="004819FF">
      <w:pPr>
        <w:spacing w:line="276" w:lineRule="auto"/>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t>２　この章の評価基準（例）</w:t>
      </w:r>
    </w:p>
    <w:tbl>
      <w:tblPr>
        <w:tblW w:w="0" w:type="auto"/>
        <w:tblCellMar>
          <w:top w:w="15" w:type="dxa"/>
          <w:left w:w="15" w:type="dxa"/>
          <w:bottom w:w="15" w:type="dxa"/>
          <w:right w:w="15" w:type="dxa"/>
        </w:tblCellMar>
        <w:tblLook w:val="04A0" w:firstRow="1" w:lastRow="0" w:firstColumn="1" w:lastColumn="0" w:noHBand="0" w:noVBand="1"/>
      </w:tblPr>
      <w:tblGrid>
        <w:gridCol w:w="3335"/>
        <w:gridCol w:w="3478"/>
        <w:gridCol w:w="2923"/>
      </w:tblGrid>
      <w:tr w:rsidR="004819FF" w:rsidRPr="0008071A" w14:paraId="60030181" w14:textId="77777777" w:rsidTr="00316EC0">
        <w:trPr>
          <w:trHeight w:val="312"/>
        </w:trPr>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7EAEF6" w14:textId="77777777" w:rsidR="004819FF" w:rsidRPr="0008071A" w:rsidRDefault="004819FF" w:rsidP="00316EC0">
            <w:pPr>
              <w:spacing w:line="276" w:lineRule="auto"/>
              <w:jc w:val="center"/>
              <w:rPr>
                <w:rFonts w:ascii="ＭＳ 明朝" w:hAnsi="ＭＳ 明朝"/>
                <w:sz w:val="21"/>
                <w:szCs w:val="21"/>
              </w:rPr>
            </w:pPr>
            <w:r w:rsidRPr="0008071A">
              <w:rPr>
                <w:rFonts w:ascii="ＭＳ 明朝" w:hAnsi="ＭＳ 明朝" w:hint="eastAsia"/>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AD693" w14:textId="77777777" w:rsidR="004819FF" w:rsidRPr="0008071A" w:rsidRDefault="004819FF" w:rsidP="00316EC0">
            <w:pPr>
              <w:spacing w:line="276" w:lineRule="auto"/>
              <w:jc w:val="center"/>
              <w:rPr>
                <w:rFonts w:ascii="ＭＳ 明朝" w:hAnsi="ＭＳ 明朝"/>
                <w:sz w:val="21"/>
                <w:szCs w:val="21"/>
              </w:rPr>
            </w:pPr>
            <w:r w:rsidRPr="0008071A">
              <w:rPr>
                <w:rFonts w:ascii="ＭＳ 明朝" w:hAnsi="ＭＳ 明朝" w:hint="eastAsia"/>
                <w:sz w:val="21"/>
                <w:szCs w:val="21"/>
              </w:rPr>
              <w:t>思考力，表現力，判断力</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6C2FC"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 w:val="21"/>
                <w:szCs w:val="21"/>
              </w:rPr>
              <w:t>主体的に学習に取り組む態度</w:t>
            </w:r>
          </w:p>
        </w:tc>
      </w:tr>
      <w:tr w:rsidR="004819FF" w:rsidRPr="0008071A" w14:paraId="17B073A6" w14:textId="77777777" w:rsidTr="00316EC0">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E5DA866" w14:textId="77777777" w:rsidR="004819FF" w:rsidRPr="0008071A" w:rsidRDefault="004819FF" w:rsidP="00316EC0">
            <w:pPr>
              <w:widowControl/>
              <w:spacing w:line="276" w:lineRule="auto"/>
              <w:rPr>
                <w:rFonts w:ascii="ＭＳ 明朝" w:hAnsi="ＭＳ 明朝" w:cs="ＭＳ Ｐゴシック"/>
              </w:rPr>
            </w:pPr>
            <w:r w:rsidRPr="0008071A">
              <w:rPr>
                <w:rFonts w:ascii="ＭＳ 明朝" w:hAnsi="ＭＳ 明朝" w:cs="ＭＳ Ｐゴシック" w:hint="eastAsia"/>
                <w:color w:val="000000"/>
                <w:sz w:val="21"/>
                <w:szCs w:val="21"/>
              </w:rPr>
              <w:t>化学変化をイオンのモデルと関連付けながら，酸・アルカリ，中和と塩についての基本的な概念や原理・法則などを理解しているとともに，科学的に探究するために必要な観察，実験などに関する基本操作や記録などの基本的な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A123889" w14:textId="77777777" w:rsidR="004819FF" w:rsidRPr="0008071A" w:rsidRDefault="004819FF" w:rsidP="00316EC0">
            <w:pPr>
              <w:widowControl/>
              <w:spacing w:line="276" w:lineRule="auto"/>
              <w:rPr>
                <w:rFonts w:ascii="ＭＳ 明朝" w:hAnsi="ＭＳ 明朝" w:cs="ＭＳ Ｐゴシック"/>
              </w:rPr>
            </w:pPr>
            <w:r w:rsidRPr="0008071A">
              <w:rPr>
                <w:rFonts w:ascii="ＭＳ 明朝" w:hAnsi="ＭＳ 明朝" w:cs="ＭＳ Ｐゴシック" w:hint="eastAsia"/>
                <w:color w:val="000000"/>
                <w:sz w:val="21"/>
                <w:szCs w:val="21"/>
              </w:rPr>
              <w:t>水溶液とイオンについて，見通しをもって観察，実験などを行い，イオンと関連付けてその結果を分析して解釈し，化学変化における規則性や関係性を見いだして表現しているとともに，探究の過程を振り返るなど，科学的に探究してい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80F8D67" w14:textId="77777777" w:rsidR="004819FF" w:rsidRPr="0008071A" w:rsidRDefault="004819FF" w:rsidP="00316EC0">
            <w:pPr>
              <w:widowControl/>
              <w:spacing w:line="276" w:lineRule="auto"/>
              <w:rPr>
                <w:rFonts w:ascii="ＭＳ 明朝" w:hAnsi="ＭＳ 明朝" w:cs="ＭＳ Ｐゴシック"/>
              </w:rPr>
            </w:pPr>
            <w:r w:rsidRPr="0008071A">
              <w:rPr>
                <w:rFonts w:ascii="ＭＳ 明朝" w:hAnsi="ＭＳ 明朝" w:cs="ＭＳ Ｐゴシック" w:hint="eastAsia"/>
                <w:color w:val="000000"/>
                <w:sz w:val="21"/>
                <w:szCs w:val="21"/>
              </w:rPr>
              <w:t>水溶液とイオンに関する事物・現象に進んで関わり，見通しをもったり振り返ったりするなど，科学的に探究しようとしている。</w:t>
            </w:r>
          </w:p>
        </w:tc>
      </w:tr>
    </w:tbl>
    <w:p w14:paraId="675168DD"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3930E404" w14:textId="77777777" w:rsidR="004819FF" w:rsidRPr="0008071A" w:rsidRDefault="004819FF" w:rsidP="004819FF">
      <w:pPr>
        <w:spacing w:line="276" w:lineRule="auto"/>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t>３　指導と評価の計画（例）</w:t>
      </w:r>
    </w:p>
    <w:tbl>
      <w:tblPr>
        <w:tblStyle w:val="a5"/>
        <w:tblW w:w="9921" w:type="dxa"/>
        <w:tblLook w:val="04A0" w:firstRow="1" w:lastRow="0" w:firstColumn="1" w:lastColumn="0" w:noHBand="0" w:noVBand="1"/>
      </w:tblPr>
      <w:tblGrid>
        <w:gridCol w:w="1078"/>
        <w:gridCol w:w="4587"/>
        <w:gridCol w:w="460"/>
        <w:gridCol w:w="460"/>
        <w:gridCol w:w="3336"/>
      </w:tblGrid>
      <w:tr w:rsidR="004819FF" w:rsidRPr="0008071A" w14:paraId="388E5E33" w14:textId="77777777" w:rsidTr="00316EC0">
        <w:tc>
          <w:tcPr>
            <w:tcW w:w="992" w:type="dxa"/>
            <w:vAlign w:val="center"/>
          </w:tcPr>
          <w:p w14:paraId="23A83F5A"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時間</w:t>
            </w:r>
          </w:p>
          <w:p w14:paraId="089327A1"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区切り</w:t>
            </w:r>
          </w:p>
        </w:tc>
        <w:tc>
          <w:tcPr>
            <w:tcW w:w="4676" w:type="dxa"/>
            <w:vAlign w:val="center"/>
          </w:tcPr>
          <w:p w14:paraId="10640D5A"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ねらい・学習活動</w:t>
            </w:r>
          </w:p>
        </w:tc>
        <w:tc>
          <w:tcPr>
            <w:tcW w:w="426" w:type="dxa"/>
            <w:vAlign w:val="center"/>
          </w:tcPr>
          <w:p w14:paraId="69610292"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重点</w:t>
            </w:r>
          </w:p>
        </w:tc>
        <w:tc>
          <w:tcPr>
            <w:tcW w:w="426" w:type="dxa"/>
            <w:vAlign w:val="center"/>
          </w:tcPr>
          <w:p w14:paraId="49AC82D1"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記録</w:t>
            </w:r>
          </w:p>
        </w:tc>
        <w:tc>
          <w:tcPr>
            <w:tcW w:w="3401" w:type="dxa"/>
            <w:vAlign w:val="center"/>
          </w:tcPr>
          <w:p w14:paraId="7A23555A"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備考</w:t>
            </w:r>
          </w:p>
        </w:tc>
      </w:tr>
      <w:tr w:rsidR="004819FF" w:rsidRPr="0008071A" w14:paraId="6099C160" w14:textId="77777777" w:rsidTr="00316EC0">
        <w:trPr>
          <w:trHeight w:val="1592"/>
        </w:trPr>
        <w:tc>
          <w:tcPr>
            <w:tcW w:w="992" w:type="dxa"/>
            <w:vMerge w:val="restart"/>
            <w:vAlign w:val="center"/>
          </w:tcPr>
          <w:p w14:paraId="48C091C9"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１</w:t>
            </w:r>
          </w:p>
          <w:p w14:paraId="1EA59BE5"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(教科書p.153</w:t>
            </w:r>
          </w:p>
          <w:p w14:paraId="525A6BCB"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71E62F26"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p.154）</w:t>
            </w:r>
          </w:p>
        </w:tc>
        <w:tc>
          <w:tcPr>
            <w:tcW w:w="4676" w:type="dxa"/>
            <w:vMerge w:val="restart"/>
            <w:vAlign w:val="center"/>
          </w:tcPr>
          <w:p w14:paraId="26ABADEE"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リトマス紙以外で，水溶液の性質をどのようにして判断するのか思い出し，課題につなげる。</w:t>
            </w:r>
          </w:p>
          <w:p w14:paraId="233C574F" w14:textId="77777777" w:rsidR="004819FF" w:rsidRPr="0008071A" w:rsidRDefault="004819FF" w:rsidP="00316EC0">
            <w:pPr>
              <w:widowControl/>
              <w:spacing w:line="276" w:lineRule="auto"/>
              <w:ind w:leftChars="59" w:left="308" w:hanging="164"/>
              <w:rPr>
                <w:rFonts w:ascii="ＭＳ 明朝" w:hAnsi="ＭＳ 明朝" w:cs="ＭＳ Ｐゴシック"/>
                <w:color w:val="000000"/>
                <w:szCs w:val="21"/>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酸性・中性・アルカリ性の水溶液は，試薬をどのように変化させるか。</w:t>
            </w:r>
          </w:p>
          <w:p w14:paraId="5CEE2EFD"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sz w:val="22"/>
              </w:rPr>
              <w:t>演示実験や生徒実験で，水溶液と試薬の変化の関係を理解する。</w:t>
            </w:r>
          </w:p>
          <w:p w14:paraId="388D9014"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p>
          <w:p w14:paraId="29DD25E2" w14:textId="77777777" w:rsidR="004819FF" w:rsidRPr="0008071A" w:rsidRDefault="004819FF" w:rsidP="00316EC0">
            <w:pPr>
              <w:widowControl/>
              <w:spacing w:line="276" w:lineRule="auto"/>
              <w:ind w:leftChars="59" w:left="144"/>
              <w:rPr>
                <w:rFonts w:ascii="ＭＳ 明朝" w:hAnsi="ＭＳ 明朝" w:cs="ＭＳ Ｐゴシック"/>
                <w:color w:val="000000"/>
                <w:szCs w:val="21"/>
              </w:rPr>
            </w:pPr>
            <w:r w:rsidRPr="0008071A">
              <w:rPr>
                <w:rFonts w:ascii="ＭＳ 明朝" w:hAnsi="ＭＳ 明朝" w:cs="ＭＳ Ｐゴシック" w:hint="eastAsia"/>
                <w:color w:val="000000"/>
                <w:szCs w:val="21"/>
              </w:rPr>
              <w:lastRenderedPageBreak/>
              <w:t>酸性の水溶液</w:t>
            </w:r>
          </w:p>
          <w:p w14:paraId="2403280B" w14:textId="77777777" w:rsidR="004819FF" w:rsidRPr="0008071A" w:rsidRDefault="004819FF" w:rsidP="00316EC0">
            <w:pPr>
              <w:widowControl/>
              <w:spacing w:line="276" w:lineRule="auto"/>
              <w:ind w:leftChars="59" w:left="308" w:hanging="164"/>
              <w:rPr>
                <w:rFonts w:ascii="ＭＳ 明朝" w:hAnsi="ＭＳ 明朝" w:cs="ＭＳ Ｐゴシック"/>
                <w:color w:val="000000"/>
                <w:szCs w:val="21"/>
              </w:rPr>
            </w:pPr>
            <w:r w:rsidRPr="0008071A">
              <w:rPr>
                <w:rFonts w:ascii="ＭＳ 明朝" w:hAnsi="ＭＳ 明朝" w:cs="ＭＳ Ｐゴシック" w:hint="eastAsia"/>
                <w:color w:val="000000"/>
                <w:szCs w:val="21"/>
              </w:rPr>
              <w:t>・青色リトマス紙を赤色に変える。</w:t>
            </w:r>
          </w:p>
          <w:p w14:paraId="2823F8C7" w14:textId="77777777" w:rsidR="004819FF" w:rsidRPr="0008071A" w:rsidRDefault="004819FF" w:rsidP="00316EC0">
            <w:pPr>
              <w:widowControl/>
              <w:spacing w:line="276" w:lineRule="auto"/>
              <w:ind w:leftChars="59" w:left="308" w:hanging="164"/>
              <w:rPr>
                <w:rFonts w:ascii="ＭＳ 明朝" w:hAnsi="ＭＳ 明朝" w:cs="ＭＳ Ｐゴシック"/>
                <w:color w:val="000000"/>
                <w:szCs w:val="21"/>
              </w:rPr>
            </w:pPr>
            <w:r w:rsidRPr="0008071A">
              <w:rPr>
                <w:rFonts w:ascii="ＭＳ 明朝" w:hAnsi="ＭＳ 明朝" w:cs="ＭＳ Ｐゴシック" w:hint="eastAsia"/>
                <w:color w:val="000000"/>
                <w:szCs w:val="21"/>
              </w:rPr>
              <w:t>・緑色の</w:t>
            </w:r>
            <w:r w:rsidRPr="0008071A">
              <w:rPr>
                <w:rFonts w:ascii="ＭＳ 明朝" w:hAnsi="ＭＳ 明朝" w:cs="ＭＳ Ｐゴシック"/>
                <w:color w:val="000000"/>
                <w:szCs w:val="21"/>
              </w:rPr>
              <w:t>BTB</w:t>
            </w:r>
            <w:r w:rsidRPr="0008071A">
              <w:rPr>
                <w:rFonts w:ascii="ＭＳ 明朝" w:hAnsi="ＭＳ 明朝" w:cs="ＭＳ Ｐゴシック" w:hint="eastAsia"/>
                <w:color w:val="000000"/>
                <w:szCs w:val="21"/>
              </w:rPr>
              <w:t>溶液を黄色に変える。</w:t>
            </w:r>
          </w:p>
          <w:p w14:paraId="070BA86A" w14:textId="77777777" w:rsidR="004819FF" w:rsidRPr="0008071A" w:rsidRDefault="004819FF" w:rsidP="00316EC0">
            <w:pPr>
              <w:widowControl/>
              <w:spacing w:line="276" w:lineRule="auto"/>
              <w:ind w:leftChars="59" w:left="308" w:hanging="164"/>
              <w:rPr>
                <w:rFonts w:ascii="ＭＳ 明朝" w:hAnsi="ＭＳ 明朝" w:cs="ＭＳ Ｐゴシック"/>
                <w:color w:val="000000"/>
                <w:szCs w:val="21"/>
              </w:rPr>
            </w:pPr>
            <w:r w:rsidRPr="0008071A">
              <w:rPr>
                <w:rFonts w:ascii="ＭＳ 明朝" w:hAnsi="ＭＳ 明朝" w:cs="ＭＳ Ｐゴシック" w:hint="eastAsia"/>
                <w:color w:val="000000"/>
                <w:szCs w:val="21"/>
              </w:rPr>
              <w:t>・マグネシウムを入れると水素が発生する。</w:t>
            </w:r>
          </w:p>
          <w:p w14:paraId="65488DDF" w14:textId="77777777" w:rsidR="004819FF" w:rsidRPr="0008071A" w:rsidRDefault="004819FF" w:rsidP="00316EC0">
            <w:pPr>
              <w:widowControl/>
              <w:spacing w:line="276" w:lineRule="auto"/>
              <w:ind w:leftChars="59" w:left="144"/>
              <w:rPr>
                <w:rFonts w:ascii="ＭＳ 明朝" w:hAnsi="ＭＳ 明朝" w:cs="ＭＳ Ｐゴシック"/>
                <w:color w:val="000000"/>
                <w:szCs w:val="21"/>
              </w:rPr>
            </w:pPr>
            <w:r w:rsidRPr="0008071A">
              <w:rPr>
                <w:rFonts w:ascii="ＭＳ 明朝" w:hAnsi="ＭＳ 明朝" w:cs="ＭＳ Ｐゴシック" w:hint="eastAsia"/>
                <w:color w:val="000000"/>
                <w:szCs w:val="21"/>
              </w:rPr>
              <w:t>アルカリ性の水溶液</w:t>
            </w:r>
          </w:p>
          <w:p w14:paraId="2B779A06" w14:textId="77777777" w:rsidR="004819FF" w:rsidRPr="0008071A" w:rsidRDefault="004819FF" w:rsidP="00316EC0">
            <w:pPr>
              <w:widowControl/>
              <w:spacing w:line="276" w:lineRule="auto"/>
              <w:ind w:leftChars="59" w:left="308" w:hanging="164"/>
              <w:rPr>
                <w:rFonts w:ascii="ＭＳ 明朝" w:hAnsi="ＭＳ 明朝" w:cs="ＭＳ Ｐゴシック"/>
                <w:color w:val="000000"/>
                <w:szCs w:val="21"/>
              </w:rPr>
            </w:pPr>
            <w:r w:rsidRPr="0008071A">
              <w:rPr>
                <w:rFonts w:ascii="ＭＳ 明朝" w:hAnsi="ＭＳ 明朝" w:cs="ＭＳ Ｐゴシック" w:hint="eastAsia"/>
                <w:color w:val="000000"/>
                <w:szCs w:val="21"/>
              </w:rPr>
              <w:t>・赤色リトマス紙を青色に変える。</w:t>
            </w:r>
          </w:p>
          <w:p w14:paraId="265CB53E" w14:textId="77777777" w:rsidR="004819FF" w:rsidRPr="0008071A" w:rsidRDefault="004819FF" w:rsidP="00316EC0">
            <w:pPr>
              <w:widowControl/>
              <w:spacing w:line="276" w:lineRule="auto"/>
              <w:ind w:leftChars="59" w:left="144"/>
              <w:rPr>
                <w:rFonts w:ascii="ＭＳ 明朝" w:hAnsi="ＭＳ 明朝" w:cs="ＭＳ Ｐゴシック"/>
                <w:color w:val="000000"/>
                <w:szCs w:val="21"/>
              </w:rPr>
            </w:pPr>
            <w:r w:rsidRPr="0008071A">
              <w:rPr>
                <w:rFonts w:ascii="ＭＳ 明朝" w:hAnsi="ＭＳ 明朝" w:cs="ＭＳ Ｐゴシック" w:hint="eastAsia"/>
                <w:color w:val="000000"/>
                <w:szCs w:val="21"/>
              </w:rPr>
              <w:t>・緑色の</w:t>
            </w:r>
            <w:r w:rsidRPr="0008071A">
              <w:rPr>
                <w:rFonts w:ascii="ＭＳ 明朝" w:hAnsi="ＭＳ 明朝" w:cs="ＭＳ Ｐゴシック"/>
                <w:color w:val="000000"/>
                <w:szCs w:val="21"/>
              </w:rPr>
              <w:t>BTB</w:t>
            </w:r>
            <w:r w:rsidRPr="0008071A">
              <w:rPr>
                <w:rFonts w:ascii="ＭＳ 明朝" w:hAnsi="ＭＳ 明朝" w:cs="ＭＳ Ｐゴシック" w:hint="eastAsia"/>
                <w:color w:val="000000"/>
                <w:szCs w:val="21"/>
              </w:rPr>
              <w:t>溶液を青色に変える。</w:t>
            </w:r>
          </w:p>
          <w:p w14:paraId="4DA1D5ED" w14:textId="77777777" w:rsidR="004819FF" w:rsidRPr="0008071A" w:rsidRDefault="004819FF" w:rsidP="00316EC0">
            <w:pPr>
              <w:spacing w:line="276" w:lineRule="auto"/>
              <w:ind w:leftChars="59" w:left="308" w:hanging="164"/>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・フェノールフタレイン溶液を赤色に変える。</w:t>
            </w:r>
          </w:p>
        </w:tc>
        <w:tc>
          <w:tcPr>
            <w:tcW w:w="426" w:type="dxa"/>
            <w:vMerge w:val="restart"/>
            <w:vAlign w:val="center"/>
          </w:tcPr>
          <w:p w14:paraId="5498CD19"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lastRenderedPageBreak/>
              <w:t>知</w:t>
            </w:r>
          </w:p>
        </w:tc>
        <w:tc>
          <w:tcPr>
            <w:tcW w:w="426" w:type="dxa"/>
            <w:vMerge w:val="restart"/>
            <w:vAlign w:val="center"/>
          </w:tcPr>
          <w:p w14:paraId="0501166C"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cs="ＭＳ 明朝" w:hint="eastAsia"/>
                <w:szCs w:val="21"/>
              </w:rPr>
              <w:t>−</w:t>
            </w:r>
          </w:p>
        </w:tc>
        <w:tc>
          <w:tcPr>
            <w:tcW w:w="3401" w:type="dxa"/>
            <w:vAlign w:val="center"/>
          </w:tcPr>
          <w:p w14:paraId="15C5D4A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知識・技能</w:t>
            </w:r>
          </w:p>
          <w:p w14:paraId="617BAC9C" w14:textId="77777777" w:rsidR="004819FF" w:rsidRPr="0008071A" w:rsidRDefault="004819FF" w:rsidP="00316EC0">
            <w:pPr>
              <w:spacing w:line="276" w:lineRule="auto"/>
              <w:rPr>
                <w:rFonts w:ascii="ＭＳ 明朝" w:hAnsi="ＭＳ 明朝"/>
                <w:szCs w:val="21"/>
              </w:rPr>
            </w:pPr>
            <w:r w:rsidRPr="0008071A">
              <w:rPr>
                <w:rFonts w:ascii="ＭＳ 明朝" w:hAnsi="ＭＳ 明朝" w:hint="eastAsia"/>
                <w:szCs w:val="21"/>
              </w:rPr>
              <w:t>リトマス紙や</w:t>
            </w:r>
            <w:r w:rsidRPr="0008071A">
              <w:rPr>
                <w:rFonts w:ascii="ＭＳ 明朝" w:hAnsi="ＭＳ 明朝"/>
                <w:szCs w:val="21"/>
              </w:rPr>
              <w:t>BTB溶液を正しい方法で使い，それらの色の変化から水溶液の性質を判別</w:t>
            </w:r>
            <w:r w:rsidRPr="0008071A">
              <w:rPr>
                <w:rFonts w:ascii="ＭＳ 明朝" w:hAnsi="ＭＳ 明朝" w:hint="eastAsia"/>
                <w:szCs w:val="21"/>
              </w:rPr>
              <w:t>してい</w:t>
            </w:r>
            <w:r w:rsidRPr="0008071A">
              <w:rPr>
                <w:rFonts w:ascii="ＭＳ 明朝" w:hAnsi="ＭＳ 明朝"/>
                <w:szCs w:val="21"/>
              </w:rPr>
              <w:t>る</w:t>
            </w:r>
            <w:r w:rsidRPr="0008071A">
              <w:rPr>
                <w:rFonts w:ascii="ＭＳ 明朝" w:hAnsi="ＭＳ 明朝" w:hint="eastAsia"/>
                <w:szCs w:val="21"/>
              </w:rPr>
              <w:t>。</w:t>
            </w:r>
          </w:p>
        </w:tc>
      </w:tr>
      <w:tr w:rsidR="004819FF" w:rsidRPr="0008071A" w14:paraId="764264F2" w14:textId="77777777" w:rsidTr="00316EC0">
        <w:trPr>
          <w:trHeight w:val="603"/>
        </w:trPr>
        <w:tc>
          <w:tcPr>
            <w:tcW w:w="992" w:type="dxa"/>
            <w:vMerge/>
            <w:vAlign w:val="center"/>
          </w:tcPr>
          <w:p w14:paraId="059C5E83"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5AE28AE0"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3FF6918F"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713B0126" w14:textId="77777777" w:rsidR="004819FF" w:rsidRPr="0008071A" w:rsidRDefault="004819FF" w:rsidP="00316EC0">
            <w:pPr>
              <w:widowControl/>
              <w:spacing w:line="276" w:lineRule="auto"/>
              <w:jc w:val="center"/>
              <w:rPr>
                <w:rFonts w:ascii="ＭＳ 明朝" w:hAnsi="ＭＳ 明朝" w:cs="ＭＳ Ｐゴシック"/>
              </w:rPr>
            </w:pPr>
          </w:p>
        </w:tc>
        <w:tc>
          <w:tcPr>
            <w:tcW w:w="3401" w:type="dxa"/>
            <w:vAlign w:val="center"/>
          </w:tcPr>
          <w:p w14:paraId="7FA805B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6BF02182"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水溶液の性質と試薬の色の変化を</w:t>
            </w:r>
            <w:r w:rsidRPr="0008071A">
              <w:rPr>
                <w:rFonts w:ascii="ＭＳ ゴシック" w:eastAsia="ＭＳ ゴシック" w:hAnsi="ＭＳ ゴシック" w:hint="eastAsia"/>
                <w:szCs w:val="21"/>
              </w:rPr>
              <w:t>関連づけて</w:t>
            </w:r>
            <w:r w:rsidRPr="0008071A">
              <w:rPr>
                <w:rFonts w:ascii="ＭＳ 明朝" w:hAnsi="ＭＳ 明朝" w:hint="eastAsia"/>
                <w:szCs w:val="21"/>
              </w:rPr>
              <w:t>理解している。</w:t>
            </w:r>
          </w:p>
        </w:tc>
      </w:tr>
      <w:tr w:rsidR="004819FF" w:rsidRPr="0008071A" w14:paraId="73BE3AD9" w14:textId="77777777" w:rsidTr="00316EC0">
        <w:trPr>
          <w:trHeight w:val="1306"/>
        </w:trPr>
        <w:tc>
          <w:tcPr>
            <w:tcW w:w="992" w:type="dxa"/>
            <w:vMerge/>
            <w:vAlign w:val="center"/>
          </w:tcPr>
          <w:p w14:paraId="6C278754"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437FA59D"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13015ADE"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3607C087" w14:textId="77777777" w:rsidR="004819FF" w:rsidRPr="0008071A" w:rsidRDefault="004819FF" w:rsidP="00316EC0">
            <w:pPr>
              <w:widowControl/>
              <w:spacing w:line="276" w:lineRule="auto"/>
              <w:jc w:val="center"/>
              <w:rPr>
                <w:rFonts w:ascii="ＭＳ 明朝" w:hAnsi="ＭＳ 明朝" w:cs="ＭＳ Ｐゴシック"/>
              </w:rPr>
            </w:pPr>
          </w:p>
        </w:tc>
        <w:tc>
          <w:tcPr>
            <w:tcW w:w="3401" w:type="dxa"/>
            <w:vAlign w:val="center"/>
          </w:tcPr>
          <w:p w14:paraId="6271D8A0"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44906D4F"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738F3688" w14:textId="77777777" w:rsidTr="00316EC0">
        <w:trPr>
          <w:trHeight w:val="1976"/>
        </w:trPr>
        <w:tc>
          <w:tcPr>
            <w:tcW w:w="992" w:type="dxa"/>
            <w:vMerge w:val="restart"/>
            <w:vAlign w:val="center"/>
          </w:tcPr>
          <w:p w14:paraId="63E49E27"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２</w:t>
            </w:r>
          </w:p>
          <w:p w14:paraId="549419CE"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(教科書p.155</w:t>
            </w:r>
          </w:p>
          <w:p w14:paraId="50AED34B"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5DECCDD2"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p.158）</w:t>
            </w:r>
          </w:p>
          <w:p w14:paraId="60A0C881" w14:textId="77777777" w:rsidR="004819FF" w:rsidRPr="0008071A" w:rsidRDefault="004819FF" w:rsidP="00316EC0">
            <w:pPr>
              <w:spacing w:line="276" w:lineRule="auto"/>
              <w:jc w:val="center"/>
              <w:rPr>
                <w:rFonts w:ascii="ＭＳ Ｐゴシック" w:eastAsia="ＭＳ Ｐゴシック" w:hAnsi="ＭＳ Ｐゴシック" w:cs="ＭＳ Ｐゴシック"/>
              </w:rPr>
            </w:pPr>
          </w:p>
        </w:tc>
        <w:tc>
          <w:tcPr>
            <w:tcW w:w="4676" w:type="dxa"/>
            <w:vMerge w:val="restart"/>
            <w:vAlign w:val="center"/>
          </w:tcPr>
          <w:p w14:paraId="1338E731"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酸性の代表である塩酸，アルカリ性の代表である水酸化ナトリウムの電離式を扱う。</w:t>
            </w:r>
            <w:r w:rsidRPr="0008071A">
              <w:rPr>
                <w:rFonts w:ascii="ＭＳ 明朝" w:hAnsi="ＭＳ 明朝" w:hint="eastAsia"/>
                <w:szCs w:val="21"/>
              </w:rPr>
              <w:t>「</w:t>
            </w:r>
            <w:r w:rsidRPr="0008071A">
              <w:rPr>
                <w:rFonts w:ascii="ＭＳ 明朝" w:hAnsi="ＭＳ 明朝" w:cs="Arial"/>
                <w:color w:val="000000"/>
              </w:rPr>
              <w:t>気づき</w:t>
            </w:r>
            <w:r w:rsidRPr="0008071A">
              <w:rPr>
                <w:rFonts w:ascii="ＭＳ 明朝" w:hAnsi="ＭＳ 明朝" w:cs="Arial" w:hint="eastAsia"/>
                <w:color w:val="000000"/>
              </w:rPr>
              <w:t>」</w:t>
            </w:r>
            <w:r w:rsidRPr="0008071A">
              <w:rPr>
                <w:rFonts w:ascii="ＭＳ 明朝" w:hAnsi="ＭＳ 明朝" w:cs="Arial"/>
                <w:color w:val="000000"/>
              </w:rPr>
              <w:t>の資料をきっかけに</w:t>
            </w:r>
            <w:r w:rsidRPr="0008071A">
              <w:rPr>
                <w:rFonts w:ascii="ＭＳ 明朝" w:hAnsi="ＭＳ 明朝" w:cs="Arial" w:hint="eastAsia"/>
                <w:color w:val="000000"/>
              </w:rPr>
              <w:t>して</w:t>
            </w:r>
            <w:r w:rsidRPr="0008071A">
              <w:rPr>
                <w:rFonts w:ascii="ＭＳ 明朝" w:hAnsi="ＭＳ 明朝" w:hint="eastAsia"/>
                <w:szCs w:val="21"/>
              </w:rPr>
              <w:t>問題を</w:t>
            </w:r>
            <w:r w:rsidRPr="0008071A">
              <w:rPr>
                <w:rFonts w:ascii="ＭＳ 明朝" w:hAnsi="ＭＳ 明朝"/>
                <w:szCs w:val="21"/>
              </w:rPr>
              <w:t>見いだし，課題につなげる</w:t>
            </w:r>
            <w:r w:rsidRPr="0008071A">
              <w:rPr>
                <w:rFonts w:ascii="ＭＳ 明朝" w:hAnsi="ＭＳ 明朝" w:cs="ＭＳ Ｐゴシック" w:hint="eastAsia"/>
                <w:color w:val="000000"/>
                <w:szCs w:val="21"/>
              </w:rPr>
              <w:t>。</w:t>
            </w:r>
          </w:p>
          <w:p w14:paraId="0909EC9D"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水溶液が酸性になるのは，何によって決まるか。</w:t>
            </w:r>
          </w:p>
          <w:p w14:paraId="5CC70425"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（探究４）酸の正体</w:t>
            </w:r>
          </w:p>
          <w:p w14:paraId="59F6F9B9"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塩酸と硫酸を対象に電気泳動に取り組み，結果をイオンの考えで分析・解釈する。</w:t>
            </w:r>
          </w:p>
          <w:p w14:paraId="72D718D4" w14:textId="77777777" w:rsidR="004819FF" w:rsidRPr="0008071A" w:rsidRDefault="004819FF" w:rsidP="00316EC0">
            <w:pPr>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水溶液が酸性になるのは，電離して生じる水素イオンが原因である。</w:t>
            </w:r>
          </w:p>
        </w:tc>
        <w:tc>
          <w:tcPr>
            <w:tcW w:w="426" w:type="dxa"/>
            <w:vMerge w:val="restart"/>
            <w:vAlign w:val="center"/>
          </w:tcPr>
          <w:p w14:paraId="40E06910" w14:textId="77777777" w:rsidR="004819FF" w:rsidRPr="0008071A" w:rsidRDefault="004819FF" w:rsidP="00316EC0">
            <w:pPr>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思</w:t>
            </w:r>
          </w:p>
        </w:tc>
        <w:tc>
          <w:tcPr>
            <w:tcW w:w="426" w:type="dxa"/>
            <w:vMerge w:val="restart"/>
            <w:vAlign w:val="center"/>
          </w:tcPr>
          <w:p w14:paraId="7C2B61F3" w14:textId="77777777" w:rsidR="004819FF" w:rsidRPr="0008071A" w:rsidRDefault="004819FF" w:rsidP="00316EC0">
            <w:pPr>
              <w:spacing w:line="276" w:lineRule="auto"/>
              <w:jc w:val="center"/>
              <w:rPr>
                <w:rFonts w:ascii="ＭＳ 明朝" w:hAnsi="ＭＳ 明朝" w:cs="ＭＳ Ｐゴシック"/>
              </w:rPr>
            </w:pPr>
            <w:r w:rsidRPr="0008071A">
              <w:rPr>
                <w:rFonts w:ascii="ＭＳ 明朝" w:hAnsi="ＭＳ 明朝" w:cs="ＭＳ Ｐゴシック" w:hint="eastAsia"/>
              </w:rPr>
              <w:t>○</w:t>
            </w:r>
          </w:p>
        </w:tc>
        <w:tc>
          <w:tcPr>
            <w:tcW w:w="3401" w:type="dxa"/>
            <w:vAlign w:val="center"/>
          </w:tcPr>
          <w:p w14:paraId="2759B0FF"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知識・技能</w:t>
            </w:r>
          </w:p>
          <w:p w14:paraId="36E7FB15" w14:textId="77777777" w:rsidR="004819FF" w:rsidRPr="0008071A" w:rsidRDefault="004819FF" w:rsidP="00316EC0">
            <w:pPr>
              <w:spacing w:line="276" w:lineRule="auto"/>
              <w:rPr>
                <w:rFonts w:ascii="ＭＳ 明朝" w:hAnsi="ＭＳ 明朝" w:cs="ＭＳ 明朝"/>
                <w:szCs w:val="21"/>
              </w:rPr>
            </w:pPr>
            <w:r w:rsidRPr="0008071A">
              <w:rPr>
                <w:rFonts w:ascii="ＭＳ 明朝" w:hAnsi="ＭＳ 明朝" w:cs="ＭＳ 明朝" w:hint="eastAsia"/>
                <w:szCs w:val="21"/>
              </w:rPr>
              <w:t>リトマス紙の色が変化したようすをイオンと関連づけて考察している</w:t>
            </w:r>
            <w:r w:rsidRPr="0008071A">
              <w:rPr>
                <w:rFonts w:ascii="ＭＳ 明朝" w:hAnsi="ＭＳ 明朝" w:cs="ＭＳ 明朝"/>
                <w:szCs w:val="21"/>
              </w:rPr>
              <w:t>。</w:t>
            </w:r>
          </w:p>
          <w:p w14:paraId="7C98234D" w14:textId="77777777" w:rsidR="004819FF" w:rsidRPr="0008071A" w:rsidRDefault="004819FF" w:rsidP="00316EC0">
            <w:pPr>
              <w:spacing w:line="276" w:lineRule="auto"/>
              <w:rPr>
                <w:rFonts w:ascii="ＭＳ 明朝" w:hAnsi="ＭＳ 明朝"/>
                <w:szCs w:val="21"/>
              </w:rPr>
            </w:pP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記述分析</w:t>
            </w:r>
            <w:r w:rsidRPr="0008071A">
              <w:rPr>
                <w:rFonts w:ascii="ＭＳ ゴシック" w:eastAsia="ＭＳ ゴシック" w:hAnsi="ＭＳ ゴシック"/>
                <w:szCs w:val="21"/>
              </w:rPr>
              <w:t>】</w:t>
            </w:r>
          </w:p>
        </w:tc>
      </w:tr>
      <w:tr w:rsidR="004819FF" w:rsidRPr="0008071A" w14:paraId="645CEAF7" w14:textId="77777777" w:rsidTr="00316EC0">
        <w:trPr>
          <w:trHeight w:val="636"/>
        </w:trPr>
        <w:tc>
          <w:tcPr>
            <w:tcW w:w="992" w:type="dxa"/>
            <w:vMerge/>
            <w:vAlign w:val="center"/>
          </w:tcPr>
          <w:p w14:paraId="582BFF75"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2AF415AE"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70F07672" w14:textId="77777777" w:rsidR="004819FF" w:rsidRPr="0008071A" w:rsidRDefault="004819FF" w:rsidP="00316EC0">
            <w:pPr>
              <w:spacing w:line="276" w:lineRule="auto"/>
              <w:jc w:val="center"/>
              <w:rPr>
                <w:rFonts w:ascii="ＭＳ 明朝" w:hAnsi="ＭＳ 明朝" w:cs="ＭＳ Ｐゴシック"/>
                <w:szCs w:val="21"/>
              </w:rPr>
            </w:pPr>
          </w:p>
        </w:tc>
        <w:tc>
          <w:tcPr>
            <w:tcW w:w="426" w:type="dxa"/>
            <w:vMerge/>
            <w:vAlign w:val="center"/>
          </w:tcPr>
          <w:p w14:paraId="53FCE322" w14:textId="77777777" w:rsidR="004819FF" w:rsidRPr="0008071A" w:rsidRDefault="004819FF" w:rsidP="00316EC0">
            <w:pPr>
              <w:spacing w:line="276" w:lineRule="auto"/>
              <w:jc w:val="center"/>
              <w:rPr>
                <w:rFonts w:ascii="ＭＳ 明朝" w:hAnsi="ＭＳ 明朝" w:cs="ＭＳ Ｐゴシック"/>
              </w:rPr>
            </w:pPr>
          </w:p>
        </w:tc>
        <w:tc>
          <w:tcPr>
            <w:tcW w:w="3401" w:type="dxa"/>
            <w:vAlign w:val="center"/>
          </w:tcPr>
          <w:p w14:paraId="27A2629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1BAD59DB"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イオンの化学式を用い</w:t>
            </w:r>
            <w:r w:rsidRPr="0008071A">
              <w:rPr>
                <w:rFonts w:ascii="ＭＳ 明朝" w:hAnsi="ＭＳ 明朝" w:hint="eastAsia"/>
                <w:szCs w:val="21"/>
              </w:rPr>
              <w:t>て仮説を立てて実験を計画し，結果を分析・解釈している。</w:t>
            </w:r>
          </w:p>
        </w:tc>
      </w:tr>
      <w:tr w:rsidR="004819FF" w:rsidRPr="0008071A" w14:paraId="762D7FC3" w14:textId="77777777" w:rsidTr="00316EC0">
        <w:trPr>
          <w:trHeight w:val="312"/>
        </w:trPr>
        <w:tc>
          <w:tcPr>
            <w:tcW w:w="992" w:type="dxa"/>
            <w:vMerge/>
            <w:vAlign w:val="center"/>
          </w:tcPr>
          <w:p w14:paraId="5BAEFFB6"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394DE3A"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611E5399" w14:textId="77777777" w:rsidR="004819FF" w:rsidRPr="0008071A" w:rsidRDefault="004819FF" w:rsidP="00316EC0">
            <w:pPr>
              <w:spacing w:line="276" w:lineRule="auto"/>
              <w:jc w:val="center"/>
              <w:rPr>
                <w:rFonts w:ascii="ＭＳ 明朝" w:hAnsi="ＭＳ 明朝" w:cs="ＭＳ Ｐゴシック"/>
                <w:szCs w:val="21"/>
              </w:rPr>
            </w:pPr>
          </w:p>
        </w:tc>
        <w:tc>
          <w:tcPr>
            <w:tcW w:w="426" w:type="dxa"/>
            <w:vMerge/>
            <w:vAlign w:val="center"/>
          </w:tcPr>
          <w:p w14:paraId="637A1070" w14:textId="77777777" w:rsidR="004819FF" w:rsidRPr="0008071A" w:rsidRDefault="004819FF" w:rsidP="00316EC0">
            <w:pPr>
              <w:spacing w:line="276" w:lineRule="auto"/>
              <w:jc w:val="center"/>
              <w:rPr>
                <w:rFonts w:ascii="ＭＳ 明朝" w:hAnsi="ＭＳ 明朝" w:cs="ＭＳ Ｐゴシック"/>
              </w:rPr>
            </w:pPr>
          </w:p>
        </w:tc>
        <w:tc>
          <w:tcPr>
            <w:tcW w:w="3401" w:type="dxa"/>
            <w:vAlign w:val="center"/>
          </w:tcPr>
          <w:p w14:paraId="5CD57C31"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050A460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07A0D4B0" w14:textId="77777777" w:rsidTr="00316EC0">
        <w:trPr>
          <w:trHeight w:val="1483"/>
        </w:trPr>
        <w:tc>
          <w:tcPr>
            <w:tcW w:w="992" w:type="dxa"/>
            <w:vMerge w:val="restart"/>
            <w:vAlign w:val="center"/>
          </w:tcPr>
          <w:p w14:paraId="4A8B5A65"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３</w:t>
            </w:r>
          </w:p>
          <w:p w14:paraId="5F17A696"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(教科書p.159</w:t>
            </w:r>
          </w:p>
          <w:p w14:paraId="295EB6CA"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3197253F"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p.160）</w:t>
            </w:r>
          </w:p>
        </w:tc>
        <w:tc>
          <w:tcPr>
            <w:tcW w:w="4676" w:type="dxa"/>
            <w:vMerge w:val="restart"/>
            <w:vAlign w:val="center"/>
          </w:tcPr>
          <w:p w14:paraId="0E7CAEC4"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探究４の内容をふり返り，アルカリ性の水溶液についても見通しをもちながら実験計画を立て</w:t>
            </w:r>
            <w:r w:rsidRPr="0008071A">
              <w:rPr>
                <w:rFonts w:ascii="ＭＳ 明朝" w:hAnsi="ＭＳ 明朝"/>
                <w:szCs w:val="21"/>
              </w:rPr>
              <w:t>，課題につなげる</w:t>
            </w:r>
            <w:r w:rsidRPr="0008071A">
              <w:rPr>
                <w:rFonts w:ascii="ＭＳ 明朝" w:hAnsi="ＭＳ 明朝" w:hint="eastAsia"/>
                <w:szCs w:val="21"/>
              </w:rPr>
              <w:t>。</w:t>
            </w:r>
          </w:p>
          <w:p w14:paraId="6049569D"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水溶液がアルカリ性になるのは，何によって決まるか。</w:t>
            </w:r>
          </w:p>
          <w:p w14:paraId="788CB4D3"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（探究５）アルカリの正体</w:t>
            </w:r>
          </w:p>
          <w:p w14:paraId="49020327"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探究４の経験を活用して，アルカリ性の水溶液についても取り組む。</w:t>
            </w:r>
          </w:p>
          <w:p w14:paraId="6D3FDCC9"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水溶液がアルカリ性になるのは，電離して生じる水酸化物イオンが原因である。</w:t>
            </w:r>
          </w:p>
        </w:tc>
        <w:tc>
          <w:tcPr>
            <w:tcW w:w="426" w:type="dxa"/>
            <w:vMerge w:val="restart"/>
            <w:vAlign w:val="center"/>
          </w:tcPr>
          <w:p w14:paraId="46060142"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思</w:t>
            </w:r>
          </w:p>
        </w:tc>
        <w:tc>
          <w:tcPr>
            <w:tcW w:w="426" w:type="dxa"/>
            <w:vMerge w:val="restart"/>
            <w:vAlign w:val="center"/>
          </w:tcPr>
          <w:p w14:paraId="6F6B0CBA"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hint="eastAsia"/>
                <w:szCs w:val="21"/>
              </w:rPr>
              <w:t>◯</w:t>
            </w:r>
          </w:p>
        </w:tc>
        <w:tc>
          <w:tcPr>
            <w:tcW w:w="3401" w:type="dxa"/>
            <w:vAlign w:val="center"/>
          </w:tcPr>
          <w:p w14:paraId="78D42DE8"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思考・判断・表現</w:t>
            </w:r>
          </w:p>
          <w:p w14:paraId="7EF224AC" w14:textId="77777777" w:rsidR="004819FF" w:rsidRPr="0008071A" w:rsidRDefault="004819FF" w:rsidP="00316EC0">
            <w:pPr>
              <w:spacing w:line="276" w:lineRule="auto"/>
              <w:rPr>
                <w:rFonts w:ascii="ＭＳ 明朝" w:hAnsi="ＭＳ 明朝" w:cs="ＭＳ 明朝"/>
                <w:szCs w:val="21"/>
              </w:rPr>
            </w:pPr>
            <w:r w:rsidRPr="0008071A">
              <w:rPr>
                <w:rFonts w:ascii="ＭＳ 明朝" w:hAnsi="ＭＳ 明朝" w:cs="ＭＳ 明朝" w:hint="eastAsia"/>
                <w:szCs w:val="21"/>
              </w:rPr>
              <w:t>探究４</w:t>
            </w:r>
            <w:r w:rsidRPr="0008071A">
              <w:rPr>
                <w:rFonts w:ascii="ＭＳ 明朝" w:hAnsi="ＭＳ 明朝" w:cs="ＭＳ 明朝"/>
                <w:szCs w:val="21"/>
              </w:rPr>
              <w:t>を</w:t>
            </w:r>
            <w:r w:rsidRPr="0008071A">
              <w:rPr>
                <w:rFonts w:ascii="ＭＳ 明朝" w:hAnsi="ＭＳ 明朝" w:cs="ＭＳ 明朝" w:hint="eastAsia"/>
                <w:szCs w:val="21"/>
              </w:rPr>
              <w:t>ふり返りながら科学的に探究でき</w:t>
            </w:r>
            <w:r w:rsidRPr="0008071A">
              <w:rPr>
                <w:rFonts w:ascii="ＭＳ 明朝" w:hAnsi="ＭＳ 明朝" w:cs="ＭＳ 明朝"/>
                <w:szCs w:val="21"/>
              </w:rPr>
              <w:t>，</w:t>
            </w:r>
            <w:r w:rsidRPr="0008071A">
              <w:rPr>
                <w:rFonts w:ascii="ＭＳ 明朝" w:hAnsi="ＭＳ 明朝" w:cs="ＭＳ 明朝" w:hint="eastAsia"/>
                <w:szCs w:val="21"/>
              </w:rPr>
              <w:t>自分の</w:t>
            </w:r>
            <w:r w:rsidRPr="0008071A">
              <w:rPr>
                <w:rFonts w:ascii="ＭＳ 明朝" w:hAnsi="ＭＳ 明朝" w:cs="ＭＳ 明朝"/>
                <w:szCs w:val="21"/>
              </w:rPr>
              <w:t>行った過程を</w:t>
            </w:r>
            <w:r w:rsidRPr="0008071A">
              <w:rPr>
                <w:rFonts w:ascii="ＭＳ 明朝" w:hAnsi="ＭＳ 明朝" w:cs="ＭＳ 明朝" w:hint="eastAsia"/>
                <w:szCs w:val="21"/>
              </w:rPr>
              <w:t>ふり返っている</w:t>
            </w:r>
            <w:r w:rsidRPr="0008071A">
              <w:rPr>
                <w:rFonts w:ascii="ＭＳ 明朝" w:hAnsi="ＭＳ 明朝" w:cs="ＭＳ 明朝"/>
                <w:szCs w:val="21"/>
              </w:rPr>
              <w:t>。</w:t>
            </w:r>
          </w:p>
          <w:p w14:paraId="2A75E361"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記述分析</w:t>
            </w:r>
            <w:r w:rsidRPr="0008071A">
              <w:rPr>
                <w:rFonts w:ascii="ＭＳ ゴシック" w:eastAsia="ＭＳ ゴシック" w:hAnsi="ＭＳ ゴシック"/>
                <w:szCs w:val="21"/>
              </w:rPr>
              <w:t>】</w:t>
            </w:r>
          </w:p>
        </w:tc>
      </w:tr>
      <w:tr w:rsidR="004819FF" w:rsidRPr="0008071A" w14:paraId="3F059AA9" w14:textId="77777777" w:rsidTr="00316EC0">
        <w:trPr>
          <w:trHeight w:val="418"/>
        </w:trPr>
        <w:tc>
          <w:tcPr>
            <w:tcW w:w="992" w:type="dxa"/>
            <w:vMerge/>
            <w:vAlign w:val="center"/>
          </w:tcPr>
          <w:p w14:paraId="400C0C40"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293EC273"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67B68F64"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61A7D275" w14:textId="77777777" w:rsidR="004819FF" w:rsidRPr="0008071A" w:rsidRDefault="004819FF" w:rsidP="00316EC0">
            <w:pPr>
              <w:widowControl/>
              <w:spacing w:line="276" w:lineRule="auto"/>
              <w:jc w:val="center"/>
              <w:rPr>
                <w:rFonts w:ascii="ＭＳ 明朝" w:hAnsi="ＭＳ 明朝"/>
                <w:szCs w:val="21"/>
              </w:rPr>
            </w:pPr>
          </w:p>
        </w:tc>
        <w:tc>
          <w:tcPr>
            <w:tcW w:w="3401" w:type="dxa"/>
            <w:vAlign w:val="center"/>
          </w:tcPr>
          <w:p w14:paraId="7E41B841"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3A468914"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イオンの化学式を用い</w:t>
            </w:r>
            <w:r w:rsidRPr="0008071A">
              <w:rPr>
                <w:rFonts w:ascii="ＭＳ 明朝" w:hAnsi="ＭＳ 明朝" w:hint="eastAsia"/>
                <w:szCs w:val="21"/>
              </w:rPr>
              <w:t>て仮説を立てて実験を計画し，結果を分析・解釈している。</w:t>
            </w:r>
          </w:p>
        </w:tc>
      </w:tr>
      <w:tr w:rsidR="004819FF" w:rsidRPr="0008071A" w14:paraId="1328B1EC" w14:textId="77777777" w:rsidTr="00316EC0">
        <w:trPr>
          <w:trHeight w:val="486"/>
        </w:trPr>
        <w:tc>
          <w:tcPr>
            <w:tcW w:w="992" w:type="dxa"/>
            <w:vMerge/>
            <w:vAlign w:val="center"/>
          </w:tcPr>
          <w:p w14:paraId="550B096E"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2375981B"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715900CC"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7E808CC3" w14:textId="77777777" w:rsidR="004819FF" w:rsidRPr="0008071A" w:rsidRDefault="004819FF" w:rsidP="00316EC0">
            <w:pPr>
              <w:widowControl/>
              <w:spacing w:line="276" w:lineRule="auto"/>
              <w:jc w:val="center"/>
              <w:rPr>
                <w:rFonts w:ascii="ＭＳ 明朝" w:hAnsi="ＭＳ 明朝"/>
                <w:szCs w:val="21"/>
              </w:rPr>
            </w:pPr>
          </w:p>
        </w:tc>
        <w:tc>
          <w:tcPr>
            <w:tcW w:w="3401" w:type="dxa"/>
            <w:vAlign w:val="center"/>
          </w:tcPr>
          <w:p w14:paraId="24A52262"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6E24C1B8"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w:t>
            </w:r>
            <w:r w:rsidRPr="0008071A">
              <w:rPr>
                <w:rFonts w:ascii="ＭＳ 明朝" w:hAnsi="ＭＳ 明朝" w:hint="eastAsia"/>
                <w:szCs w:val="21"/>
              </w:rPr>
              <w:lastRenderedPageBreak/>
              <w:t>し，まとめ直すようにうながす。</w:t>
            </w:r>
          </w:p>
        </w:tc>
      </w:tr>
      <w:tr w:rsidR="004819FF" w:rsidRPr="0008071A" w14:paraId="5D192376" w14:textId="77777777" w:rsidTr="00316EC0">
        <w:trPr>
          <w:trHeight w:val="1353"/>
        </w:trPr>
        <w:tc>
          <w:tcPr>
            <w:tcW w:w="992" w:type="dxa"/>
            <w:vMerge w:val="restart"/>
            <w:vAlign w:val="center"/>
          </w:tcPr>
          <w:p w14:paraId="1B3E6ACD"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lastRenderedPageBreak/>
              <w:t>４</w:t>
            </w:r>
          </w:p>
          <w:p w14:paraId="4493F990"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(教科書p.161</w:t>
            </w:r>
          </w:p>
          <w:p w14:paraId="7BD9E0E6"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7095E4B8"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p.162）</w:t>
            </w:r>
          </w:p>
        </w:tc>
        <w:tc>
          <w:tcPr>
            <w:tcW w:w="4676" w:type="dxa"/>
            <w:vMerge w:val="restart"/>
            <w:vAlign w:val="center"/>
          </w:tcPr>
          <w:p w14:paraId="417448C6"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水溶液の性質をイオンと関連づけて，２時間分の実験をふり返る。</w:t>
            </w:r>
          </w:p>
          <w:p w14:paraId="2518BD5B"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酸性・アルカリ性はイオンでどのように説明できるか。</w:t>
            </w:r>
          </w:p>
          <w:p w14:paraId="41251557" w14:textId="77777777" w:rsidR="004819FF" w:rsidRPr="0008071A" w:rsidRDefault="004819FF" w:rsidP="00316EC0">
            <w:pPr>
              <w:widowControl/>
              <w:spacing w:line="276" w:lineRule="auto"/>
              <w:ind w:leftChars="59" w:left="308" w:hanging="164"/>
              <w:rPr>
                <w:rFonts w:ascii="ＭＳ 明朝" w:hAnsi="ＭＳ 明朝" w:cs="ＭＳ Ｐゴシック"/>
                <w:color w:val="000000"/>
                <w:szCs w:val="21"/>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酸性・アルカリ性の水溶液について</w:t>
            </w:r>
            <w:r w:rsidRPr="0008071A">
              <w:rPr>
                <w:rFonts w:ascii="ＭＳ 明朝" w:hAnsi="ＭＳ 明朝" w:cs="ＭＳ Ｐゴシック"/>
                <w:color w:val="000000"/>
                <w:szCs w:val="21"/>
              </w:rPr>
              <w:t>，電離の化学式で理解する。</w:t>
            </w:r>
          </w:p>
          <w:p w14:paraId="46B076CF"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酸性を示す物質の正体は水素イオンである。アルカリ性を示す物質の正体は水酸化物イオンである。</w:t>
            </w:r>
          </w:p>
        </w:tc>
        <w:tc>
          <w:tcPr>
            <w:tcW w:w="426" w:type="dxa"/>
            <w:vMerge w:val="restart"/>
            <w:vAlign w:val="center"/>
          </w:tcPr>
          <w:p w14:paraId="7ACAB29F"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知</w:t>
            </w:r>
          </w:p>
        </w:tc>
        <w:tc>
          <w:tcPr>
            <w:tcW w:w="426" w:type="dxa"/>
            <w:vMerge w:val="restart"/>
            <w:vAlign w:val="center"/>
          </w:tcPr>
          <w:p w14:paraId="4D336C48"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cs="ＭＳ 明朝" w:hint="eastAsia"/>
                <w:szCs w:val="21"/>
              </w:rPr>
              <w:t>−</w:t>
            </w:r>
          </w:p>
        </w:tc>
        <w:tc>
          <w:tcPr>
            <w:tcW w:w="3401" w:type="dxa"/>
            <w:vAlign w:val="center"/>
          </w:tcPr>
          <w:p w14:paraId="48CDDCFF"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知識・技能</w:t>
            </w:r>
          </w:p>
          <w:p w14:paraId="1CA4107C" w14:textId="77777777" w:rsidR="004819FF" w:rsidRPr="0008071A" w:rsidRDefault="004819FF" w:rsidP="00316EC0">
            <w:pPr>
              <w:spacing w:line="276" w:lineRule="auto"/>
              <w:rPr>
                <w:rFonts w:ascii="ＭＳ 明朝" w:hAnsi="ＭＳ 明朝"/>
                <w:szCs w:val="21"/>
              </w:rPr>
            </w:pPr>
            <w:r w:rsidRPr="0008071A">
              <w:rPr>
                <w:rFonts w:ascii="ＭＳ 明朝" w:hAnsi="ＭＳ 明朝" w:hint="eastAsia"/>
                <w:szCs w:val="21"/>
              </w:rPr>
              <w:t>酸とアルカリの定義について理解している。</w:t>
            </w:r>
          </w:p>
        </w:tc>
      </w:tr>
      <w:tr w:rsidR="004819FF" w:rsidRPr="0008071A" w14:paraId="4381293F" w14:textId="77777777" w:rsidTr="00316EC0">
        <w:trPr>
          <w:trHeight w:val="519"/>
        </w:trPr>
        <w:tc>
          <w:tcPr>
            <w:tcW w:w="992" w:type="dxa"/>
            <w:vMerge/>
            <w:vAlign w:val="center"/>
          </w:tcPr>
          <w:p w14:paraId="28724B79"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43C6201F"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22CB23D3"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662A11F8" w14:textId="77777777" w:rsidR="004819FF" w:rsidRPr="0008071A" w:rsidRDefault="004819FF" w:rsidP="00316EC0">
            <w:pPr>
              <w:widowControl/>
              <w:spacing w:line="276" w:lineRule="auto"/>
              <w:jc w:val="center"/>
              <w:rPr>
                <w:rFonts w:ascii="ＭＳ 明朝" w:hAnsi="ＭＳ 明朝" w:cs="ＭＳ Ｐゴシック"/>
              </w:rPr>
            </w:pPr>
          </w:p>
        </w:tc>
        <w:tc>
          <w:tcPr>
            <w:tcW w:w="3401" w:type="dxa"/>
            <w:vAlign w:val="center"/>
          </w:tcPr>
          <w:p w14:paraId="7700396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5EA6E3E1"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イオンの化学式を用い</w:t>
            </w:r>
            <w:r w:rsidRPr="0008071A">
              <w:rPr>
                <w:rFonts w:ascii="ＭＳ 明朝" w:hAnsi="ＭＳ 明朝" w:hint="eastAsia"/>
                <w:szCs w:val="21"/>
              </w:rPr>
              <w:t>，結果を理解している。</w:t>
            </w:r>
          </w:p>
        </w:tc>
      </w:tr>
      <w:tr w:rsidR="004819FF" w:rsidRPr="0008071A" w14:paraId="09DE1006" w14:textId="77777777" w:rsidTr="00316EC0">
        <w:trPr>
          <w:trHeight w:val="519"/>
        </w:trPr>
        <w:tc>
          <w:tcPr>
            <w:tcW w:w="992" w:type="dxa"/>
            <w:vMerge/>
            <w:vAlign w:val="center"/>
          </w:tcPr>
          <w:p w14:paraId="4D182F0D"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33D1E568"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165A9EE6"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2D8EA869" w14:textId="77777777" w:rsidR="004819FF" w:rsidRPr="0008071A" w:rsidRDefault="004819FF" w:rsidP="00316EC0">
            <w:pPr>
              <w:widowControl/>
              <w:spacing w:line="276" w:lineRule="auto"/>
              <w:jc w:val="center"/>
              <w:rPr>
                <w:rFonts w:ascii="ＭＳ 明朝" w:hAnsi="ＭＳ 明朝" w:cs="ＭＳ Ｐゴシック"/>
              </w:rPr>
            </w:pPr>
          </w:p>
        </w:tc>
        <w:tc>
          <w:tcPr>
            <w:tcW w:w="3401" w:type="dxa"/>
            <w:vAlign w:val="center"/>
          </w:tcPr>
          <w:p w14:paraId="54DF893A"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1EA0620B"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5747576E" w14:textId="77777777" w:rsidTr="00316EC0">
        <w:trPr>
          <w:trHeight w:val="1477"/>
        </w:trPr>
        <w:tc>
          <w:tcPr>
            <w:tcW w:w="992" w:type="dxa"/>
            <w:vMerge w:val="restart"/>
            <w:vAlign w:val="center"/>
          </w:tcPr>
          <w:p w14:paraId="2719695C"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５</w:t>
            </w:r>
          </w:p>
          <w:p w14:paraId="14EBA439"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(教科書p.163</w:t>
            </w:r>
          </w:p>
          <w:p w14:paraId="2F07E238"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5C7E4B12"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p.166）</w:t>
            </w:r>
          </w:p>
        </w:tc>
        <w:tc>
          <w:tcPr>
            <w:tcW w:w="4676" w:type="dxa"/>
            <w:vMerge w:val="restart"/>
            <w:vAlign w:val="center"/>
          </w:tcPr>
          <w:p w14:paraId="7412CB60"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hint="eastAsia"/>
              </w:rPr>
              <w:t>「気づき」の資料などをきっかけにして問題を見いだし，課題につなげる。</w:t>
            </w:r>
          </w:p>
          <w:p w14:paraId="101119EA"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塩酸と水酸化ナトリウム水溶液を混ぜ合わせると，水溶液の性質はどうなるか。</w:t>
            </w:r>
          </w:p>
          <w:p w14:paraId="7B1BD92E"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（探究６）酸とアルカリを混ぜ合わせる</w:t>
            </w:r>
          </w:p>
          <w:p w14:paraId="7667BC3C"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中和について学習済みであることを活かして，見通しをもちながら実験計画を構想することに力を入れる。</w:t>
            </w:r>
          </w:p>
          <w:p w14:paraId="04AD33D3"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塩酸と水酸化ナトリウム水溶液を混ぜ合わせると，たがいの性質を打ち消し合い，塩化ナトリウムができる。</w:t>
            </w:r>
          </w:p>
        </w:tc>
        <w:tc>
          <w:tcPr>
            <w:tcW w:w="426" w:type="dxa"/>
            <w:vMerge w:val="restart"/>
            <w:vAlign w:val="center"/>
          </w:tcPr>
          <w:p w14:paraId="03A9DA08"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思</w:t>
            </w:r>
          </w:p>
        </w:tc>
        <w:tc>
          <w:tcPr>
            <w:tcW w:w="426" w:type="dxa"/>
            <w:vMerge w:val="restart"/>
            <w:vAlign w:val="center"/>
          </w:tcPr>
          <w:p w14:paraId="261E171C"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hint="eastAsia"/>
                <w:szCs w:val="21"/>
              </w:rPr>
              <w:t>◯</w:t>
            </w:r>
          </w:p>
        </w:tc>
        <w:tc>
          <w:tcPr>
            <w:tcW w:w="3401" w:type="dxa"/>
            <w:vAlign w:val="center"/>
          </w:tcPr>
          <w:p w14:paraId="6B695B78"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思考・判断・表現</w:t>
            </w:r>
          </w:p>
          <w:p w14:paraId="43E703AE" w14:textId="77777777" w:rsidR="004819FF" w:rsidRPr="0008071A" w:rsidRDefault="004819FF" w:rsidP="00316EC0">
            <w:pPr>
              <w:spacing w:line="276" w:lineRule="auto"/>
              <w:rPr>
                <w:rFonts w:ascii="ＭＳ 明朝" w:hAnsi="ＭＳ 明朝" w:cs="ＭＳ 明朝"/>
                <w:szCs w:val="21"/>
              </w:rPr>
            </w:pPr>
            <w:r w:rsidRPr="0008071A">
              <w:rPr>
                <w:rFonts w:ascii="ＭＳ 明朝" w:hAnsi="ＭＳ 明朝" w:cs="ＭＳ 明朝" w:hint="eastAsia"/>
                <w:szCs w:val="21"/>
              </w:rPr>
              <w:t>中和</w:t>
            </w:r>
            <w:r w:rsidRPr="0008071A">
              <w:rPr>
                <w:rFonts w:ascii="ＭＳ 明朝" w:hAnsi="ＭＳ 明朝" w:cs="ＭＳ 明朝"/>
                <w:szCs w:val="21"/>
              </w:rPr>
              <w:t>について</w:t>
            </w:r>
            <w:r w:rsidRPr="0008071A">
              <w:rPr>
                <w:rFonts w:ascii="ＭＳ 明朝" w:hAnsi="ＭＳ 明朝" w:cs="ＭＳ 明朝" w:hint="eastAsia"/>
                <w:szCs w:val="21"/>
              </w:rPr>
              <w:t>科学的に探究でき</w:t>
            </w:r>
            <w:r w:rsidRPr="0008071A">
              <w:rPr>
                <w:rFonts w:ascii="ＭＳ 明朝" w:hAnsi="ＭＳ 明朝" w:cs="ＭＳ 明朝"/>
                <w:szCs w:val="21"/>
              </w:rPr>
              <w:t>，</w:t>
            </w:r>
            <w:r w:rsidRPr="0008071A">
              <w:rPr>
                <w:rFonts w:ascii="ＭＳ 明朝" w:hAnsi="ＭＳ 明朝" w:cs="ＭＳ 明朝" w:hint="eastAsia"/>
                <w:szCs w:val="21"/>
              </w:rPr>
              <w:t>自分の</w:t>
            </w:r>
            <w:r w:rsidRPr="0008071A">
              <w:rPr>
                <w:rFonts w:ascii="ＭＳ 明朝" w:hAnsi="ＭＳ 明朝" w:cs="ＭＳ 明朝"/>
                <w:szCs w:val="21"/>
              </w:rPr>
              <w:t>行った過程を</w:t>
            </w:r>
            <w:r w:rsidRPr="0008071A">
              <w:rPr>
                <w:rFonts w:ascii="ＭＳ 明朝" w:hAnsi="ＭＳ 明朝" w:cs="ＭＳ 明朝" w:hint="eastAsia"/>
                <w:szCs w:val="21"/>
              </w:rPr>
              <w:t>ふり返ることがしている</w:t>
            </w:r>
            <w:r w:rsidRPr="0008071A">
              <w:rPr>
                <w:rFonts w:ascii="ＭＳ 明朝" w:hAnsi="ＭＳ 明朝" w:cs="ＭＳ 明朝"/>
                <w:szCs w:val="21"/>
              </w:rPr>
              <w:t>。</w:t>
            </w:r>
          </w:p>
          <w:p w14:paraId="1084F212"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記述分析</w:t>
            </w:r>
            <w:r w:rsidRPr="0008071A">
              <w:rPr>
                <w:rFonts w:ascii="ＭＳ ゴシック" w:eastAsia="ＭＳ ゴシック" w:hAnsi="ＭＳ ゴシック"/>
                <w:szCs w:val="21"/>
              </w:rPr>
              <w:t>】</w:t>
            </w:r>
          </w:p>
        </w:tc>
      </w:tr>
      <w:tr w:rsidR="004819FF" w:rsidRPr="0008071A" w14:paraId="34D72966" w14:textId="77777777" w:rsidTr="00316EC0">
        <w:trPr>
          <w:trHeight w:val="217"/>
        </w:trPr>
        <w:tc>
          <w:tcPr>
            <w:tcW w:w="992" w:type="dxa"/>
            <w:vMerge/>
            <w:vAlign w:val="center"/>
          </w:tcPr>
          <w:p w14:paraId="66F20E52"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F1C4730"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2AE3EFC1"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05718793" w14:textId="77777777" w:rsidR="004819FF" w:rsidRPr="0008071A" w:rsidRDefault="004819FF" w:rsidP="00316EC0">
            <w:pPr>
              <w:widowControl/>
              <w:spacing w:line="276" w:lineRule="auto"/>
              <w:jc w:val="center"/>
              <w:rPr>
                <w:rFonts w:ascii="ＭＳ 明朝" w:hAnsi="ＭＳ 明朝"/>
                <w:szCs w:val="21"/>
              </w:rPr>
            </w:pPr>
          </w:p>
        </w:tc>
        <w:tc>
          <w:tcPr>
            <w:tcW w:w="3401" w:type="dxa"/>
            <w:vAlign w:val="center"/>
          </w:tcPr>
          <w:p w14:paraId="6F6AB850"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6C2DD1D1"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イオンの化学式のモデル</w:t>
            </w:r>
            <w:r w:rsidRPr="0008071A">
              <w:rPr>
                <w:rFonts w:ascii="ＭＳ 明朝" w:hAnsi="ＭＳ 明朝" w:hint="eastAsia"/>
                <w:szCs w:val="21"/>
              </w:rPr>
              <w:t>を用いて仮説を立てて実験を計画し，結果を分析・解釈している。</w:t>
            </w:r>
          </w:p>
        </w:tc>
      </w:tr>
      <w:tr w:rsidR="004819FF" w:rsidRPr="0008071A" w14:paraId="68E94670" w14:textId="77777777" w:rsidTr="00316EC0">
        <w:trPr>
          <w:trHeight w:val="218"/>
        </w:trPr>
        <w:tc>
          <w:tcPr>
            <w:tcW w:w="992" w:type="dxa"/>
            <w:vMerge/>
            <w:vAlign w:val="center"/>
          </w:tcPr>
          <w:p w14:paraId="3D5C0C3D"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0F4E665E"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4DB9CE55"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6C2D76D5" w14:textId="77777777" w:rsidR="004819FF" w:rsidRPr="0008071A" w:rsidRDefault="004819FF" w:rsidP="00316EC0">
            <w:pPr>
              <w:widowControl/>
              <w:spacing w:line="276" w:lineRule="auto"/>
              <w:jc w:val="center"/>
              <w:rPr>
                <w:rFonts w:ascii="ＭＳ 明朝" w:hAnsi="ＭＳ 明朝"/>
                <w:szCs w:val="21"/>
              </w:rPr>
            </w:pPr>
          </w:p>
        </w:tc>
        <w:tc>
          <w:tcPr>
            <w:tcW w:w="3401" w:type="dxa"/>
            <w:vAlign w:val="center"/>
          </w:tcPr>
          <w:p w14:paraId="2734AF0F"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2B2C98A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691C9788" w14:textId="77777777" w:rsidTr="00316EC0">
        <w:trPr>
          <w:trHeight w:val="1590"/>
        </w:trPr>
        <w:tc>
          <w:tcPr>
            <w:tcW w:w="992" w:type="dxa"/>
            <w:vMerge w:val="restart"/>
            <w:vAlign w:val="center"/>
          </w:tcPr>
          <w:p w14:paraId="5840159F"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６</w:t>
            </w:r>
          </w:p>
          <w:p w14:paraId="2D8A53EC"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(教科書p.167</w:t>
            </w:r>
          </w:p>
          <w:p w14:paraId="2EC25270"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6FE15406"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p.168）</w:t>
            </w:r>
          </w:p>
        </w:tc>
        <w:tc>
          <w:tcPr>
            <w:tcW w:w="4676" w:type="dxa"/>
            <w:vMerge w:val="restart"/>
            <w:vAlign w:val="center"/>
          </w:tcPr>
          <w:p w14:paraId="32615301"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探究の結果をふり返り，イオンの化学式を意識して</w:t>
            </w:r>
            <w:r w:rsidRPr="0008071A">
              <w:rPr>
                <w:rFonts w:ascii="ＭＳ 明朝" w:hAnsi="ＭＳ 明朝" w:hint="eastAsia"/>
                <w:szCs w:val="21"/>
              </w:rPr>
              <w:t>問題を</w:t>
            </w:r>
            <w:r w:rsidRPr="0008071A">
              <w:rPr>
                <w:rFonts w:ascii="ＭＳ 明朝" w:hAnsi="ＭＳ 明朝"/>
                <w:szCs w:val="21"/>
              </w:rPr>
              <w:t>見いだし，課題につなげる</w:t>
            </w:r>
            <w:r w:rsidRPr="0008071A">
              <w:rPr>
                <w:rFonts w:ascii="ＭＳ 明朝" w:hAnsi="ＭＳ 明朝" w:cs="ＭＳ Ｐゴシック" w:hint="eastAsia"/>
                <w:color w:val="000000"/>
                <w:szCs w:val="21"/>
              </w:rPr>
              <w:t>。</w:t>
            </w:r>
          </w:p>
          <w:p w14:paraId="5ABA2BB2"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酸性の水溶液とアルカリ性の水溶液を混ぜ合わせる化学変化は，イオンの化学式でどのように説明できるか。</w:t>
            </w:r>
          </w:p>
          <w:p w14:paraId="332B3FCE"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中和と塩の化学式をまとめ，探究６の結果とイオンの化学式を関連づ</w:t>
            </w:r>
            <w:r w:rsidRPr="0008071A">
              <w:rPr>
                <w:rFonts w:ascii="ＭＳ 明朝" w:hAnsi="ＭＳ 明朝" w:cs="ＭＳ Ｐゴシック" w:hint="eastAsia"/>
                <w:color w:val="000000"/>
                <w:szCs w:val="21"/>
              </w:rPr>
              <w:lastRenderedPageBreak/>
              <w:t>けて理解する。</w:t>
            </w:r>
          </w:p>
          <w:p w14:paraId="1D3B8A25"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p>
          <w:p w14:paraId="102F6BC9"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・酸性・アルカリ性の水溶液を混合する化学変化は，水素イオンと水酸化物イオンが結びつくイオンの化学反応式で説明できる。</w:t>
            </w:r>
          </w:p>
          <w:p w14:paraId="0646B64B"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・アルカリの陽イオンと酸の陰イオンとが結びついた化合物を塩という。</w:t>
            </w:r>
          </w:p>
        </w:tc>
        <w:tc>
          <w:tcPr>
            <w:tcW w:w="426" w:type="dxa"/>
            <w:vMerge w:val="restart"/>
            <w:vAlign w:val="center"/>
          </w:tcPr>
          <w:p w14:paraId="61CC1E88"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lastRenderedPageBreak/>
              <w:t>態</w:t>
            </w:r>
          </w:p>
        </w:tc>
        <w:tc>
          <w:tcPr>
            <w:tcW w:w="426" w:type="dxa"/>
            <w:vMerge w:val="restart"/>
            <w:vAlign w:val="center"/>
          </w:tcPr>
          <w:p w14:paraId="6EBC2597"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hint="eastAsia"/>
                <w:szCs w:val="21"/>
              </w:rPr>
              <w:t>◯</w:t>
            </w:r>
          </w:p>
        </w:tc>
        <w:tc>
          <w:tcPr>
            <w:tcW w:w="3401" w:type="dxa"/>
            <w:vAlign w:val="center"/>
          </w:tcPr>
          <w:p w14:paraId="42FAF80F"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主体的に学習に取り組む態度</w:t>
            </w:r>
          </w:p>
          <w:p w14:paraId="310B2800" w14:textId="77777777" w:rsidR="004819FF" w:rsidRPr="0008071A" w:rsidRDefault="004819FF" w:rsidP="00316EC0">
            <w:pPr>
              <w:widowControl/>
              <w:spacing w:line="276" w:lineRule="auto"/>
              <w:rPr>
                <w:rFonts w:ascii="ＭＳ 明朝" w:hAnsi="ＭＳ 明朝" w:cs="ＭＳ 明朝"/>
                <w:szCs w:val="21"/>
              </w:rPr>
            </w:pPr>
            <w:r w:rsidRPr="0008071A">
              <w:rPr>
                <w:rFonts w:ascii="ＭＳ 明朝" w:hAnsi="ＭＳ 明朝" w:cs="ＭＳ 明朝" w:hint="eastAsia"/>
                <w:szCs w:val="21"/>
              </w:rPr>
              <w:t>中和の</w:t>
            </w:r>
            <w:r w:rsidRPr="0008071A">
              <w:rPr>
                <w:rFonts w:ascii="ＭＳ 明朝" w:hAnsi="ＭＳ 明朝" w:cs="ＭＳ 明朝"/>
                <w:szCs w:val="21"/>
              </w:rPr>
              <w:t>まとめに進んで関わり，科学的に探究しようとしている。</w:t>
            </w:r>
          </w:p>
          <w:p w14:paraId="140A4598" w14:textId="77777777" w:rsidR="004819FF" w:rsidRPr="0008071A" w:rsidRDefault="004819FF" w:rsidP="00316EC0">
            <w:pPr>
              <w:spacing w:line="276" w:lineRule="auto"/>
              <w:rPr>
                <w:rFonts w:ascii="ＭＳ 明朝" w:hAnsi="ＭＳ 明朝"/>
                <w:szCs w:val="21"/>
              </w:rPr>
            </w:pPr>
            <w:r w:rsidRPr="0008071A">
              <w:rPr>
                <w:rFonts w:ascii="ＭＳ ゴシック" w:eastAsia="ＭＳ ゴシック" w:hAnsi="ＭＳ ゴシック" w:cs="ＭＳ ゴシック"/>
                <w:szCs w:val="21"/>
              </w:rPr>
              <w:t>【記述分析】</w:t>
            </w:r>
          </w:p>
        </w:tc>
      </w:tr>
      <w:tr w:rsidR="004819FF" w:rsidRPr="0008071A" w14:paraId="77104AEE" w14:textId="77777777" w:rsidTr="00316EC0">
        <w:trPr>
          <w:trHeight w:val="636"/>
        </w:trPr>
        <w:tc>
          <w:tcPr>
            <w:tcW w:w="992" w:type="dxa"/>
            <w:vMerge/>
            <w:vAlign w:val="center"/>
          </w:tcPr>
          <w:p w14:paraId="08EE28E8"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33A4005C"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35AE861D"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035BE553" w14:textId="77777777" w:rsidR="004819FF" w:rsidRPr="0008071A" w:rsidRDefault="004819FF" w:rsidP="00316EC0">
            <w:pPr>
              <w:widowControl/>
              <w:spacing w:line="276" w:lineRule="auto"/>
              <w:jc w:val="center"/>
              <w:rPr>
                <w:rFonts w:ascii="ＭＳ 明朝" w:hAnsi="ＭＳ 明朝"/>
                <w:szCs w:val="21"/>
              </w:rPr>
            </w:pPr>
          </w:p>
        </w:tc>
        <w:tc>
          <w:tcPr>
            <w:tcW w:w="3401" w:type="dxa"/>
            <w:vAlign w:val="center"/>
          </w:tcPr>
          <w:p w14:paraId="77794C02"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0365E50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w:t>
            </w:r>
            <w:r w:rsidRPr="0008071A">
              <w:rPr>
                <w:rFonts w:ascii="ＭＳ 明朝" w:hAnsi="ＭＳ 明朝" w:hint="eastAsia"/>
                <w:szCs w:val="21"/>
              </w:rPr>
              <w:t>を用い，結果を理解している。</w:t>
            </w:r>
          </w:p>
        </w:tc>
      </w:tr>
      <w:tr w:rsidR="004819FF" w:rsidRPr="0008071A" w14:paraId="3845A1A6" w14:textId="77777777" w:rsidTr="00316EC0">
        <w:trPr>
          <w:trHeight w:val="620"/>
        </w:trPr>
        <w:tc>
          <w:tcPr>
            <w:tcW w:w="992" w:type="dxa"/>
            <w:vMerge/>
            <w:vAlign w:val="center"/>
          </w:tcPr>
          <w:p w14:paraId="4717834C"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C14D7BE"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426" w:type="dxa"/>
            <w:vMerge/>
            <w:vAlign w:val="center"/>
          </w:tcPr>
          <w:p w14:paraId="76A58BC1"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47EF7581" w14:textId="77777777" w:rsidR="004819FF" w:rsidRPr="0008071A" w:rsidRDefault="004819FF" w:rsidP="00316EC0">
            <w:pPr>
              <w:widowControl/>
              <w:spacing w:line="276" w:lineRule="auto"/>
              <w:jc w:val="center"/>
              <w:rPr>
                <w:rFonts w:ascii="ＭＳ 明朝" w:hAnsi="ＭＳ 明朝"/>
                <w:szCs w:val="21"/>
              </w:rPr>
            </w:pPr>
          </w:p>
        </w:tc>
        <w:tc>
          <w:tcPr>
            <w:tcW w:w="3401" w:type="dxa"/>
            <w:vAlign w:val="center"/>
          </w:tcPr>
          <w:p w14:paraId="487BC29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4EE4BD7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bl>
    <w:p w14:paraId="62573D36" w14:textId="77777777" w:rsidR="004819FF" w:rsidRPr="0008071A" w:rsidRDefault="004819FF" w:rsidP="004819FF">
      <w:pPr>
        <w:widowControl/>
        <w:spacing w:line="276" w:lineRule="auto"/>
        <w:rPr>
          <w:rFonts w:ascii="ＭＳ ゴシック" w:eastAsia="ＭＳ ゴシック" w:hAnsi="ＭＳ ゴシック" w:cs="ＭＳ Ｐゴシック"/>
          <w:color w:val="000000"/>
        </w:rPr>
      </w:pPr>
    </w:p>
    <w:p w14:paraId="47D42DA3" w14:textId="77777777" w:rsidR="004819FF" w:rsidRPr="0008071A" w:rsidRDefault="004819FF" w:rsidP="004819FF">
      <w:pPr>
        <w:widowControl/>
        <w:spacing w:line="276" w:lineRule="auto"/>
        <w:rPr>
          <w:rFonts w:ascii="ＭＳ ゴシック" w:eastAsia="ＭＳ ゴシック" w:hAnsi="ＭＳ ゴシック" w:cs="ＭＳ Ｐゴシック"/>
          <w:color w:val="000000"/>
        </w:rPr>
      </w:pPr>
      <w:r w:rsidRPr="0008071A">
        <w:rPr>
          <w:rFonts w:ascii="ＭＳ ゴシック" w:eastAsia="ＭＳ ゴシック" w:hAnsi="ＭＳ ゴシック" w:cs="ＭＳ Ｐゴシック"/>
          <w:color w:val="000000"/>
        </w:rPr>
        <w:br w:type="page"/>
      </w:r>
    </w:p>
    <w:p w14:paraId="31E7AB12" w14:textId="77777777" w:rsidR="004819FF" w:rsidRPr="0008071A" w:rsidRDefault="004819FF" w:rsidP="004819FF">
      <w:pPr>
        <w:widowControl/>
        <w:spacing w:line="276" w:lineRule="auto"/>
        <w:rPr>
          <w:rFonts w:ascii="ＭＳ Ｐゴシック" w:eastAsia="ＭＳ Ｐゴシック" w:hAnsi="ＭＳ Ｐゴシック" w:cs="ＭＳ Ｐゴシック"/>
          <w:color w:val="000000"/>
        </w:rPr>
      </w:pPr>
      <w:r w:rsidRPr="0008071A">
        <w:rPr>
          <w:rFonts w:ascii="ＭＳ ゴシック" w:eastAsia="ＭＳ ゴシック" w:hAnsi="ＭＳ ゴシック" w:cs="ＭＳ Ｐゴシック" w:hint="eastAsia"/>
          <w:color w:val="000000"/>
        </w:rPr>
        <w:lastRenderedPageBreak/>
        <w:t>教科書：第３章　電池とイオン</w:t>
      </w:r>
    </w:p>
    <w:p w14:paraId="1F9A97C0"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08BC5BCC" w14:textId="77777777" w:rsidR="004819FF" w:rsidRPr="0008071A" w:rsidRDefault="004819FF" w:rsidP="004819FF">
      <w:pPr>
        <w:spacing w:line="276" w:lineRule="auto"/>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t>１　目標（例）</w:t>
      </w:r>
    </w:p>
    <w:p w14:paraId="3D1A59AE" w14:textId="77777777" w:rsidR="004819FF" w:rsidRPr="0008071A" w:rsidRDefault="004819FF" w:rsidP="004819FF">
      <w:pPr>
        <w:widowControl/>
        <w:spacing w:line="276" w:lineRule="auto"/>
        <w:rPr>
          <w:rFonts w:ascii="ＭＳ Ｐゴシック" w:eastAsia="ＭＳ Ｐゴシック" w:hAnsi="ＭＳ Ｐゴシック" w:cs="ＭＳ Ｐゴシック"/>
          <w:color w:val="000000"/>
        </w:rPr>
      </w:pPr>
      <w:r w:rsidRPr="0008071A">
        <w:rPr>
          <w:rFonts w:ascii="ＭＳ 明朝" w:hAnsi="ＭＳ 明朝" w:cs="ＭＳ Ｐゴシック" w:hint="eastAsia"/>
          <w:color w:val="000000"/>
          <w:sz w:val="21"/>
          <w:szCs w:val="21"/>
        </w:rPr>
        <w:t>学習指導要領の中項目</w:t>
      </w:r>
      <w:r w:rsidRPr="0008071A">
        <w:rPr>
          <w:rFonts w:ascii="ＭＳ 明朝" w:hAnsi="ＭＳ 明朝" w:hint="eastAsia"/>
          <w:sz w:val="21"/>
          <w:szCs w:val="21"/>
        </w:rPr>
        <w:t>（６）</w:t>
      </w:r>
      <w:r w:rsidRPr="0008071A">
        <w:rPr>
          <w:rFonts w:ascii="ＭＳ 明朝" w:hAnsi="ＭＳ 明朝" w:cs="ＭＳ Ｐゴシック" w:hint="eastAsia"/>
          <w:color w:val="000000"/>
          <w:sz w:val="21"/>
          <w:szCs w:val="21"/>
        </w:rPr>
        <w:t>（ｲ）化学変化と電池の目標（例）</w:t>
      </w:r>
    </w:p>
    <w:p w14:paraId="36EF475F" w14:textId="77777777" w:rsidR="004819FF" w:rsidRPr="0008071A" w:rsidRDefault="004819FF" w:rsidP="004819FF">
      <w:pPr>
        <w:widowControl/>
        <w:spacing w:line="276" w:lineRule="auto"/>
        <w:ind w:left="427" w:hangingChars="200" w:hanging="427"/>
        <w:jc w:val="left"/>
        <w:rPr>
          <w:rFonts w:ascii="ＭＳ Ｐゴシック" w:eastAsia="ＭＳ Ｐゴシック" w:hAnsi="ＭＳ Ｐゴシック" w:cs="ＭＳ Ｐゴシック"/>
          <w:color w:val="000000"/>
        </w:rPr>
      </w:pPr>
      <w:r w:rsidRPr="0008071A">
        <w:rPr>
          <w:rFonts w:ascii="ＭＳ 明朝" w:hAnsi="ＭＳ 明朝" w:cs="ＭＳ Ｐゴシック" w:hint="eastAsia"/>
          <w:color w:val="000000"/>
          <w:sz w:val="21"/>
          <w:szCs w:val="21"/>
        </w:rPr>
        <w:t>（１）化学電池をイオンのモデルと関連付けながら，次のことを理解するとともに，それらの観察，実験などに関する技能を身に付けること。</w:t>
      </w:r>
    </w:p>
    <w:p w14:paraId="1491D537" w14:textId="77777777" w:rsidR="004819FF" w:rsidRPr="0008071A" w:rsidRDefault="004819FF" w:rsidP="004819FF">
      <w:pPr>
        <w:widowControl/>
        <w:spacing w:line="276" w:lineRule="auto"/>
        <w:ind w:left="427" w:hangingChars="200" w:hanging="427"/>
        <w:jc w:val="left"/>
        <w:rPr>
          <w:rFonts w:ascii="ＭＳ Ｐゴシック" w:eastAsia="ＭＳ Ｐゴシック" w:hAnsi="ＭＳ Ｐゴシック" w:cs="ＭＳ Ｐゴシック"/>
          <w:color w:val="000000"/>
        </w:rPr>
      </w:pPr>
      <w:r w:rsidRPr="0008071A">
        <w:rPr>
          <w:rFonts w:ascii="ＭＳ 明朝" w:hAnsi="ＭＳ 明朝" w:cs="ＭＳ Ｐゴシック" w:hint="eastAsia"/>
          <w:color w:val="000000"/>
          <w:sz w:val="21"/>
          <w:szCs w:val="21"/>
        </w:rPr>
        <w:t>（２）化学電池について，見通しをもって観察，実験などを行い，イオンと関連付けてその結果を分析して解釈し，化学変化における規則性や関係性を見いだして表現すること。また，探究の過程を振り返ること。</w:t>
      </w:r>
    </w:p>
    <w:p w14:paraId="39AD6052"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r w:rsidRPr="0008071A">
        <w:rPr>
          <w:rFonts w:ascii="ＭＳ 明朝" w:hAnsi="ＭＳ 明朝" w:cs="ＭＳ Ｐゴシック" w:hint="eastAsia"/>
          <w:color w:val="000000"/>
          <w:sz w:val="21"/>
          <w:szCs w:val="21"/>
        </w:rPr>
        <w:t>（３）化学電池に関する事物・現象に進んで関わり，科学的に探究しようとする態度を養うこと。</w:t>
      </w:r>
    </w:p>
    <w:p w14:paraId="4B54EC40"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13F83183" w14:textId="77777777" w:rsidR="004819FF" w:rsidRPr="0008071A" w:rsidRDefault="004819FF" w:rsidP="004819FF">
      <w:pPr>
        <w:spacing w:line="276" w:lineRule="auto"/>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t>２　この章の評価基準（例）</w:t>
      </w:r>
    </w:p>
    <w:tbl>
      <w:tblPr>
        <w:tblW w:w="0" w:type="auto"/>
        <w:tblCellMar>
          <w:top w:w="15" w:type="dxa"/>
          <w:left w:w="15" w:type="dxa"/>
          <w:bottom w:w="15" w:type="dxa"/>
          <w:right w:w="15" w:type="dxa"/>
        </w:tblCellMar>
        <w:tblLook w:val="04A0" w:firstRow="1" w:lastRow="0" w:firstColumn="1" w:lastColumn="0" w:noHBand="0" w:noVBand="1"/>
      </w:tblPr>
      <w:tblGrid>
        <w:gridCol w:w="3334"/>
        <w:gridCol w:w="3478"/>
        <w:gridCol w:w="2924"/>
      </w:tblGrid>
      <w:tr w:rsidR="004819FF" w:rsidRPr="0008071A" w14:paraId="2587023F" w14:textId="77777777" w:rsidTr="00316EC0">
        <w:trPr>
          <w:trHeight w:val="312"/>
        </w:trPr>
        <w:tc>
          <w:tcPr>
            <w:tcW w:w="3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03566" w14:textId="77777777" w:rsidR="004819FF" w:rsidRPr="0008071A" w:rsidRDefault="004819FF" w:rsidP="00316EC0">
            <w:pPr>
              <w:spacing w:line="276" w:lineRule="auto"/>
              <w:jc w:val="center"/>
              <w:rPr>
                <w:rFonts w:ascii="ＭＳ 明朝" w:hAnsi="ＭＳ 明朝"/>
                <w:sz w:val="21"/>
                <w:szCs w:val="21"/>
              </w:rPr>
            </w:pPr>
            <w:r w:rsidRPr="0008071A">
              <w:rPr>
                <w:rFonts w:ascii="ＭＳ 明朝" w:hAnsi="ＭＳ 明朝" w:hint="eastAsia"/>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D567B" w14:textId="77777777" w:rsidR="004819FF" w:rsidRPr="0008071A" w:rsidRDefault="004819FF" w:rsidP="00316EC0">
            <w:pPr>
              <w:spacing w:line="276" w:lineRule="auto"/>
              <w:jc w:val="center"/>
              <w:rPr>
                <w:rFonts w:ascii="ＭＳ 明朝" w:hAnsi="ＭＳ 明朝"/>
                <w:sz w:val="21"/>
                <w:szCs w:val="21"/>
              </w:rPr>
            </w:pPr>
            <w:r w:rsidRPr="0008071A">
              <w:rPr>
                <w:rFonts w:ascii="ＭＳ 明朝" w:hAnsi="ＭＳ 明朝" w:hint="eastAsia"/>
                <w:sz w:val="21"/>
                <w:szCs w:val="21"/>
              </w:rPr>
              <w:t>思考力，表現力，判断力</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B9104"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 w:val="21"/>
                <w:szCs w:val="21"/>
              </w:rPr>
              <w:t>主体的に学習に取り組む態度</w:t>
            </w:r>
          </w:p>
        </w:tc>
      </w:tr>
      <w:tr w:rsidR="004819FF" w:rsidRPr="0008071A" w14:paraId="76927DF5" w14:textId="77777777" w:rsidTr="00316EC0">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76E02C7" w14:textId="77777777" w:rsidR="004819FF" w:rsidRPr="0008071A" w:rsidRDefault="004819FF" w:rsidP="00316EC0">
            <w:pPr>
              <w:widowControl/>
              <w:spacing w:line="276" w:lineRule="auto"/>
              <w:rPr>
                <w:rFonts w:ascii="ＭＳ 明朝" w:hAnsi="ＭＳ 明朝" w:cs="ＭＳ Ｐゴシック"/>
              </w:rPr>
            </w:pPr>
            <w:r w:rsidRPr="0008071A">
              <w:rPr>
                <w:rFonts w:ascii="ＭＳ 明朝" w:hAnsi="ＭＳ 明朝" w:cs="ＭＳ Ｐゴシック" w:hint="eastAsia"/>
                <w:color w:val="000000"/>
                <w:sz w:val="21"/>
                <w:szCs w:val="21"/>
              </w:rPr>
              <w:t>化学変化をイオンのモデルと関連付けながら，金属イオン，化学変化と電池についての基本的な概念や原理・法則などを理解しているとともに，科学的に探究するために必要な観察，実験などに関する基本操作や記録などの基本的な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26D689A" w14:textId="77777777" w:rsidR="004819FF" w:rsidRPr="0008071A" w:rsidRDefault="004819FF" w:rsidP="00316EC0">
            <w:pPr>
              <w:widowControl/>
              <w:spacing w:line="276" w:lineRule="auto"/>
              <w:rPr>
                <w:rFonts w:ascii="ＭＳ 明朝" w:hAnsi="ＭＳ 明朝" w:cs="ＭＳ Ｐゴシック"/>
              </w:rPr>
            </w:pPr>
            <w:r w:rsidRPr="0008071A">
              <w:rPr>
                <w:rFonts w:ascii="ＭＳ 明朝" w:hAnsi="ＭＳ 明朝" w:cs="ＭＳ Ｐゴシック" w:hint="eastAsia"/>
                <w:color w:val="000000"/>
                <w:sz w:val="21"/>
                <w:szCs w:val="21"/>
              </w:rPr>
              <w:t>化学変化と電池について，見通しをもって観察，実験などを行い，イオンと関連付けてその結果を分析して解釈し，化学変化における規則性や関係性を見いだして表現しているとともに，探究の過程を振り返るなど，科学的に探究してい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A52D3C2" w14:textId="77777777" w:rsidR="004819FF" w:rsidRPr="0008071A" w:rsidRDefault="004819FF" w:rsidP="00316EC0">
            <w:pPr>
              <w:widowControl/>
              <w:spacing w:line="276" w:lineRule="auto"/>
              <w:rPr>
                <w:rFonts w:ascii="ＭＳ 明朝" w:hAnsi="ＭＳ 明朝" w:cs="ＭＳ Ｐゴシック"/>
              </w:rPr>
            </w:pPr>
            <w:r w:rsidRPr="0008071A">
              <w:rPr>
                <w:rFonts w:ascii="ＭＳ 明朝" w:hAnsi="ＭＳ 明朝" w:cs="ＭＳ Ｐゴシック" w:hint="eastAsia"/>
                <w:color w:val="000000"/>
                <w:sz w:val="21"/>
                <w:szCs w:val="21"/>
              </w:rPr>
              <w:t>化学変化と電池に関する事物・現象に進んで関わり，見通しをもったり振り返ったりするなど，科学的に探究しようとしている。</w:t>
            </w:r>
          </w:p>
        </w:tc>
      </w:tr>
    </w:tbl>
    <w:p w14:paraId="6CF720F4" w14:textId="77777777" w:rsidR="004819FF" w:rsidRPr="0008071A" w:rsidRDefault="004819FF" w:rsidP="004819FF">
      <w:pPr>
        <w:widowControl/>
        <w:spacing w:line="276" w:lineRule="auto"/>
        <w:jc w:val="left"/>
        <w:rPr>
          <w:rFonts w:ascii="ＭＳ Ｐゴシック" w:eastAsia="ＭＳ Ｐゴシック" w:hAnsi="ＭＳ Ｐゴシック" w:cs="ＭＳ Ｐゴシック"/>
          <w:color w:val="000000"/>
        </w:rPr>
      </w:pPr>
    </w:p>
    <w:p w14:paraId="5FB821B5" w14:textId="77777777" w:rsidR="004819FF" w:rsidRPr="0008071A" w:rsidRDefault="004819FF" w:rsidP="004819FF">
      <w:pPr>
        <w:spacing w:line="276" w:lineRule="auto"/>
        <w:rPr>
          <w:rFonts w:ascii="ＭＳ ゴシック" w:eastAsia="ＭＳ ゴシック" w:hAnsi="ＭＳ ゴシック"/>
          <w:sz w:val="21"/>
          <w:szCs w:val="21"/>
        </w:rPr>
      </w:pPr>
      <w:r w:rsidRPr="0008071A">
        <w:rPr>
          <w:rFonts w:ascii="ＭＳ ゴシック" w:eastAsia="ＭＳ ゴシック" w:hAnsi="ＭＳ ゴシック" w:hint="eastAsia"/>
          <w:sz w:val="21"/>
          <w:szCs w:val="21"/>
        </w:rPr>
        <w:t>３　指導と評価の計画（例）</w:t>
      </w:r>
    </w:p>
    <w:tbl>
      <w:tblPr>
        <w:tblStyle w:val="a5"/>
        <w:tblW w:w="9921" w:type="dxa"/>
        <w:tblLayout w:type="fixed"/>
        <w:tblLook w:val="04A0" w:firstRow="1" w:lastRow="0" w:firstColumn="1" w:lastColumn="0" w:noHBand="0" w:noVBand="1"/>
      </w:tblPr>
      <w:tblGrid>
        <w:gridCol w:w="991"/>
        <w:gridCol w:w="4554"/>
        <w:gridCol w:w="375"/>
        <w:gridCol w:w="425"/>
        <w:gridCol w:w="3576"/>
      </w:tblGrid>
      <w:tr w:rsidR="004819FF" w:rsidRPr="0008071A" w14:paraId="4FD804AF" w14:textId="77777777" w:rsidTr="00316EC0">
        <w:trPr>
          <w:trHeight w:val="527"/>
        </w:trPr>
        <w:tc>
          <w:tcPr>
            <w:tcW w:w="991" w:type="dxa"/>
            <w:vAlign w:val="center"/>
          </w:tcPr>
          <w:p w14:paraId="35F1FA57"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時間</w:t>
            </w:r>
          </w:p>
          <w:p w14:paraId="1F1DB06D" w14:textId="77777777" w:rsidR="004819FF" w:rsidRPr="0008071A" w:rsidRDefault="004819FF" w:rsidP="00316EC0">
            <w:pPr>
              <w:widowControl/>
              <w:spacing w:line="276" w:lineRule="auto"/>
              <w:jc w:val="center"/>
              <w:rPr>
                <w:rFonts w:ascii="ＭＳ 明朝" w:hAnsi="ＭＳ 明朝" w:cs="ＭＳ Ｐゴシック"/>
                <w:color w:val="000000"/>
                <w:szCs w:val="21"/>
              </w:rPr>
            </w:pPr>
            <w:r w:rsidRPr="0008071A">
              <w:rPr>
                <w:rFonts w:ascii="ＭＳ 明朝" w:hAnsi="ＭＳ 明朝" w:cs="ＭＳ Ｐゴシック" w:hint="eastAsia"/>
                <w:color w:val="000000"/>
                <w:szCs w:val="21"/>
              </w:rPr>
              <w:t>区切り</w:t>
            </w:r>
          </w:p>
        </w:tc>
        <w:tc>
          <w:tcPr>
            <w:tcW w:w="4554" w:type="dxa"/>
            <w:vAlign w:val="center"/>
          </w:tcPr>
          <w:p w14:paraId="510610C0"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ねらい・学習活動</w:t>
            </w:r>
          </w:p>
        </w:tc>
        <w:tc>
          <w:tcPr>
            <w:tcW w:w="375" w:type="dxa"/>
            <w:vAlign w:val="center"/>
          </w:tcPr>
          <w:p w14:paraId="70BD76B4"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重点</w:t>
            </w:r>
          </w:p>
        </w:tc>
        <w:tc>
          <w:tcPr>
            <w:tcW w:w="425" w:type="dxa"/>
            <w:vAlign w:val="center"/>
          </w:tcPr>
          <w:p w14:paraId="2F7FD93E"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記録</w:t>
            </w:r>
          </w:p>
        </w:tc>
        <w:tc>
          <w:tcPr>
            <w:tcW w:w="3576" w:type="dxa"/>
            <w:vAlign w:val="center"/>
          </w:tcPr>
          <w:p w14:paraId="56BDF11F"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備考</w:t>
            </w:r>
          </w:p>
        </w:tc>
      </w:tr>
      <w:tr w:rsidR="004819FF" w:rsidRPr="0008071A" w14:paraId="5976E171" w14:textId="77777777" w:rsidTr="00316EC0">
        <w:trPr>
          <w:trHeight w:val="1734"/>
        </w:trPr>
        <w:tc>
          <w:tcPr>
            <w:tcW w:w="991" w:type="dxa"/>
            <w:vMerge w:val="restart"/>
            <w:vAlign w:val="center"/>
          </w:tcPr>
          <w:p w14:paraId="2D387FEC"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１</w:t>
            </w:r>
          </w:p>
          <w:p w14:paraId="6B904C1C"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(教科書p.171</w:t>
            </w:r>
          </w:p>
          <w:p w14:paraId="19C4C409"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2CA15C78"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p.174）</w:t>
            </w:r>
          </w:p>
        </w:tc>
        <w:tc>
          <w:tcPr>
            <w:tcW w:w="4554" w:type="dxa"/>
            <w:vMerge w:val="restart"/>
            <w:vAlign w:val="center"/>
          </w:tcPr>
          <w:p w14:paraId="45654135"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電気分解でなくとも，塩化銅に鉄釘を入れておくと銅が析出することから</w:t>
            </w:r>
            <w:r w:rsidRPr="0008071A">
              <w:rPr>
                <w:rFonts w:ascii="ＭＳ 明朝" w:hAnsi="ＭＳ 明朝" w:hint="eastAsia"/>
                <w:szCs w:val="21"/>
              </w:rPr>
              <w:t>問題を</w:t>
            </w:r>
            <w:r w:rsidRPr="0008071A">
              <w:rPr>
                <w:rFonts w:ascii="ＭＳ 明朝" w:hAnsi="ＭＳ 明朝"/>
                <w:szCs w:val="21"/>
              </w:rPr>
              <w:t>見いだし，課題につなげる</w:t>
            </w:r>
            <w:r w:rsidRPr="0008071A">
              <w:rPr>
                <w:rFonts w:ascii="ＭＳ 明朝" w:hAnsi="ＭＳ 明朝" w:hint="eastAsia"/>
                <w:szCs w:val="21"/>
              </w:rPr>
              <w:t>。</w:t>
            </w:r>
          </w:p>
          <w:p w14:paraId="58837162"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金属イオンをふくむ水溶液から金属が生じるしくみをどのように説明するか。</w:t>
            </w:r>
          </w:p>
          <w:p w14:paraId="45A1A25B" w14:textId="77777777" w:rsidR="004819FF" w:rsidRPr="0008071A" w:rsidRDefault="004819FF" w:rsidP="00316EC0">
            <w:pPr>
              <w:widowControl/>
              <w:spacing w:line="276" w:lineRule="auto"/>
              <w:ind w:leftChars="59" w:left="308" w:hanging="164"/>
              <w:rPr>
                <w:rFonts w:ascii="ＭＳ 明朝" w:hAnsi="ＭＳ 明朝" w:cs="ＭＳ Ｐゴシック"/>
                <w:color w:val="000000"/>
                <w:szCs w:val="21"/>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演示実験などで結果を確認し，現象をイオンと電子の授受で理解する。</w:t>
            </w:r>
          </w:p>
          <w:p w14:paraId="64DE4A28" w14:textId="77777777" w:rsidR="004819FF" w:rsidRPr="0008071A" w:rsidRDefault="004819FF" w:rsidP="00316EC0">
            <w:pPr>
              <w:widowControl/>
              <w:spacing w:line="276" w:lineRule="auto"/>
              <w:ind w:leftChars="59" w:left="144" w:firstLine="5"/>
              <w:rPr>
                <w:rFonts w:ascii="ＭＳ 明朝" w:hAnsi="ＭＳ 明朝" w:cs="ＭＳ Ｐゴシック"/>
                <w:color w:val="000000"/>
                <w:szCs w:val="21"/>
              </w:rPr>
            </w:pPr>
            <w:r w:rsidRPr="0008071A">
              <w:rPr>
                <w:rFonts w:ascii="ＭＳ 明朝" w:hAnsi="ＭＳ 明朝" w:cs="ＭＳ Ｐゴシック"/>
                <w:color w:val="000000"/>
                <w:szCs w:val="21"/>
              </w:rPr>
              <w:t>ダニエル電池をつくり，水溶液と金属</w:t>
            </w:r>
            <w:r w:rsidRPr="0008071A">
              <w:rPr>
                <w:rFonts w:ascii="ＭＳ 明朝" w:hAnsi="ＭＳ 明朝" w:cs="ＭＳ Ｐゴシック"/>
                <w:color w:val="000000"/>
                <w:szCs w:val="21"/>
              </w:rPr>
              <w:lastRenderedPageBreak/>
              <w:t>の組み合わせで電流が取り出せることを知る。</w:t>
            </w:r>
          </w:p>
          <w:p w14:paraId="3ECFDD36" w14:textId="77777777" w:rsidR="004819FF" w:rsidRPr="0008071A" w:rsidRDefault="004819FF" w:rsidP="00316EC0">
            <w:pPr>
              <w:spacing w:line="276" w:lineRule="auto"/>
              <w:ind w:leftChars="59" w:left="308" w:hanging="164"/>
              <w:rPr>
                <w:rFonts w:ascii="ＭＳ ゴシック" w:eastAsia="ＭＳ ゴシック" w:hAnsi="ＭＳ ゴシック" w:cs="ＭＳ Ｐゴシック"/>
                <w:color w:val="000000"/>
                <w:szCs w:val="21"/>
              </w:rPr>
            </w:pPr>
            <w:r w:rsidRPr="0008071A">
              <w:rPr>
                <w:rFonts w:ascii="ＭＳ ゴシック" w:eastAsia="ＭＳ ゴシック" w:hAnsi="ＭＳ ゴシック" w:cs="ＭＳ Ｐゴシック" w:hint="eastAsia"/>
                <w:color w:val="000000"/>
                <w:szCs w:val="21"/>
              </w:rPr>
              <w:t>ま：</w:t>
            </w:r>
          </w:p>
          <w:p w14:paraId="4766440C" w14:textId="77777777" w:rsidR="004819FF" w:rsidRPr="0008071A" w:rsidRDefault="004819FF" w:rsidP="00316EC0">
            <w:pPr>
              <w:spacing w:line="276" w:lineRule="auto"/>
              <w:ind w:leftChars="59" w:left="308" w:hanging="164"/>
              <w:rPr>
                <w:rFonts w:ascii="ＭＳ 明朝" w:hAnsi="ＭＳ 明朝" w:cs="ＭＳ Ｐゴシック"/>
                <w:szCs w:val="21"/>
              </w:rPr>
            </w:pPr>
            <w:r w:rsidRPr="0008071A">
              <w:rPr>
                <w:rFonts w:ascii="ＭＳ Ｐゴシック" w:eastAsia="ＭＳ Ｐゴシック" w:hAnsi="ＭＳ Ｐゴシック" w:cs="ＭＳ Ｐゴシック" w:hint="eastAsia"/>
              </w:rPr>
              <w:t xml:space="preserve">　</w:t>
            </w:r>
            <w:r w:rsidRPr="0008071A">
              <w:rPr>
                <w:rFonts w:ascii="ＭＳ 明朝" w:hAnsi="ＭＳ 明朝" w:cs="ＭＳ Ｐゴシック" w:hint="eastAsia"/>
                <w:szCs w:val="21"/>
              </w:rPr>
              <w:t>・金属イオンをふくむ水溶液から金属が生じるしくみは，金属のイオンへのなりやすさのちがいで説明できる。</w:t>
            </w:r>
          </w:p>
          <w:p w14:paraId="394D5B9F" w14:textId="77777777" w:rsidR="004819FF" w:rsidRPr="0008071A" w:rsidRDefault="004819FF" w:rsidP="00316EC0">
            <w:pPr>
              <w:spacing w:line="276" w:lineRule="auto"/>
              <w:ind w:leftChars="59" w:left="308" w:hanging="164"/>
              <w:rPr>
                <w:rFonts w:ascii="ＭＳ 明朝" w:hAnsi="ＭＳ 明朝" w:cs="ＭＳ Ｐゴシック"/>
                <w:szCs w:val="21"/>
              </w:rPr>
            </w:pPr>
            <w:r w:rsidRPr="0008071A">
              <w:rPr>
                <w:rFonts w:ascii="ＭＳ 明朝" w:hAnsi="ＭＳ 明朝" w:cs="ＭＳ Ｐゴシック" w:hint="eastAsia"/>
                <w:szCs w:val="21"/>
              </w:rPr>
              <w:t>・化学変化によって電流を取り出す装置を化学電池という。</w:t>
            </w:r>
          </w:p>
        </w:tc>
        <w:tc>
          <w:tcPr>
            <w:tcW w:w="375" w:type="dxa"/>
            <w:vMerge w:val="restart"/>
            <w:vAlign w:val="center"/>
          </w:tcPr>
          <w:p w14:paraId="67C0C5BD"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lastRenderedPageBreak/>
              <w:t>知</w:t>
            </w:r>
          </w:p>
        </w:tc>
        <w:tc>
          <w:tcPr>
            <w:tcW w:w="425" w:type="dxa"/>
            <w:vMerge w:val="restart"/>
            <w:vAlign w:val="center"/>
          </w:tcPr>
          <w:p w14:paraId="696EE1D6"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cs="ＭＳ 明朝" w:hint="eastAsia"/>
                <w:szCs w:val="21"/>
              </w:rPr>
              <w:t>−</w:t>
            </w:r>
          </w:p>
        </w:tc>
        <w:tc>
          <w:tcPr>
            <w:tcW w:w="3576" w:type="dxa"/>
            <w:vAlign w:val="center"/>
          </w:tcPr>
          <w:p w14:paraId="5DDACA73"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知識・技能</w:t>
            </w:r>
          </w:p>
          <w:p w14:paraId="2D957359" w14:textId="77777777" w:rsidR="004819FF" w:rsidRPr="0008071A" w:rsidRDefault="004819FF" w:rsidP="00316EC0">
            <w:pPr>
              <w:spacing w:line="276" w:lineRule="auto"/>
              <w:rPr>
                <w:rFonts w:ascii="ＭＳ 明朝" w:hAnsi="ＭＳ 明朝"/>
                <w:szCs w:val="21"/>
              </w:rPr>
            </w:pPr>
            <w:r w:rsidRPr="0008071A">
              <w:rPr>
                <w:rFonts w:ascii="ＭＳ 明朝" w:hAnsi="ＭＳ 明朝" w:hint="eastAsia"/>
                <w:szCs w:val="21"/>
              </w:rPr>
              <w:t>金属イオンの交換について理解している。</w:t>
            </w:r>
          </w:p>
        </w:tc>
      </w:tr>
      <w:tr w:rsidR="004819FF" w:rsidRPr="0008071A" w14:paraId="01372452" w14:textId="77777777" w:rsidTr="00316EC0">
        <w:trPr>
          <w:trHeight w:val="921"/>
        </w:trPr>
        <w:tc>
          <w:tcPr>
            <w:tcW w:w="991" w:type="dxa"/>
            <w:vMerge/>
            <w:vAlign w:val="center"/>
          </w:tcPr>
          <w:p w14:paraId="40B38A29"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42C82621"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375" w:type="dxa"/>
            <w:vMerge/>
            <w:vAlign w:val="center"/>
          </w:tcPr>
          <w:p w14:paraId="136B94A9"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5" w:type="dxa"/>
            <w:vMerge/>
            <w:vAlign w:val="center"/>
          </w:tcPr>
          <w:p w14:paraId="2132D49D" w14:textId="77777777" w:rsidR="004819FF" w:rsidRPr="0008071A" w:rsidRDefault="004819FF" w:rsidP="00316EC0">
            <w:pPr>
              <w:widowControl/>
              <w:spacing w:line="276" w:lineRule="auto"/>
              <w:jc w:val="center"/>
              <w:rPr>
                <w:rFonts w:ascii="ＭＳ 明朝" w:hAnsi="ＭＳ 明朝" w:cs="ＭＳ Ｐゴシック"/>
              </w:rPr>
            </w:pPr>
          </w:p>
        </w:tc>
        <w:tc>
          <w:tcPr>
            <w:tcW w:w="3576" w:type="dxa"/>
            <w:vAlign w:val="center"/>
          </w:tcPr>
          <w:p w14:paraId="36134DDF"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1D9F3EC1"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w:t>
            </w:r>
            <w:r w:rsidRPr="0008071A">
              <w:rPr>
                <w:rFonts w:ascii="ＭＳ 明朝" w:hAnsi="ＭＳ 明朝" w:hint="eastAsia"/>
                <w:szCs w:val="21"/>
              </w:rPr>
              <w:t>を用い，結果を理解している。</w:t>
            </w:r>
          </w:p>
        </w:tc>
      </w:tr>
      <w:tr w:rsidR="004819FF" w:rsidRPr="0008071A" w14:paraId="6CA617A1" w14:textId="77777777" w:rsidTr="00316EC0">
        <w:trPr>
          <w:trHeight w:val="787"/>
        </w:trPr>
        <w:tc>
          <w:tcPr>
            <w:tcW w:w="991" w:type="dxa"/>
            <w:vMerge/>
            <w:vAlign w:val="center"/>
          </w:tcPr>
          <w:p w14:paraId="3B7905BA"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2CDD834B"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375" w:type="dxa"/>
            <w:vMerge/>
            <w:vAlign w:val="center"/>
          </w:tcPr>
          <w:p w14:paraId="4902A791"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5" w:type="dxa"/>
            <w:vMerge/>
            <w:vAlign w:val="center"/>
          </w:tcPr>
          <w:p w14:paraId="05E33EEB" w14:textId="77777777" w:rsidR="004819FF" w:rsidRPr="0008071A" w:rsidRDefault="004819FF" w:rsidP="00316EC0">
            <w:pPr>
              <w:widowControl/>
              <w:spacing w:line="276" w:lineRule="auto"/>
              <w:jc w:val="center"/>
              <w:rPr>
                <w:rFonts w:ascii="ＭＳ 明朝" w:hAnsi="ＭＳ 明朝" w:cs="ＭＳ Ｐゴシック"/>
              </w:rPr>
            </w:pPr>
          </w:p>
        </w:tc>
        <w:tc>
          <w:tcPr>
            <w:tcW w:w="3576" w:type="dxa"/>
            <w:vAlign w:val="center"/>
          </w:tcPr>
          <w:p w14:paraId="79F17DA8"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406E9064"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w:t>
            </w:r>
            <w:r w:rsidRPr="0008071A">
              <w:rPr>
                <w:rFonts w:ascii="ＭＳ 明朝" w:hAnsi="ＭＳ 明朝" w:hint="eastAsia"/>
                <w:szCs w:val="21"/>
              </w:rPr>
              <w:lastRenderedPageBreak/>
              <w:t>す。</w:t>
            </w:r>
          </w:p>
        </w:tc>
      </w:tr>
      <w:tr w:rsidR="004819FF" w:rsidRPr="0008071A" w14:paraId="19A2DC95" w14:textId="77777777" w:rsidTr="00316EC0">
        <w:trPr>
          <w:trHeight w:val="787"/>
        </w:trPr>
        <w:tc>
          <w:tcPr>
            <w:tcW w:w="991" w:type="dxa"/>
            <w:vMerge w:val="restart"/>
            <w:vAlign w:val="center"/>
          </w:tcPr>
          <w:p w14:paraId="3AE56A62"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lastRenderedPageBreak/>
              <w:t>２</w:t>
            </w:r>
          </w:p>
          <w:p w14:paraId="0E2F04DA"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(教科書p.175</w:t>
            </w:r>
          </w:p>
          <w:p w14:paraId="3CD9CB1B"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0A518F39"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p.176）</w:t>
            </w:r>
          </w:p>
          <w:p w14:paraId="75F02AF6" w14:textId="77777777" w:rsidR="004819FF" w:rsidRPr="0008071A" w:rsidRDefault="004819FF" w:rsidP="00316EC0">
            <w:pPr>
              <w:spacing w:line="276" w:lineRule="auto"/>
              <w:jc w:val="center"/>
              <w:rPr>
                <w:rFonts w:ascii="ＭＳ 明朝" w:hAnsi="ＭＳ 明朝" w:cs="ＭＳ Ｐゴシック"/>
                <w:color w:val="000000"/>
                <w:szCs w:val="21"/>
              </w:rPr>
            </w:pPr>
          </w:p>
        </w:tc>
        <w:tc>
          <w:tcPr>
            <w:tcW w:w="4554" w:type="dxa"/>
            <w:vMerge w:val="restart"/>
            <w:vAlign w:val="center"/>
          </w:tcPr>
          <w:p w14:paraId="19AD147C" w14:textId="77777777" w:rsidR="004819FF" w:rsidRPr="0008071A" w:rsidRDefault="004819FF" w:rsidP="00316EC0">
            <w:pPr>
              <w:widowControl/>
              <w:spacing w:line="276" w:lineRule="auto"/>
              <w:ind w:leftChars="59" w:left="308" w:hanging="164"/>
              <w:rPr>
                <w:rFonts w:ascii="ＭＳ 明朝" w:hAnsi="ＭＳ 明朝"/>
                <w:szCs w:val="21"/>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hint="eastAsia"/>
                <w:szCs w:val="21"/>
              </w:rPr>
              <w:t>「</w:t>
            </w:r>
            <w:r w:rsidRPr="0008071A">
              <w:rPr>
                <w:rFonts w:ascii="ＭＳ 明朝" w:hAnsi="ＭＳ 明朝" w:cs="Arial"/>
                <w:color w:val="000000"/>
              </w:rPr>
              <w:t>気づき</w:t>
            </w:r>
            <w:r w:rsidRPr="0008071A">
              <w:rPr>
                <w:rFonts w:ascii="ＭＳ 明朝" w:hAnsi="ＭＳ 明朝" w:cs="Arial" w:hint="eastAsia"/>
                <w:color w:val="000000"/>
              </w:rPr>
              <w:t>」</w:t>
            </w:r>
            <w:r w:rsidRPr="0008071A">
              <w:rPr>
                <w:rFonts w:ascii="ＭＳ 明朝" w:hAnsi="ＭＳ 明朝" w:cs="Arial"/>
                <w:color w:val="000000"/>
              </w:rPr>
              <w:t>の資料をきっかけに</w:t>
            </w:r>
            <w:r w:rsidRPr="0008071A">
              <w:rPr>
                <w:rFonts w:ascii="ＭＳ 明朝" w:hAnsi="ＭＳ 明朝" w:cs="Arial" w:hint="eastAsia"/>
                <w:color w:val="000000"/>
              </w:rPr>
              <w:t>して</w:t>
            </w:r>
            <w:r w:rsidRPr="0008071A">
              <w:rPr>
                <w:rFonts w:ascii="ＭＳ 明朝" w:hAnsi="ＭＳ 明朝" w:hint="eastAsia"/>
                <w:szCs w:val="21"/>
              </w:rPr>
              <w:t>問題を</w:t>
            </w:r>
            <w:r w:rsidRPr="0008071A">
              <w:rPr>
                <w:rFonts w:ascii="ＭＳ 明朝" w:hAnsi="ＭＳ 明朝"/>
                <w:szCs w:val="21"/>
              </w:rPr>
              <w:t>見いだし，課題につなげる</w:t>
            </w:r>
            <w:r w:rsidRPr="0008071A">
              <w:rPr>
                <w:rFonts w:ascii="ＭＳ 明朝" w:hAnsi="ＭＳ 明朝" w:hint="eastAsia"/>
                <w:szCs w:val="21"/>
              </w:rPr>
              <w:t>。</w:t>
            </w:r>
          </w:p>
          <w:p w14:paraId="1FF788EE"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明朝" w:hAnsi="ＭＳ 明朝" w:hint="eastAsia"/>
                <w:szCs w:val="21"/>
              </w:rPr>
              <w:t>＊</w:t>
            </w:r>
            <w:r w:rsidRPr="0008071A">
              <w:rPr>
                <w:rFonts w:ascii="ＭＳ 明朝" w:hAnsi="ＭＳ 明朝"/>
                <w:szCs w:val="21"/>
              </w:rPr>
              <w:t>ダニエル電池の原理に注目して考察することを前提に，電極の変化を資料写真として提示している。</w:t>
            </w:r>
          </w:p>
          <w:p w14:paraId="764CC88E"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ダニエル電池の電極の変化は，イオンと電子でどのように説明できるか。</w:t>
            </w:r>
          </w:p>
          <w:p w14:paraId="7AB6F554"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（探究７）ダニエル電池の原理</w:t>
            </w:r>
          </w:p>
          <w:p w14:paraId="57EEA08F"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ダニエル電池の電極の変化をイオンと電子の動きで説明する。</w:t>
            </w:r>
          </w:p>
          <w:p w14:paraId="78927054" w14:textId="77777777" w:rsidR="004819FF" w:rsidRPr="0008071A" w:rsidRDefault="004819FF" w:rsidP="00316EC0">
            <w:pPr>
              <w:spacing w:line="276" w:lineRule="auto"/>
              <w:ind w:leftChars="59" w:left="308" w:hanging="164"/>
              <w:rPr>
                <w:rFonts w:ascii="ＭＳ ゴシック" w:eastAsia="ＭＳ ゴシック" w:hAnsi="ＭＳ ゴシック" w:cs="ＭＳ Ｐゴシック"/>
                <w:color w:val="000000"/>
                <w:szCs w:val="21"/>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ダニエル電池の－極の変化は，亜鉛が亜鉛イオンになることで説明できる。＋極の変化は， 銅イオンが電子を受け取って銅になることで説明できる。</w:t>
            </w:r>
          </w:p>
        </w:tc>
        <w:tc>
          <w:tcPr>
            <w:tcW w:w="375" w:type="dxa"/>
            <w:vMerge w:val="restart"/>
            <w:vAlign w:val="center"/>
          </w:tcPr>
          <w:p w14:paraId="24EC3350"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cs="ＭＳ Ｐゴシック" w:hint="eastAsia"/>
                <w:szCs w:val="21"/>
              </w:rPr>
              <w:t>思</w:t>
            </w:r>
          </w:p>
        </w:tc>
        <w:tc>
          <w:tcPr>
            <w:tcW w:w="425" w:type="dxa"/>
            <w:vMerge w:val="restart"/>
            <w:vAlign w:val="center"/>
          </w:tcPr>
          <w:p w14:paraId="14795404"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hint="eastAsia"/>
                <w:szCs w:val="21"/>
              </w:rPr>
              <w:t>◯</w:t>
            </w:r>
          </w:p>
        </w:tc>
        <w:tc>
          <w:tcPr>
            <w:tcW w:w="3576" w:type="dxa"/>
            <w:vAlign w:val="center"/>
          </w:tcPr>
          <w:p w14:paraId="0D98C9AA"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思考・判断・表現</w:t>
            </w:r>
          </w:p>
          <w:p w14:paraId="397D38AE" w14:textId="77777777" w:rsidR="004819FF" w:rsidRPr="0008071A" w:rsidRDefault="004819FF" w:rsidP="00316EC0">
            <w:pPr>
              <w:spacing w:line="276" w:lineRule="auto"/>
              <w:rPr>
                <w:rFonts w:ascii="ＭＳ 明朝" w:hAnsi="ＭＳ 明朝" w:cs="ＭＳ 明朝"/>
                <w:szCs w:val="21"/>
              </w:rPr>
            </w:pPr>
            <w:r w:rsidRPr="0008071A">
              <w:rPr>
                <w:rFonts w:ascii="ＭＳ 明朝" w:hAnsi="ＭＳ 明朝" w:cs="ＭＳ 明朝" w:hint="eastAsia"/>
                <w:szCs w:val="21"/>
              </w:rPr>
              <w:t>ダニエル電池の</w:t>
            </w:r>
            <w:r w:rsidRPr="0008071A">
              <w:rPr>
                <w:rFonts w:ascii="ＭＳ 明朝" w:hAnsi="ＭＳ 明朝" w:cs="ＭＳ 明朝"/>
                <w:szCs w:val="21"/>
              </w:rPr>
              <w:t>原理を</w:t>
            </w:r>
            <w:r w:rsidRPr="0008071A">
              <w:rPr>
                <w:rFonts w:ascii="ＭＳ 明朝" w:hAnsi="ＭＳ 明朝" w:cs="ＭＳ 明朝" w:hint="eastAsia"/>
                <w:szCs w:val="21"/>
              </w:rPr>
              <w:t>科学的に探究でき</w:t>
            </w:r>
            <w:r w:rsidRPr="0008071A">
              <w:rPr>
                <w:rFonts w:ascii="ＭＳ 明朝" w:hAnsi="ＭＳ 明朝" w:cs="ＭＳ 明朝"/>
                <w:szCs w:val="21"/>
              </w:rPr>
              <w:t>，</w:t>
            </w:r>
            <w:r w:rsidRPr="0008071A">
              <w:rPr>
                <w:rFonts w:ascii="ＭＳ 明朝" w:hAnsi="ＭＳ 明朝" w:cs="ＭＳ 明朝" w:hint="eastAsia"/>
                <w:szCs w:val="21"/>
              </w:rPr>
              <w:t>自分の</w:t>
            </w:r>
            <w:r w:rsidRPr="0008071A">
              <w:rPr>
                <w:rFonts w:ascii="ＭＳ 明朝" w:hAnsi="ＭＳ 明朝" w:cs="ＭＳ 明朝"/>
                <w:szCs w:val="21"/>
              </w:rPr>
              <w:t>行った過程を</w:t>
            </w:r>
            <w:r w:rsidRPr="0008071A">
              <w:rPr>
                <w:rFonts w:ascii="ＭＳ 明朝" w:hAnsi="ＭＳ 明朝" w:cs="ＭＳ 明朝" w:hint="eastAsia"/>
                <w:szCs w:val="21"/>
              </w:rPr>
              <w:t>ふり返っている</w:t>
            </w:r>
            <w:r w:rsidRPr="0008071A">
              <w:rPr>
                <w:rFonts w:ascii="ＭＳ 明朝" w:hAnsi="ＭＳ 明朝" w:cs="ＭＳ 明朝"/>
                <w:szCs w:val="21"/>
              </w:rPr>
              <w:t>。</w:t>
            </w:r>
          </w:p>
          <w:p w14:paraId="13F42E5A" w14:textId="77777777" w:rsidR="004819FF" w:rsidRPr="0008071A" w:rsidRDefault="004819FF" w:rsidP="00316EC0">
            <w:pPr>
              <w:widowControl/>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記述分析</w:t>
            </w:r>
            <w:r w:rsidRPr="0008071A">
              <w:rPr>
                <w:rFonts w:ascii="ＭＳ ゴシック" w:eastAsia="ＭＳ ゴシック" w:hAnsi="ＭＳ ゴシック"/>
                <w:szCs w:val="21"/>
              </w:rPr>
              <w:t>】</w:t>
            </w:r>
          </w:p>
        </w:tc>
      </w:tr>
      <w:tr w:rsidR="004819FF" w:rsidRPr="0008071A" w14:paraId="537E2CDB" w14:textId="77777777" w:rsidTr="00316EC0">
        <w:trPr>
          <w:trHeight w:val="895"/>
        </w:trPr>
        <w:tc>
          <w:tcPr>
            <w:tcW w:w="991" w:type="dxa"/>
            <w:vMerge/>
            <w:vAlign w:val="center"/>
          </w:tcPr>
          <w:p w14:paraId="17F50836"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2E48CF6B"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375" w:type="dxa"/>
            <w:vMerge/>
            <w:vAlign w:val="center"/>
          </w:tcPr>
          <w:p w14:paraId="3A4A0082"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5" w:type="dxa"/>
            <w:vMerge/>
            <w:vAlign w:val="center"/>
          </w:tcPr>
          <w:p w14:paraId="44023D63" w14:textId="77777777" w:rsidR="004819FF" w:rsidRPr="0008071A" w:rsidRDefault="004819FF" w:rsidP="00316EC0">
            <w:pPr>
              <w:widowControl/>
              <w:spacing w:line="276" w:lineRule="auto"/>
              <w:jc w:val="center"/>
              <w:rPr>
                <w:rFonts w:ascii="ＭＳ 明朝" w:hAnsi="ＭＳ 明朝"/>
                <w:szCs w:val="21"/>
              </w:rPr>
            </w:pPr>
          </w:p>
        </w:tc>
        <w:tc>
          <w:tcPr>
            <w:tcW w:w="3576" w:type="dxa"/>
            <w:vAlign w:val="center"/>
          </w:tcPr>
          <w:p w14:paraId="24F9E7B7"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223B2EC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w:t>
            </w:r>
            <w:r w:rsidRPr="0008071A">
              <w:rPr>
                <w:rFonts w:ascii="ＭＳ 明朝" w:hAnsi="ＭＳ 明朝" w:hint="eastAsia"/>
                <w:szCs w:val="21"/>
              </w:rPr>
              <w:t>を用い，結果を分析・解釈している。</w:t>
            </w:r>
          </w:p>
        </w:tc>
      </w:tr>
      <w:tr w:rsidR="004819FF" w:rsidRPr="0008071A" w14:paraId="3E0D73DE" w14:textId="77777777" w:rsidTr="00316EC0">
        <w:trPr>
          <w:trHeight w:val="329"/>
        </w:trPr>
        <w:tc>
          <w:tcPr>
            <w:tcW w:w="991" w:type="dxa"/>
            <w:vMerge/>
            <w:vAlign w:val="center"/>
          </w:tcPr>
          <w:p w14:paraId="2A8BBFFA"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4E509B4F"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375" w:type="dxa"/>
            <w:vMerge/>
            <w:vAlign w:val="center"/>
          </w:tcPr>
          <w:p w14:paraId="0562F61A"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5" w:type="dxa"/>
            <w:vMerge/>
            <w:vAlign w:val="center"/>
          </w:tcPr>
          <w:p w14:paraId="4087F31A" w14:textId="77777777" w:rsidR="004819FF" w:rsidRPr="0008071A" w:rsidRDefault="004819FF" w:rsidP="00316EC0">
            <w:pPr>
              <w:widowControl/>
              <w:spacing w:line="276" w:lineRule="auto"/>
              <w:jc w:val="center"/>
              <w:rPr>
                <w:rFonts w:ascii="ＭＳ 明朝" w:hAnsi="ＭＳ 明朝"/>
                <w:szCs w:val="21"/>
              </w:rPr>
            </w:pPr>
          </w:p>
        </w:tc>
        <w:tc>
          <w:tcPr>
            <w:tcW w:w="3576" w:type="dxa"/>
            <w:vAlign w:val="center"/>
          </w:tcPr>
          <w:p w14:paraId="3A85F401"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3FEE8FBF"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0C7BB95F" w14:textId="77777777" w:rsidTr="00316EC0">
        <w:trPr>
          <w:trHeight w:val="1643"/>
        </w:trPr>
        <w:tc>
          <w:tcPr>
            <w:tcW w:w="991" w:type="dxa"/>
            <w:vMerge w:val="restart"/>
            <w:vAlign w:val="center"/>
          </w:tcPr>
          <w:p w14:paraId="2522F18E"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３</w:t>
            </w:r>
          </w:p>
          <w:p w14:paraId="48998943" w14:textId="77777777" w:rsidR="004819FF" w:rsidRPr="0008071A" w:rsidRDefault="004819FF" w:rsidP="00316EC0">
            <w:pPr>
              <w:widowControl/>
              <w:spacing w:line="276" w:lineRule="auto"/>
              <w:jc w:val="left"/>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(教科書p.177）</w:t>
            </w:r>
          </w:p>
        </w:tc>
        <w:tc>
          <w:tcPr>
            <w:tcW w:w="4554" w:type="dxa"/>
            <w:vMerge w:val="restart"/>
            <w:vAlign w:val="center"/>
          </w:tcPr>
          <w:p w14:paraId="45339D6A"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ダニエル電池についてふり返り</w:t>
            </w:r>
            <w:r w:rsidRPr="0008071A">
              <w:rPr>
                <w:rFonts w:ascii="ＭＳ 明朝" w:hAnsi="ＭＳ 明朝"/>
                <w:szCs w:val="21"/>
              </w:rPr>
              <w:t>，課題につなげる</w:t>
            </w:r>
            <w:r w:rsidRPr="0008071A">
              <w:rPr>
                <w:rFonts w:ascii="ＭＳ 明朝" w:hAnsi="ＭＳ 明朝" w:hint="eastAsia"/>
                <w:szCs w:val="21"/>
              </w:rPr>
              <w:t>。</w:t>
            </w:r>
          </w:p>
          <w:p w14:paraId="682ACFAF"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ダニエル電池の原理はイオンでどのように説明できるか。</w:t>
            </w:r>
          </w:p>
          <w:p w14:paraId="4D6E6728"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探究７で起こった現象をイオンの考えで整理し，理解する。</w:t>
            </w:r>
          </w:p>
          <w:p w14:paraId="1F7849AB"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ダニエル電池の原理は，図8のように説明できる。</w:t>
            </w:r>
          </w:p>
        </w:tc>
        <w:tc>
          <w:tcPr>
            <w:tcW w:w="375" w:type="dxa"/>
            <w:vMerge w:val="restart"/>
            <w:vAlign w:val="center"/>
          </w:tcPr>
          <w:p w14:paraId="64AEDA51"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知</w:t>
            </w:r>
          </w:p>
        </w:tc>
        <w:tc>
          <w:tcPr>
            <w:tcW w:w="425" w:type="dxa"/>
            <w:vMerge w:val="restart"/>
            <w:vAlign w:val="center"/>
          </w:tcPr>
          <w:p w14:paraId="22FA5448"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hint="eastAsia"/>
                <w:szCs w:val="21"/>
              </w:rPr>
              <w:t>◯</w:t>
            </w:r>
          </w:p>
        </w:tc>
        <w:tc>
          <w:tcPr>
            <w:tcW w:w="3576" w:type="dxa"/>
            <w:vAlign w:val="center"/>
          </w:tcPr>
          <w:p w14:paraId="7880157C"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知識・技能</w:t>
            </w:r>
          </w:p>
          <w:p w14:paraId="64C53340" w14:textId="77777777" w:rsidR="004819FF" w:rsidRPr="0008071A" w:rsidRDefault="004819FF" w:rsidP="00316EC0">
            <w:pPr>
              <w:spacing w:line="276" w:lineRule="auto"/>
              <w:rPr>
                <w:rFonts w:ascii="ＭＳ 明朝" w:hAnsi="ＭＳ 明朝"/>
                <w:szCs w:val="21"/>
              </w:rPr>
            </w:pPr>
            <w:r w:rsidRPr="0008071A">
              <w:rPr>
                <w:rFonts w:ascii="ＭＳ 明朝" w:hAnsi="ＭＳ 明朝" w:hint="eastAsia"/>
                <w:szCs w:val="21"/>
              </w:rPr>
              <w:t>ダニエル電池のしくみを，イオンや電子の移動をもとにして理解している。</w:t>
            </w:r>
          </w:p>
          <w:p w14:paraId="7C4C0C2B"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szCs w:val="21"/>
              </w:rPr>
              <w:t>【</w:t>
            </w:r>
            <w:r w:rsidRPr="0008071A">
              <w:rPr>
                <w:rFonts w:ascii="ＭＳ ゴシック" w:eastAsia="ＭＳ ゴシック" w:hAnsi="ＭＳ ゴシック" w:hint="eastAsia"/>
                <w:szCs w:val="21"/>
              </w:rPr>
              <w:t>記述分析</w:t>
            </w:r>
            <w:r w:rsidRPr="0008071A">
              <w:rPr>
                <w:rFonts w:ascii="ＭＳ ゴシック" w:eastAsia="ＭＳ ゴシック" w:hAnsi="ＭＳ ゴシック"/>
                <w:szCs w:val="21"/>
              </w:rPr>
              <w:t>】</w:t>
            </w:r>
          </w:p>
        </w:tc>
      </w:tr>
      <w:tr w:rsidR="004819FF" w:rsidRPr="0008071A" w14:paraId="6DD07324" w14:textId="77777777" w:rsidTr="00316EC0">
        <w:trPr>
          <w:trHeight w:val="268"/>
        </w:trPr>
        <w:tc>
          <w:tcPr>
            <w:tcW w:w="991" w:type="dxa"/>
            <w:vMerge/>
            <w:vAlign w:val="center"/>
          </w:tcPr>
          <w:p w14:paraId="01832CC9"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2059C222"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375" w:type="dxa"/>
            <w:vMerge/>
            <w:vAlign w:val="center"/>
          </w:tcPr>
          <w:p w14:paraId="2E796526"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5" w:type="dxa"/>
            <w:vMerge/>
            <w:vAlign w:val="center"/>
          </w:tcPr>
          <w:p w14:paraId="022A3D23" w14:textId="77777777" w:rsidR="004819FF" w:rsidRPr="0008071A" w:rsidRDefault="004819FF" w:rsidP="00316EC0">
            <w:pPr>
              <w:widowControl/>
              <w:spacing w:line="276" w:lineRule="auto"/>
              <w:jc w:val="center"/>
              <w:rPr>
                <w:rFonts w:ascii="ＭＳ 明朝" w:hAnsi="ＭＳ 明朝"/>
                <w:szCs w:val="21"/>
              </w:rPr>
            </w:pPr>
          </w:p>
        </w:tc>
        <w:tc>
          <w:tcPr>
            <w:tcW w:w="3576" w:type="dxa"/>
            <w:vAlign w:val="center"/>
          </w:tcPr>
          <w:p w14:paraId="297806C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7CA8ABB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イオンの化学式</w:t>
            </w:r>
            <w:r w:rsidRPr="0008071A">
              <w:rPr>
                <w:rFonts w:ascii="ＭＳ 明朝" w:hAnsi="ＭＳ 明朝" w:hint="eastAsia"/>
                <w:szCs w:val="21"/>
              </w:rPr>
              <w:t>を用い，電池のしくみを理解している。</w:t>
            </w:r>
          </w:p>
        </w:tc>
      </w:tr>
      <w:tr w:rsidR="004819FF" w:rsidRPr="0008071A" w14:paraId="5BAA65CC" w14:textId="77777777" w:rsidTr="00316EC0">
        <w:trPr>
          <w:trHeight w:val="335"/>
        </w:trPr>
        <w:tc>
          <w:tcPr>
            <w:tcW w:w="991" w:type="dxa"/>
            <w:vMerge/>
            <w:vAlign w:val="center"/>
          </w:tcPr>
          <w:p w14:paraId="70DE24A3"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15306519"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375" w:type="dxa"/>
            <w:vMerge/>
            <w:vAlign w:val="center"/>
          </w:tcPr>
          <w:p w14:paraId="7CA32880"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5" w:type="dxa"/>
            <w:vMerge/>
            <w:vAlign w:val="center"/>
          </w:tcPr>
          <w:p w14:paraId="1A55AE17" w14:textId="77777777" w:rsidR="004819FF" w:rsidRPr="0008071A" w:rsidRDefault="004819FF" w:rsidP="00316EC0">
            <w:pPr>
              <w:widowControl/>
              <w:spacing w:line="276" w:lineRule="auto"/>
              <w:jc w:val="center"/>
              <w:rPr>
                <w:rFonts w:ascii="ＭＳ 明朝" w:hAnsi="ＭＳ 明朝"/>
                <w:szCs w:val="21"/>
              </w:rPr>
            </w:pPr>
          </w:p>
        </w:tc>
        <w:tc>
          <w:tcPr>
            <w:tcW w:w="3576" w:type="dxa"/>
            <w:vAlign w:val="center"/>
          </w:tcPr>
          <w:p w14:paraId="640457EF"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15AE52C7"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4BCE1AC9" w14:textId="77777777" w:rsidTr="00316EC0">
        <w:trPr>
          <w:trHeight w:val="1218"/>
        </w:trPr>
        <w:tc>
          <w:tcPr>
            <w:tcW w:w="991" w:type="dxa"/>
            <w:vMerge w:val="restart"/>
            <w:vAlign w:val="center"/>
          </w:tcPr>
          <w:p w14:paraId="33102438"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lastRenderedPageBreak/>
              <w:t>４</w:t>
            </w:r>
          </w:p>
          <w:p w14:paraId="0D4A3B68"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(教科書p.178</w:t>
            </w:r>
          </w:p>
          <w:p w14:paraId="73D5CE0F"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6C4F0803"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p.179）</w:t>
            </w:r>
          </w:p>
        </w:tc>
        <w:tc>
          <w:tcPr>
            <w:tcW w:w="4554" w:type="dxa"/>
            <w:vMerge w:val="restart"/>
          </w:tcPr>
          <w:p w14:paraId="2EF350F4"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導：</w:t>
            </w:r>
            <w:r w:rsidRPr="0008071A">
              <w:rPr>
                <w:rFonts w:ascii="ＭＳ 明朝" w:hAnsi="ＭＳ 明朝" w:cs="ＭＳ Ｐゴシック" w:hint="eastAsia"/>
                <w:color w:val="000000"/>
                <w:szCs w:val="21"/>
              </w:rPr>
              <w:t>知っている電池の名前を出し合い，</w:t>
            </w:r>
            <w:r w:rsidRPr="0008071A">
              <w:rPr>
                <w:rFonts w:ascii="ＭＳ 明朝" w:hAnsi="ＭＳ 明朝"/>
                <w:szCs w:val="21"/>
              </w:rPr>
              <w:t>課題につなげる</w:t>
            </w:r>
            <w:r w:rsidRPr="0008071A">
              <w:rPr>
                <w:rFonts w:ascii="ＭＳ 明朝" w:hAnsi="ＭＳ 明朝" w:hint="eastAsia"/>
                <w:szCs w:val="21"/>
              </w:rPr>
              <w:t>。</w:t>
            </w:r>
          </w:p>
          <w:p w14:paraId="47756FD7"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課：</w:t>
            </w:r>
            <w:r w:rsidRPr="0008071A">
              <w:rPr>
                <w:rFonts w:ascii="ＭＳ 明朝" w:hAnsi="ＭＳ 明朝" w:cs="ＭＳ Ｐゴシック" w:hint="eastAsia"/>
                <w:color w:val="000000"/>
                <w:szCs w:val="21"/>
              </w:rPr>
              <w:t>身のまわりの電池には，どのような種類があり，どのように利用されているか。</w:t>
            </w:r>
          </w:p>
          <w:p w14:paraId="7F5064B7"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展：</w:t>
            </w:r>
            <w:r w:rsidRPr="0008071A">
              <w:rPr>
                <w:rFonts w:ascii="ＭＳ 明朝" w:hAnsi="ＭＳ 明朝" w:cs="ＭＳ Ｐゴシック" w:hint="eastAsia"/>
                <w:color w:val="000000"/>
                <w:szCs w:val="21"/>
              </w:rPr>
              <w:t>電池の種類を理解し，燃料電池について知る。</w:t>
            </w:r>
          </w:p>
          <w:p w14:paraId="4A34C9F9"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ま：</w:t>
            </w:r>
            <w:r w:rsidRPr="0008071A">
              <w:rPr>
                <w:rFonts w:ascii="ＭＳ 明朝" w:hAnsi="ＭＳ 明朝" w:cs="ＭＳ Ｐゴシック" w:hint="eastAsia"/>
                <w:color w:val="000000"/>
                <w:szCs w:val="21"/>
              </w:rPr>
              <w:t>身のまわりの電池は，種類によって性質が異なり，それぞれの特徴をいかすように利用されている。</w:t>
            </w:r>
          </w:p>
        </w:tc>
        <w:tc>
          <w:tcPr>
            <w:tcW w:w="375" w:type="dxa"/>
            <w:vMerge w:val="restart"/>
            <w:vAlign w:val="center"/>
          </w:tcPr>
          <w:p w14:paraId="66353B48" w14:textId="77777777" w:rsidR="004819FF" w:rsidRPr="0008071A" w:rsidRDefault="004819FF" w:rsidP="00316EC0">
            <w:pPr>
              <w:widowControl/>
              <w:spacing w:line="276" w:lineRule="auto"/>
              <w:jc w:val="center"/>
              <w:rPr>
                <w:rFonts w:ascii="ＭＳ 明朝" w:hAnsi="ＭＳ 明朝" w:cs="ＭＳ Ｐゴシック"/>
                <w:szCs w:val="21"/>
              </w:rPr>
            </w:pPr>
            <w:r w:rsidRPr="0008071A">
              <w:rPr>
                <w:rFonts w:ascii="ＭＳ 明朝" w:hAnsi="ＭＳ 明朝" w:cs="ＭＳ Ｐゴシック" w:hint="eastAsia"/>
                <w:szCs w:val="21"/>
              </w:rPr>
              <w:t>知</w:t>
            </w:r>
          </w:p>
        </w:tc>
        <w:tc>
          <w:tcPr>
            <w:tcW w:w="425" w:type="dxa"/>
            <w:vMerge w:val="restart"/>
            <w:vAlign w:val="center"/>
          </w:tcPr>
          <w:p w14:paraId="23303397" w14:textId="77777777" w:rsidR="004819FF" w:rsidRPr="0008071A" w:rsidRDefault="004819FF" w:rsidP="00316EC0">
            <w:pPr>
              <w:widowControl/>
              <w:spacing w:line="276" w:lineRule="auto"/>
              <w:jc w:val="center"/>
              <w:rPr>
                <w:rFonts w:ascii="ＭＳ 明朝" w:hAnsi="ＭＳ 明朝" w:cs="ＭＳ Ｐゴシック"/>
              </w:rPr>
            </w:pPr>
            <w:r w:rsidRPr="0008071A">
              <w:rPr>
                <w:rFonts w:ascii="ＭＳ 明朝" w:hAnsi="ＭＳ 明朝" w:cs="ＭＳ 明朝" w:hint="eastAsia"/>
                <w:szCs w:val="21"/>
              </w:rPr>
              <w:t>−</w:t>
            </w:r>
          </w:p>
        </w:tc>
        <w:tc>
          <w:tcPr>
            <w:tcW w:w="3576" w:type="dxa"/>
            <w:vAlign w:val="center"/>
          </w:tcPr>
          <w:p w14:paraId="0B37FA0E"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知識・技能</w:t>
            </w:r>
          </w:p>
          <w:p w14:paraId="7D80A88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電池の種類や，燃料電池の原理とその利用について理解している。</w:t>
            </w:r>
          </w:p>
        </w:tc>
      </w:tr>
      <w:tr w:rsidR="004819FF" w:rsidRPr="0008071A" w14:paraId="186C7075" w14:textId="77777777" w:rsidTr="00316EC0">
        <w:trPr>
          <w:trHeight w:val="150"/>
        </w:trPr>
        <w:tc>
          <w:tcPr>
            <w:tcW w:w="991" w:type="dxa"/>
            <w:vMerge/>
            <w:vAlign w:val="center"/>
          </w:tcPr>
          <w:p w14:paraId="3CE65F78"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tcPr>
          <w:p w14:paraId="6CE95F40"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375" w:type="dxa"/>
            <w:vMerge/>
            <w:vAlign w:val="center"/>
          </w:tcPr>
          <w:p w14:paraId="4FF8003A"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5" w:type="dxa"/>
            <w:vMerge/>
            <w:vAlign w:val="center"/>
          </w:tcPr>
          <w:p w14:paraId="782D9326" w14:textId="77777777" w:rsidR="004819FF" w:rsidRPr="0008071A" w:rsidRDefault="004819FF" w:rsidP="00316EC0">
            <w:pPr>
              <w:widowControl/>
              <w:spacing w:line="276" w:lineRule="auto"/>
              <w:jc w:val="center"/>
              <w:rPr>
                <w:rFonts w:ascii="ＭＳ 明朝" w:hAnsi="ＭＳ 明朝" w:cs="ＭＳ Ｐゴシック"/>
              </w:rPr>
            </w:pPr>
          </w:p>
        </w:tc>
        <w:tc>
          <w:tcPr>
            <w:tcW w:w="3576" w:type="dxa"/>
            <w:vAlign w:val="center"/>
          </w:tcPr>
          <w:p w14:paraId="07731018"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643D22C9"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燃料電池の原理を</w:t>
            </w:r>
            <w:r w:rsidRPr="0008071A">
              <w:rPr>
                <w:rFonts w:ascii="ＭＳ ゴシック" w:eastAsia="ＭＳ ゴシック" w:hAnsi="ＭＳ ゴシック" w:hint="eastAsia"/>
                <w:szCs w:val="21"/>
              </w:rPr>
              <w:t>化学反応式を用いて</w:t>
            </w:r>
            <w:r w:rsidRPr="0008071A">
              <w:rPr>
                <w:rFonts w:ascii="ＭＳ 明朝" w:hAnsi="ＭＳ 明朝" w:hint="eastAsia"/>
                <w:szCs w:val="21"/>
              </w:rPr>
              <w:t>理解している。</w:t>
            </w:r>
          </w:p>
        </w:tc>
      </w:tr>
      <w:tr w:rsidR="004819FF" w:rsidRPr="0008071A" w14:paraId="4394AE14" w14:textId="77777777" w:rsidTr="00316EC0">
        <w:trPr>
          <w:trHeight w:val="854"/>
        </w:trPr>
        <w:tc>
          <w:tcPr>
            <w:tcW w:w="991" w:type="dxa"/>
            <w:vMerge/>
            <w:vAlign w:val="center"/>
          </w:tcPr>
          <w:p w14:paraId="13230083"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tcPr>
          <w:p w14:paraId="40D76A6C" w14:textId="77777777" w:rsidR="004819FF" w:rsidRPr="0008071A"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375" w:type="dxa"/>
            <w:vMerge/>
            <w:vAlign w:val="center"/>
          </w:tcPr>
          <w:p w14:paraId="231A79FE" w14:textId="77777777" w:rsidR="004819FF" w:rsidRPr="0008071A" w:rsidRDefault="004819FF" w:rsidP="00316EC0">
            <w:pPr>
              <w:widowControl/>
              <w:spacing w:line="276" w:lineRule="auto"/>
              <w:jc w:val="center"/>
              <w:rPr>
                <w:rFonts w:ascii="ＭＳ 明朝" w:hAnsi="ＭＳ 明朝" w:cs="ＭＳ Ｐゴシック"/>
                <w:szCs w:val="21"/>
              </w:rPr>
            </w:pPr>
          </w:p>
        </w:tc>
        <w:tc>
          <w:tcPr>
            <w:tcW w:w="425" w:type="dxa"/>
            <w:vMerge/>
            <w:vAlign w:val="center"/>
          </w:tcPr>
          <w:p w14:paraId="49C6C70F" w14:textId="77777777" w:rsidR="004819FF" w:rsidRPr="0008071A" w:rsidRDefault="004819FF" w:rsidP="00316EC0">
            <w:pPr>
              <w:widowControl/>
              <w:spacing w:line="276" w:lineRule="auto"/>
              <w:jc w:val="center"/>
              <w:rPr>
                <w:rFonts w:ascii="ＭＳ 明朝" w:hAnsi="ＭＳ 明朝" w:cs="ＭＳ Ｐゴシック"/>
              </w:rPr>
            </w:pPr>
          </w:p>
        </w:tc>
        <w:tc>
          <w:tcPr>
            <w:tcW w:w="3576" w:type="dxa"/>
            <w:vAlign w:val="center"/>
          </w:tcPr>
          <w:p w14:paraId="69CF76B8"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570A5CBD"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理解の不十分な箇所を指摘し，まとめ直すようにうながす。</w:t>
            </w:r>
          </w:p>
        </w:tc>
      </w:tr>
      <w:tr w:rsidR="004819FF" w:rsidRPr="0008071A" w14:paraId="10F6C2A9" w14:textId="77777777" w:rsidTr="00316EC0">
        <w:trPr>
          <w:trHeight w:val="1373"/>
        </w:trPr>
        <w:tc>
          <w:tcPr>
            <w:tcW w:w="991" w:type="dxa"/>
            <w:vMerge w:val="restart"/>
            <w:vAlign w:val="center"/>
          </w:tcPr>
          <w:p w14:paraId="39E712ED"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５</w:t>
            </w:r>
          </w:p>
          <w:p w14:paraId="70CDE9E2"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(教科書p.182</w:t>
            </w:r>
          </w:p>
          <w:p w14:paraId="26927080"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w:t>
            </w:r>
          </w:p>
          <w:p w14:paraId="5AF29978" w14:textId="77777777" w:rsidR="004819FF" w:rsidRPr="0008071A" w:rsidRDefault="004819FF" w:rsidP="00316EC0">
            <w:pPr>
              <w:widowControl/>
              <w:spacing w:line="276" w:lineRule="auto"/>
              <w:jc w:val="center"/>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p.183）</w:t>
            </w:r>
          </w:p>
        </w:tc>
        <w:tc>
          <w:tcPr>
            <w:tcW w:w="4554" w:type="dxa"/>
            <w:vMerge w:val="restart"/>
            <w:vAlign w:val="center"/>
          </w:tcPr>
          <w:p w14:paraId="27F66890" w14:textId="77777777" w:rsidR="004819FF" w:rsidRPr="0008071A" w:rsidRDefault="004819FF" w:rsidP="00316EC0">
            <w:pPr>
              <w:widowControl/>
              <w:spacing w:line="276" w:lineRule="auto"/>
              <w:ind w:leftChars="59" w:left="144"/>
              <w:rPr>
                <w:rFonts w:ascii="ＭＳ Ｐゴシック" w:eastAsia="ＭＳ Ｐゴシック" w:hAnsi="ＭＳ Ｐゴシック" w:cs="ＭＳ Ｐゴシック"/>
              </w:rPr>
            </w:pPr>
            <w:r w:rsidRPr="0008071A">
              <w:rPr>
                <w:rFonts w:ascii="ＭＳ ゴシック" w:eastAsia="ＭＳ ゴシック" w:hAnsi="ＭＳ ゴシック" w:cs="ＭＳ Ｐゴシック" w:hint="eastAsia"/>
                <w:color w:val="000000"/>
                <w:szCs w:val="21"/>
              </w:rPr>
              <w:t>単元末の活動</w:t>
            </w:r>
          </w:p>
          <w:p w14:paraId="3316193B" w14:textId="77777777" w:rsidR="004819FF" w:rsidRPr="0008071A" w:rsidRDefault="004819FF" w:rsidP="00316EC0">
            <w:pPr>
              <w:widowControl/>
              <w:spacing w:line="276" w:lineRule="auto"/>
              <w:ind w:leftChars="59" w:left="144"/>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「学びのあしあと」に取り組んで，単元をふり返り自己の変容をとらえる。</w:t>
            </w:r>
          </w:p>
          <w:p w14:paraId="71D2B9C2" w14:textId="77777777" w:rsidR="004819FF" w:rsidRPr="0008071A"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08071A">
              <w:rPr>
                <w:rFonts w:ascii="ＭＳ 明朝" w:hAnsi="ＭＳ 明朝" w:cs="ＭＳ Ｐゴシック" w:hint="eastAsia"/>
                <w:color w:val="000000"/>
                <w:szCs w:val="21"/>
              </w:rPr>
              <w:t>状況によって，その他の活動に取り組む。</w:t>
            </w:r>
          </w:p>
        </w:tc>
        <w:tc>
          <w:tcPr>
            <w:tcW w:w="375" w:type="dxa"/>
            <w:vMerge w:val="restart"/>
            <w:vAlign w:val="center"/>
          </w:tcPr>
          <w:p w14:paraId="3C2D32B3" w14:textId="77777777" w:rsidR="004819FF" w:rsidRPr="0008071A" w:rsidRDefault="004819FF" w:rsidP="00316EC0">
            <w:pPr>
              <w:spacing w:line="276" w:lineRule="auto"/>
              <w:jc w:val="center"/>
              <w:rPr>
                <w:rFonts w:ascii="ＭＳ 明朝" w:hAnsi="ＭＳ 明朝"/>
                <w:szCs w:val="21"/>
              </w:rPr>
            </w:pPr>
            <w:r w:rsidRPr="0008071A">
              <w:rPr>
                <w:rFonts w:ascii="ＭＳ 明朝" w:hAnsi="ＭＳ 明朝" w:hint="eastAsia"/>
                <w:szCs w:val="21"/>
              </w:rPr>
              <w:t>知・思</w:t>
            </w:r>
          </w:p>
        </w:tc>
        <w:tc>
          <w:tcPr>
            <w:tcW w:w="425" w:type="dxa"/>
            <w:vMerge w:val="restart"/>
            <w:vAlign w:val="center"/>
          </w:tcPr>
          <w:p w14:paraId="2CFED42C" w14:textId="77777777" w:rsidR="004819FF" w:rsidRPr="0008071A" w:rsidRDefault="004819FF" w:rsidP="00316EC0">
            <w:pPr>
              <w:spacing w:line="276" w:lineRule="auto"/>
              <w:jc w:val="center"/>
              <w:rPr>
                <w:rFonts w:ascii="ＭＳ 明朝" w:hAnsi="ＭＳ 明朝"/>
                <w:szCs w:val="21"/>
              </w:rPr>
            </w:pPr>
            <w:r w:rsidRPr="0008071A">
              <w:rPr>
                <w:rFonts w:ascii="ＭＳ 明朝" w:hAnsi="ＭＳ 明朝" w:hint="eastAsia"/>
                <w:szCs w:val="21"/>
              </w:rPr>
              <w:t>◯</w:t>
            </w:r>
          </w:p>
        </w:tc>
        <w:tc>
          <w:tcPr>
            <w:tcW w:w="3576" w:type="dxa"/>
            <w:vAlign w:val="center"/>
          </w:tcPr>
          <w:p w14:paraId="471E58FA" w14:textId="77777777" w:rsidR="004819FF" w:rsidRPr="0008071A" w:rsidRDefault="004819FF" w:rsidP="00316EC0">
            <w:pPr>
              <w:spacing w:line="276" w:lineRule="auto"/>
              <w:jc w:val="left"/>
              <w:rPr>
                <w:rFonts w:ascii="ＭＳ ゴシック" w:eastAsia="ＭＳ ゴシック" w:hAnsi="ＭＳ ゴシック"/>
                <w:szCs w:val="21"/>
              </w:rPr>
            </w:pPr>
            <w:r w:rsidRPr="0008071A">
              <w:rPr>
                <w:rFonts w:ascii="ＭＳ ゴシック" w:eastAsia="ＭＳ ゴシック" w:hAnsi="ＭＳ ゴシック" w:hint="eastAsia"/>
                <w:szCs w:val="21"/>
              </w:rPr>
              <w:t>知識・技能，</w:t>
            </w:r>
            <w:r w:rsidRPr="0008071A">
              <w:rPr>
                <w:rFonts w:ascii="ＭＳ ゴシック" w:eastAsia="ＭＳ ゴシック" w:hAnsi="ＭＳ ゴシック"/>
                <w:szCs w:val="21"/>
              </w:rPr>
              <w:t>思考・判断・表現</w:t>
            </w:r>
          </w:p>
          <w:p w14:paraId="7248431D" w14:textId="77777777" w:rsidR="004819FF" w:rsidRPr="0008071A" w:rsidRDefault="004819FF" w:rsidP="00316EC0">
            <w:pPr>
              <w:spacing w:line="276" w:lineRule="auto"/>
              <w:jc w:val="left"/>
              <w:rPr>
                <w:rFonts w:ascii="ＭＳ ゴシック" w:eastAsia="ＭＳ ゴシック" w:hAnsi="ＭＳ ゴシック"/>
                <w:szCs w:val="21"/>
              </w:rPr>
            </w:pPr>
            <w:r w:rsidRPr="0008071A">
              <w:rPr>
                <w:rFonts w:ascii="ＭＳ 明朝" w:hAnsi="ＭＳ 明朝" w:hint="eastAsia"/>
                <w:color w:val="000000" w:themeColor="text1"/>
                <w:szCs w:val="21"/>
              </w:rPr>
              <w:t>単元を貫く問いに対して，理科の見方・考え方をはたらかせ，自分の答えを表現している。</w:t>
            </w:r>
          </w:p>
          <w:p w14:paraId="594396A3" w14:textId="77777777" w:rsidR="004819FF" w:rsidRPr="0008071A" w:rsidRDefault="004819FF" w:rsidP="00316EC0">
            <w:pPr>
              <w:spacing w:line="276" w:lineRule="auto"/>
              <w:rPr>
                <w:rFonts w:ascii="ＭＳ 明朝" w:hAnsi="ＭＳ 明朝"/>
                <w:szCs w:val="21"/>
              </w:rPr>
            </w:pPr>
            <w:r w:rsidRPr="0008071A">
              <w:rPr>
                <w:rFonts w:ascii="ＭＳ ゴシック" w:eastAsia="ＭＳ ゴシック" w:hAnsi="ＭＳ ゴシック" w:cs="ＭＳ ゴシック"/>
                <w:szCs w:val="21"/>
              </w:rPr>
              <w:t>【記述分析】</w:t>
            </w:r>
          </w:p>
        </w:tc>
      </w:tr>
      <w:tr w:rsidR="004819FF" w:rsidRPr="0008071A" w14:paraId="48080C04" w14:textId="77777777" w:rsidTr="00316EC0">
        <w:trPr>
          <w:trHeight w:val="150"/>
        </w:trPr>
        <w:tc>
          <w:tcPr>
            <w:tcW w:w="991" w:type="dxa"/>
            <w:vMerge/>
            <w:vAlign w:val="center"/>
          </w:tcPr>
          <w:p w14:paraId="65967FE5"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59B55E5D" w14:textId="77777777" w:rsidR="004819FF" w:rsidRPr="0008071A"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375" w:type="dxa"/>
            <w:vMerge/>
            <w:vAlign w:val="center"/>
          </w:tcPr>
          <w:p w14:paraId="1DF1FE63"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25" w:type="dxa"/>
            <w:vMerge/>
            <w:vAlign w:val="center"/>
          </w:tcPr>
          <w:p w14:paraId="67B8E551"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3576" w:type="dxa"/>
            <w:vAlign w:val="center"/>
          </w:tcPr>
          <w:p w14:paraId="3B424DF6"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79B5A1AB"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学習過程をふまえて，単元学習前後の「学びのあしあと」を比較し，表現している。</w:t>
            </w:r>
          </w:p>
        </w:tc>
      </w:tr>
      <w:tr w:rsidR="004819FF" w:rsidRPr="0008071A" w14:paraId="0A43D7B8" w14:textId="77777777" w:rsidTr="00316EC0">
        <w:trPr>
          <w:trHeight w:val="117"/>
        </w:trPr>
        <w:tc>
          <w:tcPr>
            <w:tcW w:w="991" w:type="dxa"/>
            <w:vMerge/>
            <w:vAlign w:val="center"/>
          </w:tcPr>
          <w:p w14:paraId="77C1C8B2"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603D4D4C" w14:textId="77777777" w:rsidR="004819FF" w:rsidRPr="0008071A"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375" w:type="dxa"/>
            <w:vMerge/>
            <w:vAlign w:val="center"/>
          </w:tcPr>
          <w:p w14:paraId="2ACB4789"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25" w:type="dxa"/>
            <w:vMerge/>
            <w:vAlign w:val="center"/>
          </w:tcPr>
          <w:p w14:paraId="53840DF6"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3576" w:type="dxa"/>
            <w:vAlign w:val="center"/>
          </w:tcPr>
          <w:p w14:paraId="0C18833E"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236F9214"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単元学習前後の「学びのあしあと」から違いを見いだすようにうながす。</w:t>
            </w:r>
          </w:p>
        </w:tc>
      </w:tr>
      <w:tr w:rsidR="004819FF" w:rsidRPr="0008071A" w14:paraId="611A1D62" w14:textId="77777777" w:rsidTr="00316EC0">
        <w:trPr>
          <w:trHeight w:val="1507"/>
        </w:trPr>
        <w:tc>
          <w:tcPr>
            <w:tcW w:w="991" w:type="dxa"/>
            <w:vMerge/>
            <w:vAlign w:val="center"/>
          </w:tcPr>
          <w:p w14:paraId="67B76823"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0222ECB2" w14:textId="77777777" w:rsidR="004819FF" w:rsidRPr="0008071A"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375" w:type="dxa"/>
            <w:vMerge w:val="restart"/>
            <w:vAlign w:val="center"/>
          </w:tcPr>
          <w:p w14:paraId="10DF244F" w14:textId="77777777" w:rsidR="004819FF" w:rsidRPr="0008071A" w:rsidRDefault="004819FF" w:rsidP="00316EC0">
            <w:pPr>
              <w:spacing w:line="276" w:lineRule="auto"/>
              <w:jc w:val="center"/>
              <w:rPr>
                <w:rFonts w:ascii="ＭＳ 明朝" w:hAnsi="ＭＳ 明朝"/>
                <w:szCs w:val="21"/>
              </w:rPr>
            </w:pPr>
            <w:r w:rsidRPr="0008071A">
              <w:rPr>
                <w:rFonts w:ascii="ＭＳ 明朝" w:hAnsi="ＭＳ 明朝" w:hint="eastAsia"/>
                <w:szCs w:val="21"/>
              </w:rPr>
              <w:t>態</w:t>
            </w:r>
          </w:p>
        </w:tc>
        <w:tc>
          <w:tcPr>
            <w:tcW w:w="425" w:type="dxa"/>
            <w:vMerge w:val="restart"/>
            <w:vAlign w:val="center"/>
          </w:tcPr>
          <w:p w14:paraId="5B80B4A8" w14:textId="77777777" w:rsidR="004819FF" w:rsidRPr="0008071A" w:rsidRDefault="004819FF" w:rsidP="00316EC0">
            <w:pPr>
              <w:spacing w:line="276" w:lineRule="auto"/>
              <w:jc w:val="center"/>
              <w:rPr>
                <w:rFonts w:ascii="ＭＳ 明朝" w:hAnsi="ＭＳ 明朝"/>
                <w:szCs w:val="21"/>
              </w:rPr>
            </w:pPr>
            <w:r w:rsidRPr="0008071A">
              <w:rPr>
                <w:rFonts w:ascii="ＭＳ 明朝" w:hAnsi="ＭＳ 明朝" w:hint="eastAsia"/>
                <w:szCs w:val="21"/>
              </w:rPr>
              <w:t>◯</w:t>
            </w:r>
          </w:p>
        </w:tc>
        <w:tc>
          <w:tcPr>
            <w:tcW w:w="3576" w:type="dxa"/>
            <w:vAlign w:val="center"/>
          </w:tcPr>
          <w:p w14:paraId="739F6639" w14:textId="77777777" w:rsidR="004819FF" w:rsidRPr="0008071A" w:rsidRDefault="004819FF" w:rsidP="00316EC0">
            <w:pPr>
              <w:spacing w:line="276" w:lineRule="auto"/>
              <w:jc w:val="left"/>
              <w:rPr>
                <w:rFonts w:ascii="ＭＳ ゴシック" w:eastAsia="ＭＳ ゴシック" w:hAnsi="ＭＳ ゴシック"/>
                <w:szCs w:val="21"/>
              </w:rPr>
            </w:pPr>
            <w:r w:rsidRPr="0008071A">
              <w:rPr>
                <w:rFonts w:ascii="ＭＳ ゴシック" w:eastAsia="ＭＳ ゴシック" w:hAnsi="ＭＳ ゴシック" w:hint="eastAsia"/>
                <w:szCs w:val="21"/>
              </w:rPr>
              <w:t>主体的に学習に取り組む態度</w:t>
            </w:r>
          </w:p>
          <w:p w14:paraId="452186B4" w14:textId="77777777" w:rsidR="004819FF" w:rsidRPr="0008071A" w:rsidRDefault="004819FF" w:rsidP="00316EC0">
            <w:pPr>
              <w:spacing w:line="276" w:lineRule="auto"/>
              <w:jc w:val="left"/>
              <w:rPr>
                <w:rFonts w:ascii="ＭＳ 明朝" w:hAnsi="ＭＳ 明朝"/>
                <w:color w:val="000000" w:themeColor="text1"/>
                <w:szCs w:val="21"/>
              </w:rPr>
            </w:pPr>
            <w:r w:rsidRPr="0008071A">
              <w:rPr>
                <w:rFonts w:ascii="ＭＳ 明朝" w:hAnsi="ＭＳ 明朝" w:hint="eastAsia"/>
                <w:color w:val="000000" w:themeColor="text1"/>
                <w:szCs w:val="21"/>
              </w:rPr>
              <w:t>単元全体をふり返り，</w:t>
            </w:r>
            <w:r w:rsidRPr="0008071A">
              <w:rPr>
                <w:rFonts w:ascii="ＭＳ 明朝" w:hAnsi="ＭＳ 明朝" w:hint="eastAsia"/>
                <w:szCs w:val="21"/>
              </w:rPr>
              <w:t>事物・現象に進んで関わりながら科学的に探究してきた自分を認知しようとしている。</w:t>
            </w:r>
          </w:p>
          <w:p w14:paraId="323973BE"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cs="ＭＳ ゴシック"/>
                <w:szCs w:val="21"/>
              </w:rPr>
              <w:t>【ふり返り】</w:t>
            </w:r>
          </w:p>
        </w:tc>
      </w:tr>
      <w:tr w:rsidR="004819FF" w:rsidRPr="0008071A" w14:paraId="7A704A62" w14:textId="77777777" w:rsidTr="00316EC0">
        <w:trPr>
          <w:trHeight w:val="382"/>
        </w:trPr>
        <w:tc>
          <w:tcPr>
            <w:tcW w:w="991" w:type="dxa"/>
            <w:vMerge/>
            <w:vAlign w:val="center"/>
          </w:tcPr>
          <w:p w14:paraId="41E61EE1"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343B7541" w14:textId="77777777" w:rsidR="004819FF" w:rsidRPr="0008071A"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375" w:type="dxa"/>
            <w:vMerge/>
            <w:vAlign w:val="center"/>
          </w:tcPr>
          <w:p w14:paraId="680E1E72"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25" w:type="dxa"/>
            <w:vMerge/>
            <w:vAlign w:val="center"/>
          </w:tcPr>
          <w:p w14:paraId="00B2E178"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3576" w:type="dxa"/>
            <w:vAlign w:val="center"/>
          </w:tcPr>
          <w:p w14:paraId="69807B34"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A</w:t>
            </w:r>
          </w:p>
          <w:p w14:paraId="01036618"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自分の学習をふり返り，改善点や発展性のある課題をあげている。</w:t>
            </w:r>
          </w:p>
        </w:tc>
      </w:tr>
      <w:tr w:rsidR="004819FF" w:rsidRPr="00FB2EE4" w14:paraId="12426720" w14:textId="77777777" w:rsidTr="00316EC0">
        <w:trPr>
          <w:trHeight w:val="131"/>
        </w:trPr>
        <w:tc>
          <w:tcPr>
            <w:tcW w:w="991" w:type="dxa"/>
            <w:vMerge/>
            <w:vAlign w:val="center"/>
          </w:tcPr>
          <w:p w14:paraId="40E27D20"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4BE70CD1" w14:textId="77777777" w:rsidR="004819FF" w:rsidRPr="0008071A"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375" w:type="dxa"/>
            <w:vMerge/>
            <w:vAlign w:val="center"/>
          </w:tcPr>
          <w:p w14:paraId="79E37FBF"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425" w:type="dxa"/>
            <w:vMerge/>
            <w:vAlign w:val="center"/>
          </w:tcPr>
          <w:p w14:paraId="27A8A9B7" w14:textId="77777777" w:rsidR="004819FF" w:rsidRPr="0008071A" w:rsidRDefault="004819FF" w:rsidP="00316EC0">
            <w:pPr>
              <w:widowControl/>
              <w:spacing w:line="276" w:lineRule="auto"/>
              <w:jc w:val="center"/>
              <w:rPr>
                <w:rFonts w:ascii="ＭＳ 明朝" w:hAnsi="ＭＳ 明朝" w:cs="ＭＳ Ｐゴシック"/>
                <w:color w:val="000000"/>
                <w:szCs w:val="21"/>
              </w:rPr>
            </w:pPr>
          </w:p>
        </w:tc>
        <w:tc>
          <w:tcPr>
            <w:tcW w:w="3576" w:type="dxa"/>
            <w:vAlign w:val="center"/>
          </w:tcPr>
          <w:p w14:paraId="0C83978B" w14:textId="77777777" w:rsidR="004819FF" w:rsidRPr="0008071A" w:rsidRDefault="004819FF" w:rsidP="00316EC0">
            <w:pPr>
              <w:spacing w:line="276" w:lineRule="auto"/>
              <w:rPr>
                <w:rFonts w:ascii="ＭＳ ゴシック" w:eastAsia="ＭＳ ゴシック" w:hAnsi="ＭＳ ゴシック"/>
                <w:szCs w:val="21"/>
              </w:rPr>
            </w:pPr>
            <w:r w:rsidRPr="0008071A">
              <w:rPr>
                <w:rFonts w:ascii="ＭＳ ゴシック" w:eastAsia="ＭＳ ゴシック" w:hAnsi="ＭＳ ゴシック" w:hint="eastAsia"/>
                <w:szCs w:val="21"/>
              </w:rPr>
              <w:t>支援</w:t>
            </w:r>
          </w:p>
          <w:p w14:paraId="2F595C9B" w14:textId="77777777" w:rsidR="004819FF" w:rsidRDefault="004819FF" w:rsidP="00316EC0">
            <w:pPr>
              <w:spacing w:line="276" w:lineRule="auto"/>
              <w:rPr>
                <w:rFonts w:ascii="ＭＳ ゴシック" w:eastAsia="ＭＳ ゴシック" w:hAnsi="ＭＳ ゴシック"/>
                <w:szCs w:val="21"/>
              </w:rPr>
            </w:pPr>
            <w:r w:rsidRPr="0008071A">
              <w:rPr>
                <w:rFonts w:ascii="ＭＳ 明朝" w:hAnsi="ＭＳ 明朝" w:hint="eastAsia"/>
                <w:szCs w:val="21"/>
              </w:rPr>
              <w:t>これまで学んだ見方・考え方</w:t>
            </w:r>
            <w:r w:rsidRPr="0008071A">
              <w:rPr>
                <w:rFonts w:ascii="ＭＳ 明朝" w:hAnsi="ＭＳ 明朝" w:hint="eastAsia"/>
                <w:szCs w:val="21"/>
              </w:rPr>
              <w:lastRenderedPageBreak/>
              <w:t>を思い出すようにうながす。</w:t>
            </w:r>
          </w:p>
        </w:tc>
      </w:tr>
    </w:tbl>
    <w:p w14:paraId="187AEEAD" w14:textId="77777777" w:rsidR="004819FF" w:rsidRPr="00FB2EE4" w:rsidRDefault="004819FF" w:rsidP="004819FF">
      <w:pPr>
        <w:spacing w:line="276" w:lineRule="auto"/>
      </w:pPr>
    </w:p>
    <w:p w14:paraId="7E0D3E34" w14:textId="6571356E" w:rsidR="004819FF" w:rsidRDefault="004819FF" w:rsidP="00ED57AF">
      <w:pPr>
        <w:spacing w:line="276" w:lineRule="auto"/>
        <w:rPr>
          <w:rFonts w:ascii="ＭＳ 明朝" w:hAnsi="ＭＳ 明朝" w:cs="ＭＳ 明朝"/>
          <w:color w:val="000000" w:themeColor="text1"/>
          <w:kern w:val="2"/>
          <w:sz w:val="21"/>
          <w:szCs w:val="21"/>
        </w:rPr>
      </w:pPr>
      <w:r>
        <w:rPr>
          <w:rFonts w:ascii="ＭＳ 明朝" w:hAnsi="ＭＳ 明朝" w:cs="ＭＳ 明朝"/>
          <w:color w:val="000000" w:themeColor="text1"/>
          <w:kern w:val="2"/>
          <w:sz w:val="21"/>
          <w:szCs w:val="21"/>
        </w:rPr>
        <w:br w:type="page"/>
      </w:r>
    </w:p>
    <w:p w14:paraId="599A9120" w14:textId="77777777" w:rsidR="004819FF" w:rsidRPr="00B21030" w:rsidRDefault="004819FF" w:rsidP="004819FF">
      <w:pPr>
        <w:spacing w:line="276" w:lineRule="auto"/>
        <w:rPr>
          <w:rFonts w:ascii="ＭＳ ゴシック" w:eastAsia="ＭＳ ゴシック" w:hAnsi="ＭＳ ゴシック"/>
          <w:b/>
        </w:rPr>
      </w:pPr>
      <w:r w:rsidRPr="00B21030">
        <w:rPr>
          <w:rFonts w:ascii="ＭＳ ゴシック" w:eastAsia="ＭＳ ゴシック" w:hAnsi="ＭＳ ゴシック" w:hint="eastAsia"/>
          <w:b/>
        </w:rPr>
        <w:lastRenderedPageBreak/>
        <w:t>３−４　地球と宇宙（１８時間＋予備１０時間）</w:t>
      </w:r>
    </w:p>
    <w:p w14:paraId="19BE5DDB" w14:textId="77777777" w:rsidR="004819FF" w:rsidRPr="00B21030" w:rsidRDefault="004819FF" w:rsidP="004819FF">
      <w:pPr>
        <w:spacing w:line="276" w:lineRule="auto"/>
        <w:rPr>
          <w:rFonts w:ascii="ＭＳ ゴシック" w:eastAsia="ＭＳ ゴシック" w:hAnsi="ＭＳ ゴシック"/>
          <w:b/>
        </w:rPr>
      </w:pPr>
      <w:r w:rsidRPr="00B21030">
        <w:rPr>
          <w:rFonts w:ascii="ＭＳ ゴシック" w:eastAsia="ＭＳ ゴシック" w:hAnsi="ＭＳ ゴシック" w:hint="eastAsia"/>
          <w:b/>
        </w:rPr>
        <w:t>学習指導要領の大項目：２分野（６）地球と宇宙</w:t>
      </w:r>
    </w:p>
    <w:p w14:paraId="37235D3F"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62BD06B0" w14:textId="77777777" w:rsidR="004819FF" w:rsidRPr="00B21030" w:rsidRDefault="004819FF" w:rsidP="004819FF">
      <w:pPr>
        <w:spacing w:line="276" w:lineRule="auto"/>
        <w:rPr>
          <w:rFonts w:ascii="ＭＳ ゴシック" w:eastAsia="ＭＳ ゴシック" w:hAnsi="ＭＳ ゴシック"/>
          <w:b/>
          <w:sz w:val="21"/>
          <w:szCs w:val="21"/>
        </w:rPr>
      </w:pPr>
      <w:r w:rsidRPr="00B21030">
        <w:rPr>
          <w:rFonts w:ascii="ＭＳ ゴシック" w:eastAsia="ＭＳ ゴシック" w:hAnsi="ＭＳ ゴシック" w:hint="eastAsia"/>
          <w:b/>
          <w:sz w:val="21"/>
          <w:szCs w:val="21"/>
        </w:rPr>
        <w:t>学びのあしあと</w:t>
      </w:r>
    </w:p>
    <w:p w14:paraId="08B66EC0" w14:textId="77777777" w:rsidR="004819FF" w:rsidRPr="00B21030" w:rsidRDefault="004819FF" w:rsidP="004819FF">
      <w:pPr>
        <w:widowControl/>
        <w:spacing w:line="276" w:lineRule="auto"/>
        <w:rPr>
          <w:rFonts w:ascii="ＭＳ Ｐゴシック" w:eastAsia="ＭＳ Ｐゴシック" w:hAnsi="ＭＳ Ｐゴシック" w:cs="ＭＳ Ｐゴシック"/>
          <w:color w:val="000000"/>
        </w:rPr>
      </w:pPr>
      <w:r w:rsidRPr="00B21030">
        <w:rPr>
          <w:rFonts w:ascii="ＭＳ ゴシック" w:eastAsia="ＭＳ ゴシック" w:hAnsi="ＭＳ ゴシック" w:cs="ＭＳ Ｐゴシック" w:hint="eastAsia"/>
          <w:b/>
          <w:bCs/>
          <w:color w:val="000000"/>
          <w:sz w:val="21"/>
          <w:szCs w:val="21"/>
        </w:rPr>
        <w:t>日本に四季がある理由を，図や文章で説明してみましょう。</w:t>
      </w:r>
    </w:p>
    <w:p w14:paraId="59C362F0" w14:textId="77777777" w:rsidR="004819FF" w:rsidRPr="00B21030" w:rsidRDefault="004819FF" w:rsidP="004819FF">
      <w:pPr>
        <w:spacing w:line="276" w:lineRule="auto"/>
        <w:ind w:leftChars="50" w:left="229" w:hangingChars="50" w:hanging="107"/>
        <w:rPr>
          <w:rFonts w:ascii="ＭＳ 明朝" w:hAnsi="ＭＳ 明朝"/>
          <w:sz w:val="21"/>
          <w:szCs w:val="21"/>
        </w:rPr>
      </w:pPr>
      <w:r w:rsidRPr="00B21030">
        <w:rPr>
          <w:rFonts w:ascii="ＭＳ 明朝" w:hAnsi="ＭＳ 明朝" w:hint="eastAsia"/>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37B76AF4"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128EDD59" w14:textId="77777777" w:rsidR="004819FF" w:rsidRPr="00B21030" w:rsidRDefault="004819FF" w:rsidP="004819FF">
      <w:pPr>
        <w:spacing w:line="276" w:lineRule="auto"/>
        <w:rPr>
          <w:rFonts w:ascii="ＭＳ ゴシック" w:eastAsia="ＭＳ ゴシック" w:hAnsi="ＭＳ ゴシック"/>
        </w:rPr>
      </w:pPr>
      <w:r w:rsidRPr="00B21030">
        <w:rPr>
          <w:rFonts w:ascii="ＭＳ ゴシック" w:eastAsia="ＭＳ ゴシック" w:hAnsi="ＭＳ ゴシック" w:hint="eastAsia"/>
        </w:rPr>
        <w:t>教科書：「地球と宇宙」単元全体の評価基準</w:t>
      </w:r>
    </w:p>
    <w:p w14:paraId="0DCE567C" w14:textId="77777777" w:rsidR="004819FF" w:rsidRPr="00B21030" w:rsidRDefault="004819FF" w:rsidP="004819FF">
      <w:pPr>
        <w:spacing w:line="276" w:lineRule="auto"/>
        <w:rPr>
          <w:rFonts w:ascii="ＭＳ 明朝" w:hAnsi="ＭＳ 明朝"/>
        </w:rPr>
      </w:pPr>
      <w:r w:rsidRPr="00B21030">
        <w:rPr>
          <w:rFonts w:ascii="ＭＳ 明朝" w:hAnsi="ＭＳ 明朝" w:hint="eastAsia"/>
        </w:rPr>
        <w:t>学習指導要領：「（６）地球と宇宙」内容のまとまりごとの評価規準</w:t>
      </w:r>
    </w:p>
    <w:p w14:paraId="3FD87A89"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tbl>
      <w:tblPr>
        <w:tblW w:w="9915" w:type="dxa"/>
        <w:tblCellMar>
          <w:top w:w="15" w:type="dxa"/>
          <w:left w:w="15" w:type="dxa"/>
          <w:bottom w:w="15" w:type="dxa"/>
          <w:right w:w="15" w:type="dxa"/>
        </w:tblCellMar>
        <w:tblLook w:val="04A0" w:firstRow="1" w:lastRow="0" w:firstColumn="1" w:lastColumn="0" w:noHBand="0" w:noVBand="1"/>
      </w:tblPr>
      <w:tblGrid>
        <w:gridCol w:w="3396"/>
        <w:gridCol w:w="3543"/>
        <w:gridCol w:w="2976"/>
      </w:tblGrid>
      <w:tr w:rsidR="004819FF" w:rsidRPr="00B21030" w14:paraId="5D7650ED" w14:textId="77777777" w:rsidTr="00316EC0">
        <w:trPr>
          <w:trHeight w:val="312"/>
        </w:trPr>
        <w:tc>
          <w:tcPr>
            <w:tcW w:w="3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1A90B" w14:textId="77777777" w:rsidR="004819FF" w:rsidRPr="00B21030" w:rsidRDefault="004819FF" w:rsidP="00316EC0">
            <w:pPr>
              <w:spacing w:line="276" w:lineRule="auto"/>
              <w:jc w:val="center"/>
              <w:rPr>
                <w:rFonts w:ascii="ＭＳ 明朝" w:hAnsi="ＭＳ 明朝"/>
                <w:sz w:val="21"/>
                <w:szCs w:val="21"/>
              </w:rPr>
            </w:pPr>
            <w:r w:rsidRPr="00B21030">
              <w:rPr>
                <w:rFonts w:ascii="ＭＳ 明朝" w:hAnsi="ＭＳ 明朝" w:hint="eastAsia"/>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EEB94" w14:textId="77777777" w:rsidR="004819FF" w:rsidRPr="00B21030" w:rsidRDefault="004819FF" w:rsidP="00316EC0">
            <w:pPr>
              <w:spacing w:line="276" w:lineRule="auto"/>
              <w:jc w:val="center"/>
              <w:rPr>
                <w:rFonts w:ascii="ＭＳ 明朝" w:hAnsi="ＭＳ 明朝"/>
                <w:sz w:val="21"/>
                <w:szCs w:val="21"/>
              </w:rPr>
            </w:pPr>
            <w:r w:rsidRPr="00B21030">
              <w:rPr>
                <w:rFonts w:ascii="ＭＳ 明朝" w:hAnsi="ＭＳ 明朝" w:hint="eastAsia"/>
                <w:sz w:val="21"/>
                <w:szCs w:val="21"/>
              </w:rPr>
              <w:t>思考力，表現力，判断力</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06BD9"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sz w:val="21"/>
                <w:szCs w:val="21"/>
              </w:rPr>
            </w:pPr>
            <w:r w:rsidRPr="00B21030">
              <w:rPr>
                <w:rFonts w:ascii="ＭＳ 明朝" w:hAnsi="ＭＳ 明朝" w:cs="ＭＳ Ｐゴシック" w:hint="eastAsia"/>
                <w:color w:val="000000"/>
                <w:sz w:val="21"/>
                <w:szCs w:val="21"/>
              </w:rPr>
              <w:t>主体的に学習に取り組む態度</w:t>
            </w:r>
          </w:p>
        </w:tc>
      </w:tr>
      <w:tr w:rsidR="004819FF" w:rsidRPr="00B21030" w14:paraId="53A511F3" w14:textId="77777777" w:rsidTr="00316EC0">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F0B7FEC"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身近な天体とその運動に関する特徴に着目しながら，天体の動きと地球の自転・公転，太陽系と恒星を理解しているとともに，それらの観察，実験などに関する技能を身に付けている。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73742D3"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地球と宇宙について，天体の観察，実験などを行い，その結果や資料を分析して解釈し，天体の運動と見え方についての特徴や規則性を見いだして表現している。また，探究の過程を振り返っている。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E0B5412"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地球と宇宙に関する事物・現象に進んで関わり，見通しをもったり振り返ったりするなど，科学的に探究しようとしている。</w:t>
            </w:r>
          </w:p>
        </w:tc>
      </w:tr>
    </w:tbl>
    <w:p w14:paraId="7EAE8831" w14:textId="77777777" w:rsidR="004819FF" w:rsidRPr="00B21030" w:rsidRDefault="004819FF" w:rsidP="004819FF">
      <w:pPr>
        <w:widowControl/>
        <w:spacing w:after="240" w:line="276" w:lineRule="auto"/>
        <w:jc w:val="left"/>
        <w:rPr>
          <w:rFonts w:ascii="ＭＳ Ｐゴシック" w:eastAsia="ＭＳ Ｐゴシック" w:hAnsi="ＭＳ Ｐゴシック" w:cs="ＭＳ Ｐゴシック"/>
          <w:color w:val="000000"/>
        </w:rPr>
      </w:pPr>
      <w:r w:rsidRPr="00B21030">
        <w:rPr>
          <w:rFonts w:ascii="ＭＳ Ｐゴシック" w:eastAsia="ＭＳ Ｐゴシック" w:hAnsi="ＭＳ Ｐゴシック" w:cs="ＭＳ Ｐゴシック"/>
          <w:color w:val="000000"/>
        </w:rPr>
        <w:br/>
      </w:r>
    </w:p>
    <w:p w14:paraId="08ABB5BE" w14:textId="77777777" w:rsidR="004819FF" w:rsidRPr="00B21030" w:rsidRDefault="004819FF" w:rsidP="004819FF">
      <w:pPr>
        <w:spacing w:line="276" w:lineRule="auto"/>
      </w:pPr>
      <w:r w:rsidRPr="00B21030">
        <w:br w:type="page"/>
      </w:r>
    </w:p>
    <w:p w14:paraId="3E67E9E7" w14:textId="77777777" w:rsidR="004819FF" w:rsidRPr="00B21030" w:rsidRDefault="004819FF" w:rsidP="004819FF">
      <w:pPr>
        <w:spacing w:line="276" w:lineRule="auto"/>
        <w:rPr>
          <w:rFonts w:ascii="ＭＳ ゴシック" w:eastAsia="ＭＳ ゴシック" w:hAnsi="ＭＳ ゴシック"/>
        </w:rPr>
      </w:pPr>
      <w:r w:rsidRPr="00B21030">
        <w:rPr>
          <w:rFonts w:ascii="ＭＳ ゴシック" w:eastAsia="ＭＳ ゴシック" w:hAnsi="ＭＳ ゴシック" w:hint="eastAsia"/>
        </w:rPr>
        <w:lastRenderedPageBreak/>
        <w:t>教科書：第１章　太陽系と宇宙の広がり</w:t>
      </w:r>
    </w:p>
    <w:p w14:paraId="33851F61"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1511ABA0" w14:textId="77777777" w:rsidR="004819FF" w:rsidRPr="00B21030" w:rsidRDefault="004819FF" w:rsidP="004819FF">
      <w:pPr>
        <w:spacing w:line="276" w:lineRule="auto"/>
        <w:rPr>
          <w:rFonts w:ascii="ＭＳ ゴシック" w:eastAsia="ＭＳ ゴシック" w:hAnsi="ＭＳ ゴシック"/>
          <w:sz w:val="21"/>
          <w:szCs w:val="21"/>
        </w:rPr>
      </w:pPr>
      <w:r w:rsidRPr="00B21030">
        <w:rPr>
          <w:rFonts w:ascii="ＭＳ ゴシック" w:eastAsia="ＭＳ ゴシック" w:hAnsi="ＭＳ ゴシック" w:hint="eastAsia"/>
          <w:sz w:val="21"/>
          <w:szCs w:val="21"/>
        </w:rPr>
        <w:t>１　目標（例）</w:t>
      </w:r>
    </w:p>
    <w:p w14:paraId="61F1D55E" w14:textId="77777777" w:rsidR="004819FF" w:rsidRPr="00B21030" w:rsidRDefault="004819FF" w:rsidP="004819FF">
      <w:pPr>
        <w:widowControl/>
        <w:spacing w:line="276" w:lineRule="auto"/>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学習指導要領の中項目</w:t>
      </w:r>
      <w:r w:rsidRPr="00B21030">
        <w:rPr>
          <w:rFonts w:ascii="ＭＳ ゴシック" w:eastAsia="ＭＳ ゴシック" w:hAnsi="ＭＳ ゴシック" w:hint="eastAsia"/>
          <w:sz w:val="21"/>
          <w:szCs w:val="21"/>
        </w:rPr>
        <w:t>（</w:t>
      </w:r>
      <w:r w:rsidRPr="00B21030">
        <w:rPr>
          <w:rFonts w:ascii="ＭＳ 明朝" w:hAnsi="ＭＳ 明朝" w:hint="eastAsia"/>
          <w:sz w:val="21"/>
          <w:szCs w:val="21"/>
        </w:rPr>
        <w:t>６</w:t>
      </w:r>
      <w:r w:rsidRPr="00B21030">
        <w:rPr>
          <w:rFonts w:ascii="ＭＳ ゴシック" w:eastAsia="ＭＳ ゴシック" w:hAnsi="ＭＳ ゴシック" w:hint="eastAsia"/>
          <w:sz w:val="21"/>
          <w:szCs w:val="21"/>
        </w:rPr>
        <w:t>）</w:t>
      </w:r>
      <w:r w:rsidRPr="00B21030">
        <w:rPr>
          <w:rFonts w:ascii="ＭＳ 明朝" w:hAnsi="ＭＳ 明朝" w:cs="ＭＳ Ｐゴシック" w:hint="eastAsia"/>
          <w:color w:val="000000"/>
          <w:sz w:val="21"/>
          <w:szCs w:val="21"/>
        </w:rPr>
        <w:t>（ｲ）太陽系と恒星の目標（例）</w:t>
      </w:r>
    </w:p>
    <w:p w14:paraId="1593527D" w14:textId="77777777" w:rsidR="004819FF" w:rsidRPr="00B21030" w:rsidRDefault="004819FF" w:rsidP="004819FF">
      <w:pPr>
        <w:widowControl/>
        <w:spacing w:line="276" w:lineRule="auto"/>
        <w:ind w:left="567" w:hanging="567"/>
        <w:jc w:val="left"/>
        <w:rPr>
          <w:rFonts w:ascii="ＭＳ Ｐゴシック" w:eastAsia="ＭＳ Ｐゴシック" w:hAnsi="ＭＳ Ｐゴシック" w:cs="ＭＳ Ｐゴシック"/>
          <w:color w:val="000000"/>
        </w:rPr>
      </w:pPr>
      <w:r w:rsidRPr="00B21030">
        <w:rPr>
          <w:rFonts w:ascii="ＭＳ 明朝" w:hAnsi="ＭＳ 明朝" w:hint="eastAsia"/>
          <w:sz w:val="21"/>
          <w:szCs w:val="21"/>
        </w:rPr>
        <w:t>（１）</w:t>
      </w:r>
      <w:r w:rsidRPr="00B21030">
        <w:rPr>
          <w:rFonts w:ascii="ＭＳ 明朝" w:hAnsi="ＭＳ 明朝" w:cs="ＭＳ Ｐゴシック" w:hint="eastAsia"/>
          <w:color w:val="000000"/>
          <w:sz w:val="21"/>
          <w:szCs w:val="21"/>
        </w:rPr>
        <w:t>身近な天体に関する特徴に着目しながら，次のことを理解するとともに，それらの観察，実験などに関する技能を身に付けること。</w:t>
      </w:r>
    </w:p>
    <w:p w14:paraId="4FD048FF" w14:textId="77777777" w:rsidR="004819FF" w:rsidRPr="00B21030" w:rsidRDefault="004819FF" w:rsidP="004819FF">
      <w:pPr>
        <w:widowControl/>
        <w:spacing w:line="276" w:lineRule="auto"/>
        <w:ind w:left="567" w:hanging="567"/>
        <w:jc w:val="left"/>
        <w:rPr>
          <w:rFonts w:ascii="ＭＳ Ｐゴシック" w:eastAsia="ＭＳ Ｐゴシック" w:hAnsi="ＭＳ Ｐゴシック" w:cs="ＭＳ Ｐゴシック"/>
          <w:color w:val="000000"/>
        </w:rPr>
      </w:pPr>
      <w:r w:rsidRPr="00B21030">
        <w:rPr>
          <w:rFonts w:ascii="ＭＳ 明朝" w:hAnsi="ＭＳ 明朝" w:hint="eastAsia"/>
          <w:sz w:val="21"/>
          <w:szCs w:val="21"/>
        </w:rPr>
        <w:t>（２）</w:t>
      </w:r>
      <w:r w:rsidRPr="00B21030">
        <w:rPr>
          <w:rFonts w:ascii="ＭＳ 明朝" w:hAnsi="ＭＳ 明朝" w:cs="ＭＳ Ｐゴシック" w:hint="eastAsia"/>
          <w:color w:val="000000"/>
          <w:sz w:val="21"/>
          <w:szCs w:val="21"/>
        </w:rPr>
        <w:t>地球と宇宙について，天体の観察，実験などを行い，その結果や資料を分析して解釈し，天体の運動と見え方についての特徴や規則性を見いだして表現すること。また，探究の過程を振り返ること。</w:t>
      </w:r>
    </w:p>
    <w:p w14:paraId="048D3256" w14:textId="77777777" w:rsidR="004819FF" w:rsidRPr="00B21030" w:rsidRDefault="004819FF" w:rsidP="004819FF">
      <w:pPr>
        <w:widowControl/>
        <w:spacing w:line="276" w:lineRule="auto"/>
        <w:ind w:left="567" w:hanging="567"/>
        <w:jc w:val="left"/>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（３）地球と宇宙に関する事物・現象に進んで関わり，科学的に探究しようとする態度を養うこと。</w:t>
      </w:r>
    </w:p>
    <w:p w14:paraId="37D0BC99"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5DE00BA1" w14:textId="77777777" w:rsidR="004819FF" w:rsidRPr="00B21030" w:rsidRDefault="004819FF" w:rsidP="004819FF">
      <w:pPr>
        <w:spacing w:line="276" w:lineRule="auto"/>
        <w:rPr>
          <w:rFonts w:ascii="ＭＳ ゴシック" w:eastAsia="ＭＳ ゴシック" w:hAnsi="ＭＳ ゴシック"/>
          <w:sz w:val="21"/>
          <w:szCs w:val="21"/>
        </w:rPr>
      </w:pPr>
      <w:r w:rsidRPr="00B21030">
        <w:rPr>
          <w:rFonts w:ascii="ＭＳ ゴシック" w:eastAsia="ＭＳ ゴシック" w:hAnsi="ＭＳ ゴシック" w:hint="eastAsia"/>
          <w:sz w:val="21"/>
          <w:szCs w:val="21"/>
        </w:rPr>
        <w:t>２　この章の評価基準（例）</w:t>
      </w:r>
    </w:p>
    <w:tbl>
      <w:tblPr>
        <w:tblW w:w="9916" w:type="dxa"/>
        <w:tblCellMar>
          <w:top w:w="15" w:type="dxa"/>
          <w:left w:w="15" w:type="dxa"/>
          <w:bottom w:w="15" w:type="dxa"/>
          <w:right w:w="15" w:type="dxa"/>
        </w:tblCellMar>
        <w:tblLook w:val="04A0" w:firstRow="1" w:lastRow="0" w:firstColumn="1" w:lastColumn="0" w:noHBand="0" w:noVBand="1"/>
      </w:tblPr>
      <w:tblGrid>
        <w:gridCol w:w="3397"/>
        <w:gridCol w:w="3543"/>
        <w:gridCol w:w="2976"/>
      </w:tblGrid>
      <w:tr w:rsidR="004819FF" w:rsidRPr="00B21030" w14:paraId="7E3FFF5D" w14:textId="77777777" w:rsidTr="00316EC0">
        <w:trPr>
          <w:trHeight w:val="312"/>
        </w:trPr>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AF55A" w14:textId="77777777" w:rsidR="004819FF" w:rsidRPr="00B21030" w:rsidRDefault="004819FF" w:rsidP="00316EC0">
            <w:pPr>
              <w:spacing w:line="276" w:lineRule="auto"/>
              <w:jc w:val="center"/>
              <w:rPr>
                <w:rFonts w:ascii="ＭＳ 明朝" w:hAnsi="ＭＳ 明朝"/>
                <w:sz w:val="21"/>
                <w:szCs w:val="21"/>
              </w:rPr>
            </w:pPr>
            <w:r w:rsidRPr="00B21030">
              <w:rPr>
                <w:rFonts w:ascii="ＭＳ 明朝" w:hAnsi="ＭＳ 明朝" w:hint="eastAsia"/>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3840B" w14:textId="77777777" w:rsidR="004819FF" w:rsidRPr="00B21030" w:rsidRDefault="004819FF" w:rsidP="00316EC0">
            <w:pPr>
              <w:spacing w:line="276" w:lineRule="auto"/>
              <w:jc w:val="center"/>
              <w:rPr>
                <w:rFonts w:ascii="ＭＳ 明朝" w:hAnsi="ＭＳ 明朝"/>
                <w:sz w:val="21"/>
                <w:szCs w:val="21"/>
              </w:rPr>
            </w:pPr>
            <w:r w:rsidRPr="00B21030">
              <w:rPr>
                <w:rFonts w:ascii="ＭＳ 明朝" w:hAnsi="ＭＳ 明朝" w:hint="eastAsia"/>
                <w:sz w:val="21"/>
                <w:szCs w:val="21"/>
              </w:rPr>
              <w:t>思考力，表現力，判断力</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D67B2"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 w:val="21"/>
                <w:szCs w:val="21"/>
              </w:rPr>
              <w:t>主体的に学習に取り組む態度</w:t>
            </w:r>
          </w:p>
        </w:tc>
      </w:tr>
      <w:tr w:rsidR="004819FF" w:rsidRPr="00B21030" w14:paraId="2DD84D0B" w14:textId="77777777" w:rsidTr="00316EC0">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8347B9B"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身近な天体とその特徴に着目しながら，太陽の様子，惑星と恒星についての基本的な概念や原理・法則などを理解しているとともに，科学的に探究するために必要な観察，実験などに関する基本操作や記録などの基本的な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076EE03"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太陽系と恒星について，天体の観察，実験などを行い，その結果や資料を分析して解釈し，太陽系と恒星についての特徴や規則性を見いだして表現しているとともに，探究の過程を振り返るなど，科学的に探究してい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D959094"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太陽系と恒星に関する事物・現象に進んで関わり，見通しをもったり振り返ったりするなど，科学的に探究しようとしている。</w:t>
            </w:r>
          </w:p>
        </w:tc>
      </w:tr>
    </w:tbl>
    <w:p w14:paraId="5E105937"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343B71FE" w14:textId="77777777" w:rsidR="004819FF" w:rsidRPr="00B21030" w:rsidRDefault="004819FF" w:rsidP="004819FF">
      <w:pPr>
        <w:spacing w:line="276" w:lineRule="auto"/>
        <w:rPr>
          <w:rFonts w:ascii="ＭＳ ゴシック" w:eastAsia="ＭＳ ゴシック" w:hAnsi="ＭＳ ゴシック"/>
          <w:sz w:val="21"/>
          <w:szCs w:val="21"/>
        </w:rPr>
      </w:pPr>
      <w:r w:rsidRPr="00B21030">
        <w:rPr>
          <w:rFonts w:ascii="ＭＳ ゴシック" w:eastAsia="ＭＳ ゴシック" w:hAnsi="ＭＳ ゴシック" w:hint="eastAsia"/>
          <w:sz w:val="21"/>
          <w:szCs w:val="21"/>
        </w:rPr>
        <w:t>３　指導と評価の計画（例）</w:t>
      </w:r>
    </w:p>
    <w:p w14:paraId="6790DD09" w14:textId="77777777" w:rsidR="004819FF" w:rsidRPr="00B21030" w:rsidRDefault="004819FF" w:rsidP="004819FF">
      <w:pPr>
        <w:spacing w:line="276" w:lineRule="auto"/>
        <w:ind w:leftChars="828" w:left="2303" w:hangingChars="134" w:hanging="286"/>
        <w:rPr>
          <w:rFonts w:ascii="ＭＳ 明朝" w:hAnsi="ＭＳ 明朝"/>
          <w:sz w:val="21"/>
          <w:szCs w:val="21"/>
        </w:rPr>
      </w:pPr>
      <w:r w:rsidRPr="00B21030">
        <w:rPr>
          <w:rFonts w:ascii="ＭＳ 明朝" w:hAnsi="ＭＳ 明朝" w:hint="eastAsia"/>
          <w:sz w:val="21"/>
          <w:szCs w:val="21"/>
        </w:rPr>
        <w:t>※</w:t>
      </w:r>
      <w:r w:rsidRPr="00B21030">
        <w:rPr>
          <w:rFonts w:ascii="ＭＳ 明朝" w:hAnsi="ＭＳ 明朝"/>
          <w:sz w:val="21"/>
          <w:szCs w:val="21"/>
        </w:rPr>
        <w:t>各時間区切りの</w:t>
      </w:r>
      <w:r w:rsidRPr="00B21030">
        <w:rPr>
          <w:rFonts w:ascii="ＭＳ 明朝" w:hAnsi="ＭＳ 明朝" w:hint="eastAsia"/>
          <w:sz w:val="21"/>
          <w:szCs w:val="21"/>
        </w:rPr>
        <w:t>「重点」には，</w:t>
      </w:r>
      <w:r w:rsidRPr="00B21030">
        <w:rPr>
          <w:rFonts w:ascii="ＭＳ 明朝" w:hAnsi="ＭＳ 明朝"/>
          <w:sz w:val="21"/>
          <w:szCs w:val="21"/>
        </w:rPr>
        <w:t>単元を通して</w:t>
      </w:r>
      <w:r w:rsidRPr="00B21030">
        <w:rPr>
          <w:rFonts w:ascii="ＭＳ 明朝" w:hAnsi="ＭＳ 明朝" w:hint="eastAsia"/>
          <w:sz w:val="21"/>
          <w:szCs w:val="21"/>
        </w:rPr>
        <w:t>３観点を</w:t>
      </w:r>
      <w:r w:rsidRPr="00B21030">
        <w:rPr>
          <w:rFonts w:ascii="ＭＳ 明朝" w:hAnsi="ＭＳ 明朝"/>
          <w:sz w:val="21"/>
          <w:szCs w:val="21"/>
        </w:rPr>
        <w:t>バランス</w:t>
      </w:r>
      <w:r w:rsidRPr="00B21030">
        <w:rPr>
          <w:rFonts w:ascii="ＭＳ 明朝" w:hAnsi="ＭＳ 明朝" w:hint="eastAsia"/>
          <w:sz w:val="21"/>
          <w:szCs w:val="21"/>
        </w:rPr>
        <w:t>よく</w:t>
      </w:r>
      <w:r w:rsidRPr="00B21030">
        <w:rPr>
          <w:rFonts w:ascii="ＭＳ 明朝" w:hAnsi="ＭＳ 明朝"/>
          <w:sz w:val="21"/>
          <w:szCs w:val="21"/>
        </w:rPr>
        <w:t>評価</w:t>
      </w:r>
      <w:r w:rsidRPr="00B21030">
        <w:rPr>
          <w:rFonts w:ascii="ＭＳ 明朝" w:hAnsi="ＭＳ 明朝" w:hint="eastAsia"/>
          <w:sz w:val="21"/>
          <w:szCs w:val="21"/>
        </w:rPr>
        <w:t>することを</w:t>
      </w:r>
      <w:r w:rsidRPr="00B21030">
        <w:rPr>
          <w:rFonts w:ascii="ＭＳ 明朝" w:hAnsi="ＭＳ 明朝"/>
          <w:sz w:val="21"/>
          <w:szCs w:val="21"/>
        </w:rPr>
        <w:t>考慮して項目を選ん</w:t>
      </w:r>
      <w:r w:rsidRPr="00B21030">
        <w:rPr>
          <w:rFonts w:ascii="ＭＳ 明朝" w:hAnsi="ＭＳ 明朝" w:hint="eastAsia"/>
          <w:sz w:val="21"/>
          <w:szCs w:val="21"/>
        </w:rPr>
        <w:t>だ</w:t>
      </w:r>
      <w:r w:rsidRPr="00B21030">
        <w:rPr>
          <w:rFonts w:ascii="ＭＳ 明朝" w:hAnsi="ＭＳ 明朝"/>
          <w:sz w:val="21"/>
          <w:szCs w:val="21"/>
        </w:rPr>
        <w:t>一例を示します。</w:t>
      </w:r>
    </w:p>
    <w:p w14:paraId="3B7C9237" w14:textId="77777777" w:rsidR="004819FF" w:rsidRPr="00B21030" w:rsidRDefault="004819FF" w:rsidP="004819FF">
      <w:pPr>
        <w:spacing w:line="276" w:lineRule="auto"/>
        <w:ind w:leftChars="828" w:left="2303" w:hangingChars="134" w:hanging="286"/>
        <w:rPr>
          <w:rFonts w:ascii="ＭＳ 明朝" w:hAnsi="ＭＳ 明朝"/>
          <w:sz w:val="21"/>
          <w:szCs w:val="21"/>
        </w:rPr>
      </w:pPr>
      <w:r w:rsidRPr="00B21030">
        <w:rPr>
          <w:rFonts w:ascii="ＭＳ 明朝" w:hAnsi="ＭＳ 明朝" w:hint="eastAsia"/>
          <w:sz w:val="21"/>
          <w:szCs w:val="21"/>
        </w:rPr>
        <w:t>※「記録」には，その時間区切りで記録をとる場合に○を示します。</w:t>
      </w:r>
    </w:p>
    <w:p w14:paraId="350209B2" w14:textId="77777777" w:rsidR="004819FF" w:rsidRPr="00B21030" w:rsidRDefault="004819FF" w:rsidP="004819FF">
      <w:pPr>
        <w:spacing w:line="276" w:lineRule="auto"/>
        <w:ind w:leftChars="828" w:left="2303" w:hangingChars="134" w:hanging="286"/>
        <w:rPr>
          <w:rFonts w:ascii="ＭＳ 明朝" w:hAnsi="ＭＳ 明朝"/>
          <w:sz w:val="21"/>
          <w:szCs w:val="21"/>
        </w:rPr>
      </w:pPr>
      <w:r w:rsidRPr="00B21030">
        <w:rPr>
          <w:rFonts w:ascii="ＭＳ 明朝" w:hAnsi="ＭＳ 明朝" w:hint="eastAsia"/>
          <w:sz w:val="21"/>
          <w:szCs w:val="21"/>
        </w:rPr>
        <w:t>※「態度」については，すべての時間で記録を取らずに見とり，単元のおわりに記録をとる想定です。</w:t>
      </w:r>
    </w:p>
    <w:p w14:paraId="2A3AB09B" w14:textId="77777777" w:rsidR="004819FF" w:rsidRPr="00B21030" w:rsidRDefault="004819FF" w:rsidP="004819FF">
      <w:pPr>
        <w:tabs>
          <w:tab w:val="left" w:pos="2268"/>
        </w:tabs>
        <w:spacing w:line="276" w:lineRule="auto"/>
        <w:ind w:leftChars="828" w:left="2303" w:hangingChars="134" w:hanging="286"/>
        <w:rPr>
          <w:rFonts w:ascii="ＭＳ 明朝" w:hAnsi="ＭＳ 明朝"/>
          <w:sz w:val="21"/>
          <w:szCs w:val="21"/>
        </w:rPr>
      </w:pPr>
      <w:r w:rsidRPr="00B21030">
        <w:rPr>
          <w:rFonts w:ascii="ＭＳ 明朝" w:hAnsi="ＭＳ 明朝"/>
          <w:sz w:val="21"/>
          <w:szCs w:val="21"/>
        </w:rPr>
        <w:t>※単元の全体的な「知識・理解」「思考力・表現力・判断力」の評価については，定期テストなどで</w:t>
      </w:r>
      <w:r w:rsidRPr="00B21030">
        <w:rPr>
          <w:rFonts w:ascii="ＭＳ 明朝" w:hAnsi="ＭＳ 明朝" w:hint="eastAsia"/>
          <w:sz w:val="21"/>
          <w:szCs w:val="21"/>
        </w:rPr>
        <w:t>見とる想定</w:t>
      </w:r>
      <w:r w:rsidRPr="00B21030">
        <w:rPr>
          <w:rFonts w:ascii="ＭＳ 明朝" w:hAnsi="ＭＳ 明朝"/>
          <w:sz w:val="21"/>
          <w:szCs w:val="21"/>
        </w:rPr>
        <w:t>です。</w:t>
      </w:r>
    </w:p>
    <w:p w14:paraId="2895F3F7" w14:textId="77777777" w:rsidR="004819FF" w:rsidRPr="00B21030" w:rsidRDefault="004819FF" w:rsidP="004819FF">
      <w:pPr>
        <w:tabs>
          <w:tab w:val="left" w:pos="2268"/>
        </w:tabs>
        <w:spacing w:line="276" w:lineRule="auto"/>
        <w:ind w:leftChars="828" w:left="2303" w:hangingChars="134" w:hanging="286"/>
        <w:rPr>
          <w:rFonts w:ascii="ＭＳ 明朝" w:hAnsi="ＭＳ 明朝"/>
          <w:sz w:val="21"/>
          <w:szCs w:val="21"/>
        </w:rPr>
      </w:pPr>
      <w:r w:rsidRPr="00B21030">
        <w:rPr>
          <w:rFonts w:ascii="ＭＳ 明朝" w:hAnsi="ＭＳ 明朝" w:hint="eastAsia"/>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1BBD136A" w14:textId="77777777" w:rsidR="004819FF" w:rsidRPr="00B21030" w:rsidRDefault="004819FF" w:rsidP="004819FF">
      <w:pPr>
        <w:spacing w:line="276" w:lineRule="auto"/>
        <w:ind w:leftChars="827" w:left="2015"/>
        <w:rPr>
          <w:rFonts w:ascii="ＭＳ 明朝" w:hAnsi="ＭＳ 明朝"/>
          <w:sz w:val="21"/>
          <w:szCs w:val="21"/>
        </w:rPr>
      </w:pPr>
      <w:r w:rsidRPr="00B21030">
        <w:rPr>
          <w:rFonts w:ascii="ＭＳ 明朝" w:hAnsi="ＭＳ 明朝" w:hint="eastAsia"/>
          <w:sz w:val="21"/>
          <w:szCs w:val="21"/>
        </w:rPr>
        <w:t>※評価を見とる</w:t>
      </w:r>
      <w:r w:rsidRPr="00B21030">
        <w:rPr>
          <w:rFonts w:ascii="ＭＳ 明朝" w:hAnsi="ＭＳ 明朝"/>
          <w:sz w:val="21"/>
          <w:szCs w:val="21"/>
        </w:rPr>
        <w:t xml:space="preserve">手立て　</w:t>
      </w:r>
      <w:r w:rsidRPr="00B21030">
        <w:rPr>
          <w:rFonts w:ascii="ＭＳ ゴシック" w:eastAsia="ＭＳ ゴシック" w:hAnsi="ＭＳ ゴシック"/>
          <w:sz w:val="21"/>
          <w:szCs w:val="21"/>
        </w:rPr>
        <w:t>【</w:t>
      </w:r>
      <w:r w:rsidRPr="00B21030">
        <w:rPr>
          <w:rFonts w:ascii="ＭＳ ゴシック" w:eastAsia="ＭＳ ゴシック" w:hAnsi="ＭＳ ゴシック" w:hint="eastAsia"/>
          <w:sz w:val="21"/>
          <w:szCs w:val="21"/>
        </w:rPr>
        <w:t>記述分析</w:t>
      </w:r>
      <w:r w:rsidRPr="00B21030">
        <w:rPr>
          <w:rFonts w:ascii="ＭＳ ゴシック" w:eastAsia="ＭＳ ゴシック" w:hAnsi="ＭＳ ゴシック"/>
          <w:sz w:val="21"/>
          <w:szCs w:val="21"/>
        </w:rPr>
        <w:t>】</w:t>
      </w:r>
      <w:r w:rsidRPr="00B21030">
        <w:rPr>
          <w:rFonts w:ascii="ＭＳ 明朝" w:hAnsi="ＭＳ 明朝" w:hint="eastAsia"/>
          <w:sz w:val="21"/>
          <w:szCs w:val="21"/>
        </w:rPr>
        <w:t xml:space="preserve">…　</w:t>
      </w:r>
      <w:r w:rsidRPr="00B21030">
        <w:rPr>
          <w:rFonts w:ascii="ＭＳ 明朝" w:hAnsi="ＭＳ 明朝"/>
          <w:sz w:val="21"/>
          <w:szCs w:val="21"/>
        </w:rPr>
        <w:t>レポート，ワークシートなどの記述</w:t>
      </w:r>
    </w:p>
    <w:p w14:paraId="3F9E8454" w14:textId="77777777" w:rsidR="004819FF" w:rsidRPr="00B21030" w:rsidRDefault="004819FF" w:rsidP="004819FF">
      <w:pPr>
        <w:tabs>
          <w:tab w:val="left" w:pos="2268"/>
        </w:tabs>
        <w:spacing w:line="276" w:lineRule="auto"/>
        <w:ind w:leftChars="1772" w:left="4317"/>
        <w:rPr>
          <w:rFonts w:ascii="ＭＳ 明朝" w:hAnsi="ＭＳ 明朝"/>
          <w:sz w:val="21"/>
          <w:szCs w:val="21"/>
        </w:rPr>
      </w:pPr>
      <w:r w:rsidRPr="00B21030">
        <w:rPr>
          <w:rFonts w:ascii="ＭＳ ゴシック" w:eastAsia="ＭＳ ゴシック" w:hAnsi="ＭＳ ゴシック" w:hint="eastAsia"/>
          <w:sz w:val="21"/>
          <w:szCs w:val="21"/>
        </w:rPr>
        <w:t>【行動観察】</w:t>
      </w:r>
      <w:r w:rsidRPr="00B21030">
        <w:rPr>
          <w:rFonts w:ascii="ＭＳ 明朝" w:hAnsi="ＭＳ 明朝" w:hint="eastAsia"/>
          <w:sz w:val="21"/>
          <w:szCs w:val="21"/>
        </w:rPr>
        <w:t>…　生徒の行動や</w:t>
      </w:r>
      <w:r w:rsidRPr="00B21030">
        <w:rPr>
          <w:rFonts w:ascii="ＭＳ 明朝" w:hAnsi="ＭＳ 明朝"/>
          <w:sz w:val="21"/>
          <w:szCs w:val="21"/>
        </w:rPr>
        <w:t>発言など</w:t>
      </w:r>
    </w:p>
    <w:p w14:paraId="3F47548C" w14:textId="77777777" w:rsidR="004819FF" w:rsidRPr="00B21030" w:rsidRDefault="004819FF" w:rsidP="004819FF">
      <w:pPr>
        <w:tabs>
          <w:tab w:val="left" w:pos="2268"/>
        </w:tabs>
        <w:spacing w:line="276" w:lineRule="auto"/>
        <w:ind w:leftChars="1772" w:left="4317"/>
        <w:rPr>
          <w:rFonts w:ascii="ＭＳ 明朝" w:hAnsi="ＭＳ 明朝"/>
          <w:sz w:val="21"/>
          <w:szCs w:val="21"/>
        </w:rPr>
      </w:pPr>
      <w:r w:rsidRPr="00B21030">
        <w:rPr>
          <w:rFonts w:ascii="ＭＳ ゴシック" w:eastAsia="ＭＳ ゴシック" w:hAnsi="ＭＳ ゴシック" w:hint="eastAsia"/>
          <w:sz w:val="21"/>
          <w:szCs w:val="21"/>
        </w:rPr>
        <w:t>【ペーパーテスト】</w:t>
      </w:r>
      <w:r w:rsidRPr="00B21030">
        <w:rPr>
          <w:rFonts w:ascii="ＭＳ 明朝" w:hAnsi="ＭＳ 明朝" w:hint="eastAsia"/>
          <w:sz w:val="21"/>
          <w:szCs w:val="21"/>
        </w:rPr>
        <w:t>…　定期テスト</w:t>
      </w:r>
      <w:r w:rsidRPr="00B21030">
        <w:rPr>
          <w:rFonts w:ascii="ＭＳ 明朝" w:hAnsi="ＭＳ 明朝"/>
          <w:sz w:val="21"/>
          <w:szCs w:val="21"/>
        </w:rPr>
        <w:t>などの</w:t>
      </w:r>
      <w:r w:rsidRPr="00B21030">
        <w:rPr>
          <w:rFonts w:ascii="ＭＳ 明朝" w:hAnsi="ＭＳ 明朝" w:hint="eastAsia"/>
          <w:sz w:val="21"/>
          <w:szCs w:val="21"/>
        </w:rPr>
        <w:t>記述</w:t>
      </w:r>
    </w:p>
    <w:p w14:paraId="2E834405" w14:textId="77777777" w:rsidR="004819FF" w:rsidRPr="00B21030" w:rsidRDefault="004819FF" w:rsidP="004819FF">
      <w:pPr>
        <w:tabs>
          <w:tab w:val="left" w:pos="2268"/>
        </w:tabs>
        <w:spacing w:line="276" w:lineRule="auto"/>
        <w:ind w:leftChars="1772" w:left="4317"/>
        <w:rPr>
          <w:rFonts w:ascii="ＭＳ 明朝" w:hAnsi="ＭＳ 明朝"/>
          <w:sz w:val="21"/>
          <w:szCs w:val="21"/>
        </w:rPr>
      </w:pPr>
      <w:r w:rsidRPr="00B21030">
        <w:rPr>
          <w:rFonts w:ascii="ＭＳ ゴシック" w:eastAsia="ＭＳ ゴシック" w:hAnsi="ＭＳ ゴシック" w:hint="eastAsia"/>
          <w:sz w:val="21"/>
          <w:szCs w:val="21"/>
        </w:rPr>
        <w:t>【ふり返り】</w:t>
      </w:r>
      <w:r w:rsidRPr="00B21030">
        <w:rPr>
          <w:rFonts w:ascii="ＭＳ 明朝" w:hAnsi="ＭＳ 明朝" w:hint="eastAsia"/>
          <w:sz w:val="21"/>
          <w:szCs w:val="21"/>
        </w:rPr>
        <w:t>…　「学びの</w:t>
      </w:r>
      <w:r w:rsidRPr="00B21030">
        <w:rPr>
          <w:rFonts w:ascii="ＭＳ 明朝" w:hAnsi="ＭＳ 明朝"/>
          <w:sz w:val="21"/>
          <w:szCs w:val="21"/>
        </w:rPr>
        <w:t>あしあと</w:t>
      </w:r>
      <w:r w:rsidRPr="00B21030">
        <w:rPr>
          <w:rFonts w:ascii="ＭＳ 明朝" w:hAnsi="ＭＳ 明朝" w:hint="eastAsia"/>
          <w:sz w:val="21"/>
          <w:szCs w:val="21"/>
        </w:rPr>
        <w:t>」の記述</w:t>
      </w:r>
    </w:p>
    <w:p w14:paraId="7CD54064" w14:textId="77777777" w:rsidR="004819FF" w:rsidRPr="00B21030" w:rsidRDefault="004819FF" w:rsidP="004819FF">
      <w:pPr>
        <w:tabs>
          <w:tab w:val="left" w:pos="2268"/>
        </w:tabs>
        <w:spacing w:line="276" w:lineRule="auto"/>
        <w:ind w:leftChars="828" w:left="2303" w:hangingChars="134" w:hanging="286"/>
        <w:rPr>
          <w:rFonts w:ascii="ＭＳ 明朝" w:hAnsi="ＭＳ 明朝"/>
          <w:sz w:val="21"/>
          <w:szCs w:val="21"/>
        </w:rPr>
      </w:pPr>
      <w:r w:rsidRPr="00B21030">
        <w:rPr>
          <w:rFonts w:ascii="ＭＳ 明朝" w:hAnsi="ＭＳ 明朝"/>
          <w:sz w:val="21"/>
          <w:szCs w:val="21"/>
        </w:rPr>
        <w:lastRenderedPageBreak/>
        <w:br w:type="page"/>
      </w:r>
    </w:p>
    <w:tbl>
      <w:tblPr>
        <w:tblStyle w:val="a5"/>
        <w:tblW w:w="9921" w:type="dxa"/>
        <w:tblLook w:val="04A0" w:firstRow="1" w:lastRow="0" w:firstColumn="1" w:lastColumn="0" w:noHBand="0" w:noVBand="1"/>
      </w:tblPr>
      <w:tblGrid>
        <w:gridCol w:w="1078"/>
        <w:gridCol w:w="4587"/>
        <w:gridCol w:w="460"/>
        <w:gridCol w:w="460"/>
        <w:gridCol w:w="3336"/>
      </w:tblGrid>
      <w:tr w:rsidR="004819FF" w:rsidRPr="00B21030" w14:paraId="08FBD786" w14:textId="77777777" w:rsidTr="00316EC0">
        <w:trPr>
          <w:trHeight w:val="527"/>
        </w:trPr>
        <w:tc>
          <w:tcPr>
            <w:tcW w:w="992" w:type="dxa"/>
            <w:vAlign w:val="center"/>
          </w:tcPr>
          <w:p w14:paraId="1C142E99"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lastRenderedPageBreak/>
              <w:t>時間</w:t>
            </w:r>
          </w:p>
          <w:p w14:paraId="4D4C5735"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区切り</w:t>
            </w:r>
          </w:p>
        </w:tc>
        <w:tc>
          <w:tcPr>
            <w:tcW w:w="4676" w:type="dxa"/>
            <w:vAlign w:val="center"/>
          </w:tcPr>
          <w:p w14:paraId="04BA6BDE" w14:textId="77777777" w:rsidR="004819FF" w:rsidRPr="00B21030" w:rsidRDefault="004819FF" w:rsidP="00316EC0">
            <w:pPr>
              <w:widowControl/>
              <w:spacing w:line="276" w:lineRule="auto"/>
              <w:ind w:leftChars="59" w:left="307" w:hangingChars="67" w:hanging="163"/>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ねらい・学習活動</w:t>
            </w:r>
          </w:p>
        </w:tc>
        <w:tc>
          <w:tcPr>
            <w:tcW w:w="426" w:type="dxa"/>
            <w:vAlign w:val="center"/>
          </w:tcPr>
          <w:p w14:paraId="7EC8CE6E"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重点</w:t>
            </w:r>
          </w:p>
        </w:tc>
        <w:tc>
          <w:tcPr>
            <w:tcW w:w="426" w:type="dxa"/>
            <w:vAlign w:val="center"/>
          </w:tcPr>
          <w:p w14:paraId="78A4474C"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記録</w:t>
            </w:r>
          </w:p>
        </w:tc>
        <w:tc>
          <w:tcPr>
            <w:tcW w:w="3401" w:type="dxa"/>
            <w:vAlign w:val="center"/>
          </w:tcPr>
          <w:p w14:paraId="515019D5"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備考</w:t>
            </w:r>
          </w:p>
        </w:tc>
      </w:tr>
      <w:tr w:rsidR="004819FF" w:rsidRPr="00B21030" w14:paraId="7D8669CB" w14:textId="77777777" w:rsidTr="00316EC0">
        <w:trPr>
          <w:trHeight w:val="1488"/>
        </w:trPr>
        <w:tc>
          <w:tcPr>
            <w:tcW w:w="992" w:type="dxa"/>
            <w:vMerge w:val="restart"/>
            <w:vAlign w:val="center"/>
          </w:tcPr>
          <w:p w14:paraId="4087ECAC"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１</w:t>
            </w:r>
          </w:p>
          <w:p w14:paraId="398F56C8"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(教科書p.194</w:t>
            </w:r>
          </w:p>
          <w:p w14:paraId="4B00F765"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7F1FB521"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p.196）</w:t>
            </w:r>
          </w:p>
        </w:tc>
        <w:tc>
          <w:tcPr>
            <w:tcW w:w="4676" w:type="dxa"/>
            <w:vMerge w:val="restart"/>
            <w:vAlign w:val="center"/>
          </w:tcPr>
          <w:p w14:paraId="7E74B237" w14:textId="77777777" w:rsidR="004819FF" w:rsidRPr="00B21030" w:rsidRDefault="004819FF" w:rsidP="00316EC0">
            <w:pPr>
              <w:widowControl/>
              <w:spacing w:line="276" w:lineRule="auto"/>
              <w:ind w:leftChars="59" w:left="307" w:hangingChars="67" w:hanging="163"/>
              <w:rPr>
                <w:rFonts w:ascii="ＭＳ 明朝" w:hAnsi="ＭＳ 明朝" w:cs="ＭＳ Ｐゴシック"/>
                <w:color w:val="000000"/>
                <w:szCs w:val="21"/>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宇宙について知っていることを出し合い，課題につなげる。</w:t>
            </w:r>
          </w:p>
          <w:p w14:paraId="5DE5D24D" w14:textId="77777777" w:rsidR="004819FF" w:rsidRPr="00B21030" w:rsidRDefault="004819FF" w:rsidP="00316EC0">
            <w:pPr>
              <w:widowControl/>
              <w:spacing w:line="276" w:lineRule="auto"/>
              <w:ind w:leftChars="59" w:left="307" w:hangingChars="67" w:hanging="163"/>
              <w:rPr>
                <w:rFonts w:ascii="ＭＳ 明朝" w:hAnsi="ＭＳ 明朝" w:cs="ＭＳ Ｐゴシック"/>
                <w:color w:val="000000"/>
                <w:szCs w:val="21"/>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太陽系にはどのような天体があるか。</w:t>
            </w:r>
          </w:p>
          <w:p w14:paraId="54C1CA95"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hint="eastAsia"/>
                <w:color w:val="000000"/>
                <w:szCs w:val="21"/>
              </w:rPr>
              <w:t>展</w:t>
            </w:r>
            <w:r w:rsidRPr="00B21030">
              <w:rPr>
                <w:rFonts w:ascii="ＭＳ ゴシック" w:eastAsia="ＭＳ ゴシック" w:hAnsi="ＭＳ ゴシック" w:hint="eastAsia"/>
                <w:szCs w:val="21"/>
              </w:rPr>
              <w:t>：</w:t>
            </w:r>
            <w:r w:rsidRPr="00B21030">
              <w:rPr>
                <w:rFonts w:ascii="ＭＳ 明朝" w:hAnsi="ＭＳ 明朝" w:hint="eastAsia"/>
                <w:color w:val="000000"/>
                <w:szCs w:val="21"/>
              </w:rPr>
              <w:t>資料を活用して，</w:t>
            </w:r>
            <w:r w:rsidRPr="00B21030">
              <w:rPr>
                <w:rFonts w:ascii="ＭＳ 明朝" w:hAnsi="ＭＳ 明朝"/>
                <w:szCs w:val="21"/>
              </w:rPr>
              <w:t>惑星の特徴</w:t>
            </w:r>
            <w:r w:rsidRPr="00B21030">
              <w:rPr>
                <w:rFonts w:ascii="ＭＳ 明朝" w:hAnsi="ＭＳ 明朝" w:hint="eastAsia"/>
                <w:szCs w:val="21"/>
              </w:rPr>
              <w:t>を理解する。</w:t>
            </w:r>
          </w:p>
          <w:p w14:paraId="2985A493"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p>
          <w:p w14:paraId="07076B34"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・太陽系には8つの惑星があり，それぞれの環境は異なっている。</w:t>
            </w:r>
          </w:p>
          <w:p w14:paraId="42A86E86"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・地球には水が多くあり，適度な温度に保たれているため生物が生存できる。</w:t>
            </w:r>
          </w:p>
        </w:tc>
        <w:tc>
          <w:tcPr>
            <w:tcW w:w="426" w:type="dxa"/>
            <w:vMerge w:val="restart"/>
            <w:vAlign w:val="center"/>
          </w:tcPr>
          <w:p w14:paraId="52A4F334"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知</w:t>
            </w:r>
          </w:p>
        </w:tc>
        <w:tc>
          <w:tcPr>
            <w:tcW w:w="426" w:type="dxa"/>
            <w:vMerge w:val="restart"/>
            <w:vAlign w:val="center"/>
          </w:tcPr>
          <w:p w14:paraId="1D12FAA5"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szCs w:val="21"/>
              </w:rPr>
              <w:t>◯</w:t>
            </w:r>
          </w:p>
        </w:tc>
        <w:tc>
          <w:tcPr>
            <w:tcW w:w="3401" w:type="dxa"/>
            <w:vAlign w:val="center"/>
          </w:tcPr>
          <w:p w14:paraId="7C263CDE"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p>
          <w:p w14:paraId="61FA01F0" w14:textId="77777777" w:rsidR="004819FF" w:rsidRPr="00B21030" w:rsidRDefault="004819FF" w:rsidP="00316EC0">
            <w:pPr>
              <w:spacing w:line="276" w:lineRule="auto"/>
              <w:rPr>
                <w:rFonts w:ascii="ＭＳ 明朝" w:hAnsi="ＭＳ 明朝"/>
                <w:szCs w:val="21"/>
              </w:rPr>
            </w:pPr>
            <w:r w:rsidRPr="00B21030">
              <w:rPr>
                <w:rFonts w:ascii="ＭＳ 明朝" w:hAnsi="ＭＳ 明朝" w:hint="eastAsia"/>
                <w:szCs w:val="21"/>
              </w:rPr>
              <w:t>それぞれの惑星の特徴を理解している。</w:t>
            </w:r>
          </w:p>
          <w:p w14:paraId="4F29469A"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w:t>
            </w:r>
            <w:r w:rsidRPr="00B21030">
              <w:rPr>
                <w:rFonts w:ascii="ＭＳ ゴシック" w:eastAsia="ＭＳ ゴシック" w:hAnsi="ＭＳ ゴシック" w:hint="eastAsia"/>
                <w:szCs w:val="21"/>
              </w:rPr>
              <w:t>記述分析</w:t>
            </w:r>
            <w:r w:rsidRPr="00B21030">
              <w:rPr>
                <w:rFonts w:ascii="ＭＳ ゴシック" w:eastAsia="ＭＳ ゴシック" w:hAnsi="ＭＳ ゴシック"/>
                <w:szCs w:val="21"/>
              </w:rPr>
              <w:t>】</w:t>
            </w:r>
          </w:p>
        </w:tc>
      </w:tr>
      <w:tr w:rsidR="004819FF" w:rsidRPr="00B21030" w14:paraId="4EA24F6C" w14:textId="77777777" w:rsidTr="00316EC0">
        <w:trPr>
          <w:trHeight w:val="569"/>
        </w:trPr>
        <w:tc>
          <w:tcPr>
            <w:tcW w:w="992" w:type="dxa"/>
            <w:vMerge/>
            <w:vAlign w:val="center"/>
          </w:tcPr>
          <w:p w14:paraId="28958782"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0B7C5C53" w14:textId="77777777" w:rsidR="004819FF" w:rsidRPr="00B21030" w:rsidRDefault="004819FF" w:rsidP="00316EC0">
            <w:pPr>
              <w:widowControl/>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vAlign w:val="center"/>
          </w:tcPr>
          <w:p w14:paraId="3CEE8450"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2556D8B1"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0FC3B9CC"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62BB8320"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cs="ＭＳ 明朝" w:hint="eastAsia"/>
                <w:szCs w:val="21"/>
              </w:rPr>
              <w:t>観点をもうけて資料を読み取り</w:t>
            </w:r>
            <w:r w:rsidRPr="00B21030">
              <w:rPr>
                <w:rFonts w:ascii="ＭＳ 明朝" w:hAnsi="ＭＳ 明朝" w:cs="ＭＳ 明朝" w:hint="eastAsia"/>
                <w:szCs w:val="21"/>
              </w:rPr>
              <w:t>，特徴を理解している。</w:t>
            </w:r>
          </w:p>
        </w:tc>
      </w:tr>
      <w:tr w:rsidR="004819FF" w:rsidRPr="00B21030" w14:paraId="56E5C1B6" w14:textId="77777777" w:rsidTr="00316EC0">
        <w:trPr>
          <w:trHeight w:val="519"/>
        </w:trPr>
        <w:tc>
          <w:tcPr>
            <w:tcW w:w="992" w:type="dxa"/>
            <w:vMerge/>
            <w:vAlign w:val="center"/>
          </w:tcPr>
          <w:p w14:paraId="43CDB22F"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453987A5" w14:textId="77777777" w:rsidR="004819FF" w:rsidRPr="00B21030" w:rsidRDefault="004819FF" w:rsidP="00316EC0">
            <w:pPr>
              <w:widowControl/>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vAlign w:val="center"/>
          </w:tcPr>
          <w:p w14:paraId="4B15A539"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18706535"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2AE77281"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0C2086F3"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4E27F62F" w14:textId="77777777" w:rsidTr="00316EC0">
        <w:trPr>
          <w:trHeight w:val="1266"/>
        </w:trPr>
        <w:tc>
          <w:tcPr>
            <w:tcW w:w="992" w:type="dxa"/>
            <w:vMerge w:val="restart"/>
            <w:vAlign w:val="center"/>
          </w:tcPr>
          <w:p w14:paraId="47454E1D"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２</w:t>
            </w:r>
          </w:p>
          <w:p w14:paraId="48D2970F"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(教科書p.197</w:t>
            </w:r>
          </w:p>
          <w:p w14:paraId="51FA033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7F5992D1"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p.198）</w:t>
            </w:r>
          </w:p>
          <w:p w14:paraId="2A624D38" w14:textId="77777777" w:rsidR="004819FF" w:rsidRPr="00B21030" w:rsidRDefault="004819FF" w:rsidP="00316EC0">
            <w:pPr>
              <w:widowControl/>
              <w:spacing w:line="276" w:lineRule="auto"/>
              <w:jc w:val="left"/>
              <w:rPr>
                <w:rFonts w:ascii="ＭＳ Ｐゴシック" w:eastAsia="ＭＳ Ｐゴシック" w:hAnsi="ＭＳ Ｐゴシック" w:cs="ＭＳ Ｐゴシック"/>
              </w:rPr>
            </w:pPr>
          </w:p>
        </w:tc>
        <w:tc>
          <w:tcPr>
            <w:tcW w:w="4676" w:type="dxa"/>
            <w:vMerge w:val="restart"/>
            <w:vAlign w:val="center"/>
          </w:tcPr>
          <w:p w14:paraId="18392966"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hint="eastAsia"/>
                <w:szCs w:val="21"/>
              </w:rPr>
              <w:t>太陽系の構造についてさらに疑問を見いだ</w:t>
            </w:r>
            <w:r w:rsidRPr="00B21030">
              <w:rPr>
                <w:rFonts w:ascii="ＭＳ 明朝" w:hAnsi="ＭＳ 明朝"/>
                <w:szCs w:val="21"/>
              </w:rPr>
              <w:t>し，課題につなげる</w:t>
            </w:r>
            <w:r w:rsidRPr="00B21030">
              <w:rPr>
                <w:rFonts w:ascii="ＭＳ 明朝" w:hAnsi="ＭＳ 明朝" w:hint="eastAsia"/>
                <w:szCs w:val="21"/>
              </w:rPr>
              <w:t>。</w:t>
            </w:r>
          </w:p>
          <w:p w14:paraId="63F5EF8A"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太陽系には，惑星以外のどのような天体があるか。</w:t>
            </w:r>
          </w:p>
          <w:p w14:paraId="6CF377E4"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衛星，小惑星，すい星などから太陽系の構造について理解する。</w:t>
            </w:r>
          </w:p>
          <w:p w14:paraId="534B6235"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太陽系には惑星以外にも，衛星，小惑星，すい星などがある。</w:t>
            </w:r>
          </w:p>
        </w:tc>
        <w:tc>
          <w:tcPr>
            <w:tcW w:w="426" w:type="dxa"/>
            <w:vMerge w:val="restart"/>
            <w:vAlign w:val="center"/>
          </w:tcPr>
          <w:p w14:paraId="0E03792D"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知</w:t>
            </w:r>
          </w:p>
        </w:tc>
        <w:tc>
          <w:tcPr>
            <w:tcW w:w="426" w:type="dxa"/>
            <w:vMerge w:val="restart"/>
            <w:vAlign w:val="center"/>
          </w:tcPr>
          <w:p w14:paraId="364C78BB"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cs="ＭＳ 明朝" w:hint="eastAsia"/>
                <w:szCs w:val="21"/>
              </w:rPr>
              <w:t>−</w:t>
            </w:r>
          </w:p>
        </w:tc>
        <w:tc>
          <w:tcPr>
            <w:tcW w:w="3401" w:type="dxa"/>
            <w:vAlign w:val="center"/>
          </w:tcPr>
          <w:p w14:paraId="2EC07F6B"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p>
          <w:p w14:paraId="29E4EB69" w14:textId="77777777" w:rsidR="004819FF" w:rsidRPr="00B21030" w:rsidRDefault="004819FF" w:rsidP="00316EC0">
            <w:pPr>
              <w:spacing w:line="276" w:lineRule="auto"/>
              <w:rPr>
                <w:rFonts w:ascii="ＭＳ 明朝" w:hAnsi="ＭＳ 明朝"/>
                <w:szCs w:val="21"/>
              </w:rPr>
            </w:pPr>
            <w:r w:rsidRPr="00B21030">
              <w:rPr>
                <w:rFonts w:ascii="ＭＳ 明朝" w:hAnsi="ＭＳ 明朝" w:hint="eastAsia"/>
                <w:szCs w:val="21"/>
              </w:rPr>
              <w:t>衛星，小惑星，すい星などの特徴を理解している。</w:t>
            </w:r>
          </w:p>
        </w:tc>
      </w:tr>
      <w:tr w:rsidR="004819FF" w:rsidRPr="00B21030" w14:paraId="296CB038" w14:textId="77777777" w:rsidTr="00316EC0">
        <w:trPr>
          <w:trHeight w:val="536"/>
        </w:trPr>
        <w:tc>
          <w:tcPr>
            <w:tcW w:w="992" w:type="dxa"/>
            <w:vMerge/>
            <w:vAlign w:val="center"/>
          </w:tcPr>
          <w:p w14:paraId="6E1C3726"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4B7C90FC" w14:textId="77777777" w:rsidR="004819FF" w:rsidRPr="00B21030" w:rsidRDefault="004819FF" w:rsidP="00316EC0">
            <w:pPr>
              <w:widowControl/>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vAlign w:val="center"/>
          </w:tcPr>
          <w:p w14:paraId="04D2E7D8"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2A150A35"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04356AB3"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104B0788"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cs="ＭＳ 明朝" w:hint="eastAsia"/>
                <w:szCs w:val="21"/>
              </w:rPr>
              <w:t>天体の分類と特徴を</w:t>
            </w:r>
            <w:r w:rsidRPr="00B21030">
              <w:rPr>
                <w:rFonts w:ascii="ＭＳ ゴシック" w:eastAsia="ＭＳ ゴシック" w:hAnsi="ＭＳ ゴシック" w:cs="ＭＳ 明朝" w:hint="eastAsia"/>
                <w:szCs w:val="21"/>
              </w:rPr>
              <w:t>関連づけて</w:t>
            </w:r>
            <w:r w:rsidRPr="00B21030">
              <w:rPr>
                <w:rFonts w:ascii="ＭＳ 明朝" w:hAnsi="ＭＳ 明朝" w:cs="ＭＳ 明朝" w:hint="eastAsia"/>
                <w:szCs w:val="21"/>
              </w:rPr>
              <w:t>理解している。</w:t>
            </w:r>
          </w:p>
        </w:tc>
      </w:tr>
      <w:tr w:rsidR="004819FF" w:rsidRPr="00B21030" w14:paraId="53894A2E" w14:textId="77777777" w:rsidTr="00316EC0">
        <w:trPr>
          <w:trHeight w:val="435"/>
        </w:trPr>
        <w:tc>
          <w:tcPr>
            <w:tcW w:w="992" w:type="dxa"/>
            <w:vMerge/>
            <w:vAlign w:val="center"/>
          </w:tcPr>
          <w:p w14:paraId="49B11695"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29BC1B7C" w14:textId="77777777" w:rsidR="004819FF" w:rsidRPr="00B21030" w:rsidRDefault="004819FF" w:rsidP="00316EC0">
            <w:pPr>
              <w:widowControl/>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vAlign w:val="center"/>
          </w:tcPr>
          <w:p w14:paraId="30773738"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688E2AA5"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3106EAD6"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716BE6FC"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11CC67EC" w14:textId="77777777" w:rsidTr="00316EC0">
        <w:trPr>
          <w:trHeight w:val="1826"/>
        </w:trPr>
        <w:tc>
          <w:tcPr>
            <w:tcW w:w="992" w:type="dxa"/>
            <w:vMerge w:val="restart"/>
            <w:vAlign w:val="center"/>
          </w:tcPr>
          <w:p w14:paraId="54EFB1A2"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３</w:t>
            </w:r>
          </w:p>
          <w:p w14:paraId="0A7E7569" w14:textId="77777777" w:rsidR="004819FF" w:rsidRPr="00B21030" w:rsidRDefault="004819FF" w:rsidP="00316EC0">
            <w:pPr>
              <w:widowControl/>
              <w:spacing w:line="276" w:lineRule="auto"/>
              <w:jc w:val="center"/>
              <w:rPr>
                <w:rFonts w:ascii="ＭＳ 明朝" w:hAnsi="ＭＳ 明朝" w:cs="ＭＳ Ｐゴシック"/>
                <w:color w:val="000000"/>
                <w:szCs w:val="21"/>
              </w:rPr>
            </w:pPr>
            <w:r w:rsidRPr="00B21030">
              <w:rPr>
                <w:rFonts w:ascii="ＭＳ 明朝" w:hAnsi="ＭＳ 明朝" w:cs="ＭＳ Ｐゴシック" w:hint="eastAsia"/>
                <w:color w:val="000000"/>
                <w:szCs w:val="21"/>
              </w:rPr>
              <w:t>(教科書</w:t>
            </w:r>
          </w:p>
          <w:p w14:paraId="306B03A7" w14:textId="77777777" w:rsidR="004819FF" w:rsidRPr="00B21030" w:rsidRDefault="004819FF" w:rsidP="00316EC0">
            <w:pPr>
              <w:widowControl/>
              <w:spacing w:line="276" w:lineRule="auto"/>
              <w:jc w:val="center"/>
              <w:rPr>
                <w:rFonts w:ascii="ＭＳ 明朝" w:hAnsi="ＭＳ 明朝" w:cs="ＭＳ Ｐゴシック"/>
                <w:color w:val="000000"/>
                <w:szCs w:val="21"/>
              </w:rPr>
            </w:pPr>
            <w:r w:rsidRPr="00B21030">
              <w:rPr>
                <w:rFonts w:ascii="ＭＳ 明朝" w:hAnsi="ＭＳ 明朝" w:cs="ＭＳ Ｐゴシック" w:hint="eastAsia"/>
                <w:color w:val="000000"/>
                <w:szCs w:val="21"/>
              </w:rPr>
              <w:t>p.188</w:t>
            </w:r>
          </w:p>
          <w:p w14:paraId="1477F496"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58EEECF1" w14:textId="77777777" w:rsidR="004819FF" w:rsidRPr="00B21030" w:rsidRDefault="004819FF" w:rsidP="00316EC0">
            <w:pPr>
              <w:widowControl/>
              <w:spacing w:line="276" w:lineRule="auto"/>
              <w:jc w:val="center"/>
              <w:rPr>
                <w:rFonts w:ascii="ＭＳ 明朝" w:hAnsi="ＭＳ 明朝" w:cs="ＭＳ Ｐゴシック"/>
                <w:color w:val="000000"/>
                <w:szCs w:val="21"/>
              </w:rPr>
            </w:pPr>
            <w:r w:rsidRPr="00B21030">
              <w:rPr>
                <w:rFonts w:ascii="ＭＳ 明朝" w:hAnsi="ＭＳ 明朝" w:cs="ＭＳ Ｐゴシック" w:hint="eastAsia"/>
                <w:color w:val="000000"/>
                <w:szCs w:val="21"/>
              </w:rPr>
              <w:t>189</w:t>
            </w:r>
          </w:p>
          <w:p w14:paraId="6104BA35" w14:textId="77777777" w:rsidR="004819FF" w:rsidRPr="00B21030" w:rsidRDefault="004819FF" w:rsidP="00316EC0">
            <w:pPr>
              <w:widowControl/>
              <w:spacing w:line="276" w:lineRule="auto"/>
              <w:jc w:val="center"/>
              <w:rPr>
                <w:rFonts w:ascii="ＭＳ 明朝" w:hAnsi="ＭＳ 明朝" w:cs="ＭＳ Ｐゴシック"/>
                <w:color w:val="000000"/>
                <w:szCs w:val="21"/>
              </w:rPr>
            </w:pPr>
            <w:r w:rsidRPr="00B21030">
              <w:rPr>
                <w:rFonts w:ascii="ＭＳ 明朝" w:hAnsi="ＭＳ 明朝" w:cs="ＭＳ Ｐゴシック"/>
                <w:color w:val="000000"/>
                <w:szCs w:val="21"/>
              </w:rPr>
              <w:t>および</w:t>
            </w:r>
          </w:p>
          <w:p w14:paraId="0D68693C"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p.199）</w:t>
            </w:r>
          </w:p>
        </w:tc>
        <w:tc>
          <w:tcPr>
            <w:tcW w:w="4676" w:type="dxa"/>
            <w:vMerge w:val="restart"/>
            <w:vAlign w:val="center"/>
          </w:tcPr>
          <w:p w14:paraId="7999DE70"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人類が宇宙から地球を見たのは第２次世界大戦後であり，それまでは地球から観測した結果によって宇宙を明らかにしようとしていたことを知る。生命の源となる太陽について地球視点から明らかになることを探っていくことを知り，課題につなげる。</w:t>
            </w:r>
          </w:p>
          <w:p w14:paraId="1EF75F02"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太陽を観測すると何がわかるか。</w:t>
            </w:r>
          </w:p>
          <w:p w14:paraId="13048DFF" w14:textId="77777777" w:rsidR="004819FF" w:rsidRPr="00B21030" w:rsidRDefault="004819FF" w:rsidP="00316EC0">
            <w:pPr>
              <w:widowControl/>
              <w:spacing w:line="276" w:lineRule="auto"/>
              <w:ind w:leftChars="59" w:left="307" w:hangingChars="67" w:hanging="163"/>
              <w:rPr>
                <w:rFonts w:ascii="ＭＳ ゴシック" w:eastAsia="ＭＳ ゴシック" w:hAnsi="ＭＳ ゴシック" w:cs="ＭＳ Ｐゴシック"/>
                <w:color w:val="000000"/>
                <w:szCs w:val="21"/>
              </w:rPr>
            </w:pPr>
            <w:r w:rsidRPr="00B21030">
              <w:rPr>
                <w:rFonts w:ascii="ＭＳ ゴシック" w:eastAsia="ＭＳ ゴシック" w:hAnsi="ＭＳ ゴシック" w:cs="ＭＳ Ｐゴシック" w:hint="eastAsia"/>
                <w:color w:val="000000"/>
                <w:szCs w:val="21"/>
              </w:rPr>
              <w:t>（探究１）太陽の表面のようすを調べる</w:t>
            </w:r>
          </w:p>
          <w:p w14:paraId="30C820F1"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太陽を天体望遠鏡を用いて観測し，黒点の観測データから，太陽が</w:t>
            </w:r>
            <w:r w:rsidRPr="00B21030">
              <w:rPr>
                <w:rFonts w:ascii="ＭＳ 明朝" w:hAnsi="ＭＳ 明朝" w:cs="ＭＳ Ｐゴシック" w:hint="eastAsia"/>
                <w:color w:val="000000"/>
                <w:szCs w:val="21"/>
              </w:rPr>
              <w:lastRenderedPageBreak/>
              <w:t>自転していることや球形であることを見いだす。</w:t>
            </w:r>
          </w:p>
          <w:p w14:paraId="08A484F6"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p>
          <w:p w14:paraId="2A8D88D1" w14:textId="77777777" w:rsidR="004819FF" w:rsidRPr="00B21030" w:rsidRDefault="004819FF" w:rsidP="00316EC0">
            <w:pPr>
              <w:widowControl/>
              <w:spacing w:line="276" w:lineRule="auto"/>
              <w:ind w:leftChars="59" w:left="307" w:hangingChars="67" w:hanging="163"/>
              <w:rPr>
                <w:rFonts w:ascii="ＭＳ 明朝" w:hAnsi="ＭＳ 明朝" w:cs="ＭＳ Ｐゴシック"/>
                <w:color w:val="000000"/>
                <w:szCs w:val="21"/>
              </w:rPr>
            </w:pPr>
            <w:r w:rsidRPr="00B21030">
              <w:rPr>
                <w:rFonts w:ascii="ＭＳ 明朝" w:hAnsi="ＭＳ 明朝" w:cs="ＭＳ Ｐゴシック" w:hint="eastAsia"/>
                <w:color w:val="000000"/>
                <w:szCs w:val="21"/>
              </w:rPr>
              <w:t>・太陽は，自らかがやき，表面に黒い斑点が観察できる天体である。</w:t>
            </w:r>
          </w:p>
          <w:p w14:paraId="12C67D4A"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・黒い斑点は，日にちとともに動いていく。</w:t>
            </w:r>
          </w:p>
        </w:tc>
        <w:tc>
          <w:tcPr>
            <w:tcW w:w="426" w:type="dxa"/>
            <w:vMerge w:val="restart"/>
            <w:vAlign w:val="center"/>
          </w:tcPr>
          <w:p w14:paraId="63C13EAC"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lastRenderedPageBreak/>
              <w:t>思</w:t>
            </w:r>
          </w:p>
        </w:tc>
        <w:tc>
          <w:tcPr>
            <w:tcW w:w="426" w:type="dxa"/>
            <w:vMerge w:val="restart"/>
            <w:vAlign w:val="center"/>
          </w:tcPr>
          <w:p w14:paraId="078E2E92"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szCs w:val="21"/>
              </w:rPr>
              <w:t>◯</w:t>
            </w:r>
          </w:p>
        </w:tc>
        <w:tc>
          <w:tcPr>
            <w:tcW w:w="3401" w:type="dxa"/>
            <w:vAlign w:val="center"/>
          </w:tcPr>
          <w:p w14:paraId="749D4198"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思考・判断・表現</w:t>
            </w:r>
          </w:p>
          <w:p w14:paraId="4FEA6B04" w14:textId="77777777" w:rsidR="004819FF" w:rsidRPr="00B21030" w:rsidRDefault="004819FF" w:rsidP="00316EC0">
            <w:pPr>
              <w:spacing w:line="276" w:lineRule="auto"/>
              <w:rPr>
                <w:rFonts w:ascii="ＭＳ 明朝" w:hAnsi="ＭＳ 明朝" w:cs="ＭＳ 明朝"/>
                <w:szCs w:val="21"/>
              </w:rPr>
            </w:pPr>
            <w:r w:rsidRPr="00B21030">
              <w:rPr>
                <w:rFonts w:ascii="ＭＳ 明朝" w:hAnsi="ＭＳ 明朝" w:cs="ＭＳ 明朝" w:hint="eastAsia"/>
                <w:szCs w:val="21"/>
              </w:rPr>
              <w:t>太陽の表面構造</w:t>
            </w:r>
            <w:r w:rsidRPr="00B21030">
              <w:rPr>
                <w:rFonts w:ascii="ＭＳ 明朝" w:hAnsi="ＭＳ 明朝" w:cs="ＭＳ 明朝"/>
                <w:szCs w:val="21"/>
              </w:rPr>
              <w:t>について</w:t>
            </w:r>
            <w:r w:rsidRPr="00B21030">
              <w:rPr>
                <w:rFonts w:ascii="ＭＳ 明朝" w:hAnsi="ＭＳ 明朝" w:cs="ＭＳ 明朝" w:hint="eastAsia"/>
                <w:szCs w:val="21"/>
              </w:rPr>
              <w:t>科学的に探究でき</w:t>
            </w:r>
            <w:r w:rsidRPr="00B21030">
              <w:rPr>
                <w:rFonts w:ascii="ＭＳ 明朝" w:hAnsi="ＭＳ 明朝" w:cs="ＭＳ 明朝"/>
                <w:szCs w:val="21"/>
              </w:rPr>
              <w:t>，</w:t>
            </w:r>
            <w:r w:rsidRPr="00B21030">
              <w:rPr>
                <w:rFonts w:ascii="ＭＳ 明朝" w:hAnsi="ＭＳ 明朝" w:cs="ＭＳ 明朝" w:hint="eastAsia"/>
                <w:szCs w:val="21"/>
              </w:rPr>
              <w:t>自分の</w:t>
            </w:r>
            <w:r w:rsidRPr="00B21030">
              <w:rPr>
                <w:rFonts w:ascii="ＭＳ 明朝" w:hAnsi="ＭＳ 明朝" w:cs="ＭＳ 明朝"/>
                <w:szCs w:val="21"/>
              </w:rPr>
              <w:t>行った過程を</w:t>
            </w:r>
            <w:r w:rsidRPr="00B21030">
              <w:rPr>
                <w:rFonts w:ascii="ＭＳ 明朝" w:hAnsi="ＭＳ 明朝" w:cs="ＭＳ 明朝" w:hint="eastAsia"/>
                <w:szCs w:val="21"/>
              </w:rPr>
              <w:t>ふり返っている</w:t>
            </w:r>
            <w:r w:rsidRPr="00B21030">
              <w:rPr>
                <w:rFonts w:ascii="ＭＳ 明朝" w:hAnsi="ＭＳ 明朝" w:cs="ＭＳ 明朝"/>
                <w:szCs w:val="21"/>
              </w:rPr>
              <w:t>。</w:t>
            </w:r>
          </w:p>
          <w:p w14:paraId="6F184999"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w:t>
            </w:r>
            <w:r w:rsidRPr="00B21030">
              <w:rPr>
                <w:rFonts w:ascii="ＭＳ ゴシック" w:eastAsia="ＭＳ ゴシック" w:hAnsi="ＭＳ ゴシック" w:hint="eastAsia"/>
                <w:szCs w:val="21"/>
              </w:rPr>
              <w:t>記述分析</w:t>
            </w:r>
            <w:r w:rsidRPr="00B21030">
              <w:rPr>
                <w:rFonts w:ascii="ＭＳ ゴシック" w:eastAsia="ＭＳ ゴシック" w:hAnsi="ＭＳ ゴシック"/>
                <w:szCs w:val="21"/>
              </w:rPr>
              <w:t>】</w:t>
            </w:r>
          </w:p>
        </w:tc>
      </w:tr>
      <w:tr w:rsidR="004819FF" w:rsidRPr="00B21030" w14:paraId="6EEA2D5A" w14:textId="77777777" w:rsidTr="00316EC0">
        <w:trPr>
          <w:trHeight w:val="976"/>
        </w:trPr>
        <w:tc>
          <w:tcPr>
            <w:tcW w:w="992" w:type="dxa"/>
            <w:vMerge/>
            <w:vAlign w:val="center"/>
          </w:tcPr>
          <w:p w14:paraId="69BB8D97"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5B33D749" w14:textId="77777777" w:rsidR="004819FF" w:rsidRPr="00B21030" w:rsidRDefault="004819FF" w:rsidP="00316EC0">
            <w:pPr>
              <w:widowControl/>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vAlign w:val="center"/>
          </w:tcPr>
          <w:p w14:paraId="6ED6E7E7"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458B87B2"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14E19E65"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2E863D4B"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cs="ＭＳ 明朝" w:hint="eastAsia"/>
                <w:szCs w:val="21"/>
              </w:rPr>
              <w:t>観測結果を</w:t>
            </w:r>
            <w:r w:rsidRPr="00B21030">
              <w:rPr>
                <w:rFonts w:ascii="ＭＳ ゴシック" w:eastAsia="ＭＳ ゴシック" w:hAnsi="ＭＳ ゴシック" w:cs="ＭＳ 明朝" w:hint="eastAsia"/>
                <w:szCs w:val="21"/>
              </w:rPr>
              <w:t>時間的・空間的</w:t>
            </w:r>
            <w:r w:rsidRPr="00B21030">
              <w:rPr>
                <w:rFonts w:ascii="ＭＳ 明朝" w:hAnsi="ＭＳ 明朝" w:cs="ＭＳ 明朝" w:hint="eastAsia"/>
                <w:szCs w:val="21"/>
              </w:rPr>
              <w:t>に分析・解釈している。</w:t>
            </w:r>
          </w:p>
        </w:tc>
      </w:tr>
      <w:tr w:rsidR="004819FF" w:rsidRPr="00B21030" w14:paraId="009F5A70" w14:textId="77777777" w:rsidTr="00316EC0">
        <w:trPr>
          <w:trHeight w:val="921"/>
        </w:trPr>
        <w:tc>
          <w:tcPr>
            <w:tcW w:w="992" w:type="dxa"/>
            <w:vMerge/>
            <w:vAlign w:val="center"/>
          </w:tcPr>
          <w:p w14:paraId="28DABDFF"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AB7B37B" w14:textId="77777777" w:rsidR="004819FF" w:rsidRPr="00B21030" w:rsidRDefault="004819FF" w:rsidP="00316EC0">
            <w:pPr>
              <w:widowControl/>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vAlign w:val="center"/>
          </w:tcPr>
          <w:p w14:paraId="246D5957"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1209286A"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04601AC4"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75EF83C7"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746BBE37" w14:textId="77777777" w:rsidTr="00316EC0">
        <w:trPr>
          <w:trHeight w:val="1290"/>
        </w:trPr>
        <w:tc>
          <w:tcPr>
            <w:tcW w:w="992" w:type="dxa"/>
            <w:vMerge w:val="restart"/>
            <w:vAlign w:val="center"/>
          </w:tcPr>
          <w:p w14:paraId="7C5D38F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４</w:t>
            </w:r>
          </w:p>
          <w:p w14:paraId="1F5EC04F"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(教科書p.200</w:t>
            </w:r>
          </w:p>
          <w:p w14:paraId="110469A6"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7155BBB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p.201）</w:t>
            </w:r>
          </w:p>
        </w:tc>
        <w:tc>
          <w:tcPr>
            <w:tcW w:w="4676" w:type="dxa"/>
            <w:vMerge w:val="restart"/>
            <w:vAlign w:val="center"/>
          </w:tcPr>
          <w:p w14:paraId="010EBD4A" w14:textId="77777777" w:rsidR="004819FF" w:rsidRPr="00B21030" w:rsidRDefault="004819FF" w:rsidP="00316EC0">
            <w:pPr>
              <w:spacing w:line="276" w:lineRule="auto"/>
              <w:ind w:leftChars="59" w:left="307" w:hangingChars="67" w:hanging="163"/>
              <w:rPr>
                <w:rFonts w:ascii="ＭＳ 明朝" w:hAnsi="ＭＳ 明朝"/>
                <w:szCs w:val="21"/>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hint="eastAsia"/>
                <w:szCs w:val="21"/>
              </w:rPr>
              <w:t>太陽は惑星とは異なり自ら輝いている恒星であることを理解</w:t>
            </w:r>
            <w:r w:rsidRPr="00B21030">
              <w:rPr>
                <w:rFonts w:ascii="ＭＳ 明朝" w:hAnsi="ＭＳ 明朝"/>
                <w:szCs w:val="21"/>
              </w:rPr>
              <w:t>し，課題につなげる</w:t>
            </w:r>
            <w:r w:rsidRPr="00B21030">
              <w:rPr>
                <w:rFonts w:ascii="ＭＳ 明朝" w:hAnsi="ＭＳ 明朝" w:hint="eastAsia"/>
                <w:szCs w:val="21"/>
              </w:rPr>
              <w:t>。</w:t>
            </w:r>
          </w:p>
          <w:p w14:paraId="2D806BB8"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太陽はどのような天体か。</w:t>
            </w:r>
          </w:p>
          <w:p w14:paraId="32B12F4A"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太陽の特徴を知る。</w:t>
            </w:r>
          </w:p>
          <w:p w14:paraId="526FE6C3"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p>
          <w:p w14:paraId="29F4A3DD"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・太陽は，惑星とちがい，自らかがやいている天体である。</w:t>
            </w:r>
          </w:p>
          <w:p w14:paraId="293F2F5A"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・黒点が動いて見えるのは，太陽が球形で自転しているためである。</w:t>
            </w:r>
          </w:p>
        </w:tc>
        <w:tc>
          <w:tcPr>
            <w:tcW w:w="426" w:type="dxa"/>
            <w:vMerge w:val="restart"/>
            <w:vAlign w:val="center"/>
          </w:tcPr>
          <w:p w14:paraId="78084FE8"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知</w:t>
            </w:r>
          </w:p>
        </w:tc>
        <w:tc>
          <w:tcPr>
            <w:tcW w:w="426" w:type="dxa"/>
            <w:vMerge w:val="restart"/>
            <w:vAlign w:val="center"/>
          </w:tcPr>
          <w:p w14:paraId="71EE6AAB"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cs="ＭＳ 明朝" w:hint="eastAsia"/>
                <w:szCs w:val="21"/>
              </w:rPr>
              <w:t>−</w:t>
            </w:r>
          </w:p>
        </w:tc>
        <w:tc>
          <w:tcPr>
            <w:tcW w:w="3401" w:type="dxa"/>
            <w:vAlign w:val="center"/>
          </w:tcPr>
          <w:p w14:paraId="627F17D5"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p>
          <w:p w14:paraId="40C22E01" w14:textId="77777777" w:rsidR="004819FF" w:rsidRPr="00B21030" w:rsidRDefault="004819FF" w:rsidP="00316EC0">
            <w:pPr>
              <w:spacing w:line="276" w:lineRule="auto"/>
              <w:rPr>
                <w:rFonts w:ascii="ＭＳ 明朝" w:hAnsi="ＭＳ 明朝"/>
                <w:szCs w:val="21"/>
              </w:rPr>
            </w:pPr>
            <w:r w:rsidRPr="00B21030">
              <w:rPr>
                <w:rFonts w:ascii="ＭＳ 明朝" w:hAnsi="ＭＳ 明朝" w:hint="eastAsia"/>
                <w:szCs w:val="21"/>
              </w:rPr>
              <w:t>太陽の特徴</w:t>
            </w:r>
            <w:r w:rsidRPr="00B21030">
              <w:rPr>
                <w:rFonts w:ascii="ＭＳ 明朝" w:hAnsi="ＭＳ 明朝"/>
                <w:szCs w:val="21"/>
              </w:rPr>
              <w:t>について理解</w:t>
            </w:r>
            <w:r w:rsidRPr="00B21030">
              <w:rPr>
                <w:rFonts w:ascii="ＭＳ 明朝" w:hAnsi="ＭＳ 明朝" w:hint="eastAsia"/>
                <w:szCs w:val="21"/>
              </w:rPr>
              <w:t>してい</w:t>
            </w:r>
            <w:r w:rsidRPr="00B21030">
              <w:rPr>
                <w:rFonts w:ascii="ＭＳ 明朝" w:hAnsi="ＭＳ 明朝"/>
                <w:szCs w:val="21"/>
              </w:rPr>
              <w:t>る</w:t>
            </w:r>
            <w:r w:rsidRPr="00B21030">
              <w:rPr>
                <w:rFonts w:ascii="ＭＳ 明朝" w:hAnsi="ＭＳ 明朝" w:hint="eastAsia"/>
                <w:szCs w:val="21"/>
              </w:rPr>
              <w:t>。</w:t>
            </w:r>
          </w:p>
        </w:tc>
      </w:tr>
      <w:tr w:rsidR="004819FF" w:rsidRPr="00B21030" w14:paraId="39F97518" w14:textId="77777777" w:rsidTr="00316EC0">
        <w:trPr>
          <w:trHeight w:val="552"/>
        </w:trPr>
        <w:tc>
          <w:tcPr>
            <w:tcW w:w="992" w:type="dxa"/>
            <w:vMerge/>
            <w:vAlign w:val="center"/>
          </w:tcPr>
          <w:p w14:paraId="646D4CB9"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50254214" w14:textId="77777777" w:rsidR="004819FF" w:rsidRPr="00B21030" w:rsidRDefault="004819FF" w:rsidP="00316EC0">
            <w:pPr>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vAlign w:val="center"/>
          </w:tcPr>
          <w:p w14:paraId="4064D02F"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76936985"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10441A57"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1FB33B5F"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cs="ＭＳ 明朝" w:hint="eastAsia"/>
                <w:szCs w:val="21"/>
              </w:rPr>
              <w:t>観測結果と太陽の特徴を</w:t>
            </w:r>
            <w:r w:rsidRPr="00B21030">
              <w:rPr>
                <w:rFonts w:ascii="ＭＳ ゴシック" w:eastAsia="ＭＳ ゴシック" w:hAnsi="ＭＳ ゴシック" w:cs="ＭＳ 明朝" w:hint="eastAsia"/>
                <w:szCs w:val="21"/>
              </w:rPr>
              <w:t>関連づけて</w:t>
            </w:r>
            <w:r w:rsidRPr="00B21030">
              <w:rPr>
                <w:rFonts w:ascii="ＭＳ 明朝" w:hAnsi="ＭＳ 明朝" w:cs="ＭＳ 明朝" w:hint="eastAsia"/>
                <w:szCs w:val="21"/>
              </w:rPr>
              <w:t>理解している。</w:t>
            </w:r>
          </w:p>
        </w:tc>
      </w:tr>
      <w:tr w:rsidR="004819FF" w:rsidRPr="00B21030" w14:paraId="12454F7A" w14:textId="77777777" w:rsidTr="00316EC0">
        <w:trPr>
          <w:trHeight w:val="503"/>
        </w:trPr>
        <w:tc>
          <w:tcPr>
            <w:tcW w:w="992" w:type="dxa"/>
            <w:vMerge/>
            <w:vAlign w:val="center"/>
          </w:tcPr>
          <w:p w14:paraId="320DDB6F"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58A7F043" w14:textId="77777777" w:rsidR="004819FF" w:rsidRPr="00B21030" w:rsidRDefault="004819FF" w:rsidP="00316EC0">
            <w:pPr>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vAlign w:val="center"/>
          </w:tcPr>
          <w:p w14:paraId="3DB92A5C"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039AD41B"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65C7CAA0"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3CB54C85"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09B671D5" w14:textId="77777777" w:rsidTr="00316EC0">
        <w:trPr>
          <w:trHeight w:val="787"/>
        </w:trPr>
        <w:tc>
          <w:tcPr>
            <w:tcW w:w="992" w:type="dxa"/>
            <w:vMerge w:val="restart"/>
            <w:vAlign w:val="center"/>
          </w:tcPr>
          <w:p w14:paraId="0806C7E7"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５</w:t>
            </w:r>
          </w:p>
          <w:p w14:paraId="072F8E76"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(教科書p.202</w:t>
            </w:r>
          </w:p>
          <w:p w14:paraId="4678F86B"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29DEF98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p.203）</w:t>
            </w:r>
          </w:p>
        </w:tc>
        <w:tc>
          <w:tcPr>
            <w:tcW w:w="4676" w:type="dxa"/>
            <w:vMerge w:val="restart"/>
            <w:vAlign w:val="center"/>
          </w:tcPr>
          <w:p w14:paraId="6A16EBDB"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小学校で学んだ夏の大三角形やオリオン座などをふり返り，これらがどこにあるのか問題を見いだし</w:t>
            </w:r>
            <w:r w:rsidRPr="00B21030">
              <w:rPr>
                <w:rFonts w:ascii="ＭＳ 明朝" w:hAnsi="ＭＳ 明朝"/>
                <w:szCs w:val="21"/>
              </w:rPr>
              <w:t>，課題につなげる</w:t>
            </w:r>
            <w:r w:rsidRPr="00B21030">
              <w:rPr>
                <w:rFonts w:ascii="ＭＳ 明朝" w:hAnsi="ＭＳ 明朝" w:hint="eastAsia"/>
                <w:szCs w:val="21"/>
              </w:rPr>
              <w:t>。</w:t>
            </w:r>
          </w:p>
          <w:p w14:paraId="0C632586"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太陽系の外はどうなっているか。</w:t>
            </w:r>
          </w:p>
          <w:p w14:paraId="52A34DE9"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太陽以外の恒星の存在を意識し，天の川銀河や銀河系について知る。</w:t>
            </w:r>
          </w:p>
          <w:p w14:paraId="5DF0C161" w14:textId="77777777" w:rsidR="004819FF" w:rsidRPr="00B21030" w:rsidRDefault="004819FF" w:rsidP="00316EC0">
            <w:pPr>
              <w:widowControl/>
              <w:spacing w:line="276" w:lineRule="auto"/>
              <w:ind w:leftChars="59" w:left="307" w:hangingChars="67" w:hanging="163"/>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太陽系の外には多くの恒星があり，それらの恒星の集まりは天の川銀河をつくっている。</w:t>
            </w:r>
          </w:p>
        </w:tc>
        <w:tc>
          <w:tcPr>
            <w:tcW w:w="426" w:type="dxa"/>
            <w:vMerge w:val="restart"/>
            <w:vAlign w:val="center"/>
          </w:tcPr>
          <w:p w14:paraId="783788FE"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知</w:t>
            </w:r>
          </w:p>
        </w:tc>
        <w:tc>
          <w:tcPr>
            <w:tcW w:w="426" w:type="dxa"/>
            <w:vMerge w:val="restart"/>
            <w:vAlign w:val="center"/>
          </w:tcPr>
          <w:p w14:paraId="058F618D"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cs="ＭＳ 明朝" w:hint="eastAsia"/>
                <w:szCs w:val="21"/>
              </w:rPr>
              <w:t>−</w:t>
            </w:r>
          </w:p>
        </w:tc>
        <w:tc>
          <w:tcPr>
            <w:tcW w:w="3401" w:type="dxa"/>
            <w:vAlign w:val="center"/>
          </w:tcPr>
          <w:p w14:paraId="689E19A3"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p>
          <w:p w14:paraId="144A83FE" w14:textId="77777777" w:rsidR="004819FF" w:rsidRPr="00B21030" w:rsidRDefault="004819FF" w:rsidP="00316EC0">
            <w:pPr>
              <w:spacing w:line="276" w:lineRule="auto"/>
              <w:rPr>
                <w:rFonts w:ascii="ＭＳ 明朝" w:hAnsi="ＭＳ 明朝"/>
                <w:szCs w:val="21"/>
              </w:rPr>
            </w:pPr>
            <w:r w:rsidRPr="00B21030">
              <w:rPr>
                <w:rFonts w:ascii="ＭＳ 明朝" w:hAnsi="ＭＳ 明朝" w:hint="eastAsia"/>
                <w:szCs w:val="21"/>
              </w:rPr>
              <w:t>恒星や銀河の特徴</w:t>
            </w:r>
            <w:r w:rsidRPr="00B21030">
              <w:rPr>
                <w:rFonts w:ascii="ＭＳ 明朝" w:hAnsi="ＭＳ 明朝"/>
                <w:szCs w:val="21"/>
              </w:rPr>
              <w:t>について理解</w:t>
            </w:r>
            <w:r w:rsidRPr="00B21030">
              <w:rPr>
                <w:rFonts w:ascii="ＭＳ 明朝" w:hAnsi="ＭＳ 明朝" w:hint="eastAsia"/>
                <w:szCs w:val="21"/>
              </w:rPr>
              <w:t>している。</w:t>
            </w:r>
            <w:r w:rsidRPr="00B21030">
              <w:rPr>
                <w:rFonts w:ascii="ＭＳ ゴシック" w:eastAsia="ＭＳ ゴシック" w:hAnsi="ＭＳ ゴシック" w:cs="ＭＳ ゴシック"/>
                <w:szCs w:val="21"/>
              </w:rPr>
              <w:t>【記述分析】</w:t>
            </w:r>
          </w:p>
        </w:tc>
      </w:tr>
      <w:tr w:rsidR="004819FF" w:rsidRPr="00B21030" w14:paraId="5AC2EB78" w14:textId="77777777" w:rsidTr="00316EC0">
        <w:trPr>
          <w:trHeight w:val="448"/>
        </w:trPr>
        <w:tc>
          <w:tcPr>
            <w:tcW w:w="992" w:type="dxa"/>
            <w:vMerge/>
            <w:vAlign w:val="center"/>
          </w:tcPr>
          <w:p w14:paraId="3739A197"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38F8F3F3" w14:textId="77777777" w:rsidR="004819FF" w:rsidRPr="00B21030" w:rsidRDefault="004819FF" w:rsidP="00316EC0">
            <w:pPr>
              <w:widowControl/>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vAlign w:val="center"/>
          </w:tcPr>
          <w:p w14:paraId="41B37FCD"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1E3AC31A"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4F5B77F0"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03151493"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cs="ＭＳ 明朝" w:hint="eastAsia"/>
                <w:szCs w:val="21"/>
              </w:rPr>
              <w:t>資料と恒星・銀河を</w:t>
            </w:r>
            <w:r w:rsidRPr="00B21030">
              <w:rPr>
                <w:rFonts w:ascii="ＭＳ ゴシック" w:eastAsia="ＭＳ ゴシック" w:hAnsi="ＭＳ ゴシック" w:cs="ＭＳ 明朝" w:hint="eastAsia"/>
                <w:szCs w:val="21"/>
              </w:rPr>
              <w:t>関連づけて</w:t>
            </w:r>
            <w:r w:rsidRPr="00B21030">
              <w:rPr>
                <w:rFonts w:ascii="ＭＳ 明朝" w:hAnsi="ＭＳ 明朝" w:cs="ＭＳ 明朝" w:hint="eastAsia"/>
                <w:szCs w:val="21"/>
              </w:rPr>
              <w:t>理解している。</w:t>
            </w:r>
          </w:p>
        </w:tc>
      </w:tr>
      <w:tr w:rsidR="004819FF" w:rsidRPr="00B21030" w14:paraId="4E9D0A92" w14:textId="77777777" w:rsidTr="00316EC0">
        <w:trPr>
          <w:trHeight w:val="466"/>
        </w:trPr>
        <w:tc>
          <w:tcPr>
            <w:tcW w:w="992" w:type="dxa"/>
            <w:vMerge/>
            <w:tcBorders>
              <w:bottom w:val="single" w:sz="4" w:space="0" w:color="auto"/>
            </w:tcBorders>
            <w:vAlign w:val="center"/>
          </w:tcPr>
          <w:p w14:paraId="02D050E9"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tcBorders>
              <w:bottom w:val="single" w:sz="4" w:space="0" w:color="auto"/>
            </w:tcBorders>
            <w:vAlign w:val="center"/>
          </w:tcPr>
          <w:p w14:paraId="0CBCBDDC" w14:textId="77777777" w:rsidR="004819FF" w:rsidRPr="00B21030" w:rsidRDefault="004819FF" w:rsidP="00316EC0">
            <w:pPr>
              <w:widowControl/>
              <w:spacing w:line="276" w:lineRule="auto"/>
              <w:ind w:leftChars="59" w:left="307" w:hangingChars="67" w:hanging="163"/>
              <w:rPr>
                <w:rFonts w:ascii="ＭＳ ゴシック" w:eastAsia="ＭＳ ゴシック" w:hAnsi="ＭＳ ゴシック" w:cs="ＭＳ Ｐゴシック"/>
                <w:color w:val="000000"/>
                <w:szCs w:val="21"/>
              </w:rPr>
            </w:pPr>
          </w:p>
        </w:tc>
        <w:tc>
          <w:tcPr>
            <w:tcW w:w="426" w:type="dxa"/>
            <w:vMerge/>
            <w:tcBorders>
              <w:bottom w:val="single" w:sz="4" w:space="0" w:color="auto"/>
            </w:tcBorders>
            <w:vAlign w:val="center"/>
          </w:tcPr>
          <w:p w14:paraId="3FCC51C7"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tcBorders>
              <w:bottom w:val="single" w:sz="4" w:space="0" w:color="auto"/>
            </w:tcBorders>
            <w:vAlign w:val="center"/>
          </w:tcPr>
          <w:p w14:paraId="1C6A1A40" w14:textId="77777777" w:rsidR="004819FF" w:rsidRPr="00B21030" w:rsidRDefault="004819FF" w:rsidP="00316EC0">
            <w:pPr>
              <w:widowControl/>
              <w:spacing w:line="276" w:lineRule="auto"/>
              <w:jc w:val="center"/>
              <w:rPr>
                <w:rFonts w:ascii="ＭＳ 明朝" w:hAnsi="ＭＳ 明朝"/>
                <w:szCs w:val="21"/>
              </w:rPr>
            </w:pPr>
          </w:p>
        </w:tc>
        <w:tc>
          <w:tcPr>
            <w:tcW w:w="3401" w:type="dxa"/>
            <w:tcBorders>
              <w:bottom w:val="single" w:sz="4" w:space="0" w:color="auto"/>
            </w:tcBorders>
            <w:vAlign w:val="center"/>
          </w:tcPr>
          <w:p w14:paraId="2D7DC113"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4C64B5BE"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bl>
    <w:p w14:paraId="79AB66FD" w14:textId="77777777" w:rsidR="004819FF" w:rsidRPr="00B21030" w:rsidRDefault="004819FF" w:rsidP="004819FF">
      <w:pPr>
        <w:widowControl/>
        <w:spacing w:after="240" w:line="276" w:lineRule="auto"/>
        <w:jc w:val="left"/>
        <w:rPr>
          <w:rFonts w:ascii="ＭＳ Ｐゴシック" w:eastAsia="ＭＳ Ｐゴシック" w:hAnsi="ＭＳ Ｐゴシック" w:cs="ＭＳ Ｐゴシック"/>
          <w:color w:val="000000"/>
        </w:rPr>
      </w:pPr>
    </w:p>
    <w:p w14:paraId="3F9B03F4" w14:textId="77777777" w:rsidR="004819FF" w:rsidRPr="00B21030" w:rsidRDefault="004819FF" w:rsidP="004819FF">
      <w:pPr>
        <w:widowControl/>
        <w:spacing w:line="276" w:lineRule="auto"/>
        <w:rPr>
          <w:rFonts w:ascii="ＭＳ ゴシック" w:eastAsia="ＭＳ ゴシック" w:hAnsi="ＭＳ ゴシック" w:cs="ＭＳ Ｐゴシック"/>
          <w:color w:val="000000"/>
        </w:rPr>
      </w:pPr>
      <w:r w:rsidRPr="00B21030">
        <w:rPr>
          <w:rFonts w:ascii="ＭＳ ゴシック" w:eastAsia="ＭＳ ゴシック" w:hAnsi="ＭＳ ゴシック" w:cs="ＭＳ Ｐゴシック"/>
          <w:color w:val="000000"/>
        </w:rPr>
        <w:br w:type="page"/>
      </w:r>
    </w:p>
    <w:p w14:paraId="38F36DD9" w14:textId="77777777" w:rsidR="004819FF" w:rsidRPr="00B21030" w:rsidRDefault="004819FF" w:rsidP="004819FF">
      <w:pPr>
        <w:widowControl/>
        <w:spacing w:line="276" w:lineRule="auto"/>
        <w:rPr>
          <w:rFonts w:ascii="ＭＳ Ｐゴシック" w:eastAsia="ＭＳ Ｐゴシック" w:hAnsi="ＭＳ Ｐゴシック" w:cs="ＭＳ Ｐゴシック"/>
          <w:color w:val="000000"/>
        </w:rPr>
      </w:pPr>
      <w:r w:rsidRPr="00B21030">
        <w:rPr>
          <w:rFonts w:ascii="ＭＳ ゴシック" w:eastAsia="ＭＳ ゴシック" w:hAnsi="ＭＳ ゴシック" w:cs="ＭＳ Ｐゴシック" w:hint="eastAsia"/>
          <w:color w:val="000000"/>
        </w:rPr>
        <w:lastRenderedPageBreak/>
        <w:t>教科書：第２章　太陽や星の見かけの動き</w:t>
      </w:r>
    </w:p>
    <w:p w14:paraId="6DC9FF3D"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7951A617" w14:textId="77777777" w:rsidR="004819FF" w:rsidRPr="00B21030" w:rsidRDefault="004819FF" w:rsidP="004819FF">
      <w:pPr>
        <w:spacing w:line="276" w:lineRule="auto"/>
        <w:rPr>
          <w:rFonts w:ascii="ＭＳ ゴシック" w:eastAsia="ＭＳ ゴシック" w:hAnsi="ＭＳ ゴシック"/>
          <w:sz w:val="21"/>
          <w:szCs w:val="21"/>
        </w:rPr>
      </w:pPr>
      <w:r w:rsidRPr="00B21030">
        <w:rPr>
          <w:rFonts w:ascii="ＭＳ ゴシック" w:eastAsia="ＭＳ ゴシック" w:hAnsi="ＭＳ ゴシック" w:hint="eastAsia"/>
          <w:sz w:val="21"/>
          <w:szCs w:val="21"/>
        </w:rPr>
        <w:t>１　目標（例）</w:t>
      </w:r>
    </w:p>
    <w:p w14:paraId="4C5DC5F4" w14:textId="77777777" w:rsidR="004819FF" w:rsidRPr="00B21030" w:rsidRDefault="004819FF" w:rsidP="004819FF">
      <w:pPr>
        <w:widowControl/>
        <w:spacing w:line="276" w:lineRule="auto"/>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学習指導要領の中項目</w:t>
      </w:r>
      <w:r w:rsidRPr="00B21030">
        <w:rPr>
          <w:rFonts w:ascii="ＭＳ 明朝" w:hAnsi="ＭＳ 明朝" w:hint="eastAsia"/>
          <w:sz w:val="21"/>
          <w:szCs w:val="21"/>
        </w:rPr>
        <w:t>（６）</w:t>
      </w:r>
      <w:r w:rsidRPr="00B21030">
        <w:rPr>
          <w:rFonts w:ascii="ＭＳ 明朝" w:hAnsi="ＭＳ 明朝" w:cs="ＭＳ Ｐゴシック" w:hint="eastAsia"/>
          <w:color w:val="000000"/>
          <w:sz w:val="21"/>
          <w:szCs w:val="21"/>
        </w:rPr>
        <w:t>（ｱ）天体の動きと地球の自転・公転の目標（例）</w:t>
      </w:r>
    </w:p>
    <w:p w14:paraId="447FF662" w14:textId="77777777" w:rsidR="004819FF" w:rsidRPr="00B21030" w:rsidRDefault="004819FF" w:rsidP="004819FF">
      <w:pPr>
        <w:widowControl/>
        <w:spacing w:line="276" w:lineRule="auto"/>
        <w:ind w:leftChars="-8" w:left="515" w:hangingChars="250" w:hanging="534"/>
        <w:jc w:val="left"/>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（１）身近な天体とその運動に関する特徴に着目しながら，次のことを理解するとともに，それらの観察，実験などに関する技能を身に付けること。</w:t>
      </w:r>
    </w:p>
    <w:p w14:paraId="7C1BF825" w14:textId="77777777" w:rsidR="004819FF" w:rsidRPr="00B21030" w:rsidRDefault="004819FF" w:rsidP="004819FF">
      <w:pPr>
        <w:widowControl/>
        <w:spacing w:line="276" w:lineRule="auto"/>
        <w:ind w:leftChars="-8" w:left="515" w:hangingChars="250" w:hanging="534"/>
        <w:jc w:val="left"/>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（２）天体について，天体の観察，実験などを行い，その結果や資料を分析して解釈し，天体の運動と見え方についての特徴や規則性を見いだして表現すること。また，探究の過程を振り返ること。</w:t>
      </w:r>
    </w:p>
    <w:p w14:paraId="580BAEE2" w14:textId="77777777" w:rsidR="004819FF" w:rsidRPr="00B21030" w:rsidRDefault="004819FF" w:rsidP="004819FF">
      <w:pPr>
        <w:widowControl/>
        <w:spacing w:line="276" w:lineRule="auto"/>
        <w:ind w:leftChars="-8" w:left="-19"/>
        <w:jc w:val="left"/>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（３）天体に関する事物・現象に進んで関わり，科学的に探究しようとする態度を養うこと。</w:t>
      </w:r>
    </w:p>
    <w:p w14:paraId="5340EF4A"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7D28C5E4" w14:textId="77777777" w:rsidR="004819FF" w:rsidRPr="00B21030" w:rsidRDefault="004819FF" w:rsidP="004819FF">
      <w:pPr>
        <w:spacing w:line="276" w:lineRule="auto"/>
        <w:rPr>
          <w:rFonts w:ascii="ＭＳ ゴシック" w:eastAsia="ＭＳ ゴシック" w:hAnsi="ＭＳ ゴシック"/>
          <w:sz w:val="21"/>
          <w:szCs w:val="21"/>
        </w:rPr>
      </w:pPr>
      <w:r w:rsidRPr="00B21030">
        <w:rPr>
          <w:rFonts w:ascii="ＭＳ ゴシック" w:eastAsia="ＭＳ ゴシック" w:hAnsi="ＭＳ ゴシック" w:hint="eastAsia"/>
          <w:sz w:val="21"/>
          <w:szCs w:val="21"/>
        </w:rPr>
        <w:t>２　この章の評価基準（例）</w:t>
      </w:r>
    </w:p>
    <w:tbl>
      <w:tblPr>
        <w:tblW w:w="9916" w:type="dxa"/>
        <w:tblCellMar>
          <w:top w:w="15" w:type="dxa"/>
          <w:left w:w="15" w:type="dxa"/>
          <w:bottom w:w="15" w:type="dxa"/>
          <w:right w:w="15" w:type="dxa"/>
        </w:tblCellMar>
        <w:tblLook w:val="04A0" w:firstRow="1" w:lastRow="0" w:firstColumn="1" w:lastColumn="0" w:noHBand="0" w:noVBand="1"/>
      </w:tblPr>
      <w:tblGrid>
        <w:gridCol w:w="3397"/>
        <w:gridCol w:w="3543"/>
        <w:gridCol w:w="2976"/>
      </w:tblGrid>
      <w:tr w:rsidR="004819FF" w:rsidRPr="00B21030" w14:paraId="0F7A5754" w14:textId="77777777" w:rsidTr="00316EC0">
        <w:trPr>
          <w:trHeight w:val="312"/>
        </w:trPr>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CBE21" w14:textId="77777777" w:rsidR="004819FF" w:rsidRPr="00B21030" w:rsidRDefault="004819FF" w:rsidP="00316EC0">
            <w:pPr>
              <w:spacing w:line="276" w:lineRule="auto"/>
              <w:jc w:val="center"/>
              <w:rPr>
                <w:rFonts w:ascii="ＭＳ 明朝" w:hAnsi="ＭＳ 明朝"/>
                <w:sz w:val="21"/>
                <w:szCs w:val="21"/>
              </w:rPr>
            </w:pPr>
            <w:r w:rsidRPr="00B21030">
              <w:rPr>
                <w:rFonts w:ascii="ＭＳ 明朝" w:hAnsi="ＭＳ 明朝" w:hint="eastAsia"/>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6CD08" w14:textId="77777777" w:rsidR="004819FF" w:rsidRPr="00B21030" w:rsidRDefault="004819FF" w:rsidP="00316EC0">
            <w:pPr>
              <w:spacing w:line="276" w:lineRule="auto"/>
              <w:jc w:val="center"/>
              <w:rPr>
                <w:rFonts w:ascii="ＭＳ 明朝" w:hAnsi="ＭＳ 明朝"/>
                <w:sz w:val="21"/>
                <w:szCs w:val="21"/>
              </w:rPr>
            </w:pPr>
            <w:r w:rsidRPr="00B21030">
              <w:rPr>
                <w:rFonts w:ascii="ＭＳ 明朝" w:hAnsi="ＭＳ 明朝" w:hint="eastAsia"/>
                <w:sz w:val="21"/>
                <w:szCs w:val="21"/>
              </w:rPr>
              <w:t>思考力，表現力，判断力</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48BF6"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 w:val="21"/>
                <w:szCs w:val="21"/>
              </w:rPr>
              <w:t>主体的に学習に取り組む態度</w:t>
            </w:r>
          </w:p>
        </w:tc>
      </w:tr>
      <w:tr w:rsidR="004819FF" w:rsidRPr="00B21030" w14:paraId="3D0A0C44" w14:textId="77777777" w:rsidTr="00316EC0">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374E7D6"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身近な天体とその運動に関する特徴に着目しながら，日周運動と自転，年周運動と公転についての基本的な概念や原理・法則などを理解しているとともに，科学的に探究するために必要な観察，実験などに関する基本操作や記録などの基本的な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6EEF109"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天体の動きと地球の自転・公転について，天体の観察，実験などを行い，その結果や資料を分析して解釈し，天体の動きと地球の自転・公転についての特徴や規則性を見いだして表現しているとともに，探究の過程を振り返るなど，科学的に探究してい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7A19626"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天体の動きと地球の自転・公転に関する事物・現象に進んで関わり，見通しをもったり振り返ったりするなど，科学的に探究しようとしている。</w:t>
            </w:r>
          </w:p>
        </w:tc>
      </w:tr>
    </w:tbl>
    <w:p w14:paraId="45856C16"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2A906A99" w14:textId="77777777" w:rsidR="004819FF" w:rsidRPr="00B21030" w:rsidRDefault="004819FF" w:rsidP="004819FF">
      <w:pPr>
        <w:spacing w:line="276" w:lineRule="auto"/>
        <w:rPr>
          <w:rFonts w:ascii="ＭＳ ゴシック" w:eastAsia="ＭＳ ゴシック" w:hAnsi="ＭＳ ゴシック"/>
          <w:sz w:val="21"/>
          <w:szCs w:val="21"/>
        </w:rPr>
      </w:pPr>
      <w:r w:rsidRPr="00B21030">
        <w:rPr>
          <w:rFonts w:ascii="ＭＳ ゴシック" w:eastAsia="ＭＳ ゴシック" w:hAnsi="ＭＳ ゴシック" w:hint="eastAsia"/>
          <w:sz w:val="21"/>
          <w:szCs w:val="21"/>
        </w:rPr>
        <w:t>３　指導と評価の計画（例）</w:t>
      </w:r>
    </w:p>
    <w:tbl>
      <w:tblPr>
        <w:tblStyle w:val="a5"/>
        <w:tblW w:w="9921" w:type="dxa"/>
        <w:tblLook w:val="04A0" w:firstRow="1" w:lastRow="0" w:firstColumn="1" w:lastColumn="0" w:noHBand="0" w:noVBand="1"/>
      </w:tblPr>
      <w:tblGrid>
        <w:gridCol w:w="1078"/>
        <w:gridCol w:w="4590"/>
        <w:gridCol w:w="460"/>
        <w:gridCol w:w="460"/>
        <w:gridCol w:w="3333"/>
      </w:tblGrid>
      <w:tr w:rsidR="004819FF" w:rsidRPr="00B21030" w14:paraId="343EE5FB" w14:textId="77777777" w:rsidTr="00316EC0">
        <w:trPr>
          <w:trHeight w:val="527"/>
        </w:trPr>
        <w:tc>
          <w:tcPr>
            <w:tcW w:w="992" w:type="dxa"/>
            <w:vAlign w:val="center"/>
          </w:tcPr>
          <w:p w14:paraId="01564AEC"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時間</w:t>
            </w:r>
          </w:p>
          <w:p w14:paraId="66850351"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区切り</w:t>
            </w:r>
          </w:p>
        </w:tc>
        <w:tc>
          <w:tcPr>
            <w:tcW w:w="4676" w:type="dxa"/>
            <w:vAlign w:val="center"/>
          </w:tcPr>
          <w:p w14:paraId="17DD347D"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ねらい・学習活動</w:t>
            </w:r>
          </w:p>
        </w:tc>
        <w:tc>
          <w:tcPr>
            <w:tcW w:w="426" w:type="dxa"/>
            <w:vAlign w:val="center"/>
          </w:tcPr>
          <w:p w14:paraId="1C335A3B"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重点</w:t>
            </w:r>
          </w:p>
        </w:tc>
        <w:tc>
          <w:tcPr>
            <w:tcW w:w="426" w:type="dxa"/>
            <w:vAlign w:val="center"/>
          </w:tcPr>
          <w:p w14:paraId="79195376"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記録</w:t>
            </w:r>
          </w:p>
        </w:tc>
        <w:tc>
          <w:tcPr>
            <w:tcW w:w="3401" w:type="dxa"/>
            <w:vAlign w:val="center"/>
          </w:tcPr>
          <w:p w14:paraId="5BA3C16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備考</w:t>
            </w:r>
          </w:p>
        </w:tc>
      </w:tr>
      <w:tr w:rsidR="004819FF" w:rsidRPr="00B21030" w14:paraId="26DF84F2" w14:textId="77777777" w:rsidTr="00316EC0">
        <w:trPr>
          <w:trHeight w:val="1717"/>
        </w:trPr>
        <w:tc>
          <w:tcPr>
            <w:tcW w:w="992" w:type="dxa"/>
            <w:vMerge w:val="restart"/>
            <w:vAlign w:val="center"/>
          </w:tcPr>
          <w:p w14:paraId="6C09A10D"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１</w:t>
            </w:r>
          </w:p>
          <w:p w14:paraId="48746BE1"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(教科書p.205</w:t>
            </w:r>
          </w:p>
          <w:p w14:paraId="355B6FD4"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0FDDF0BC"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p.206）</w:t>
            </w:r>
          </w:p>
        </w:tc>
        <w:tc>
          <w:tcPr>
            <w:tcW w:w="4676" w:type="dxa"/>
            <w:vMerge w:val="restart"/>
            <w:vAlign w:val="center"/>
          </w:tcPr>
          <w:p w14:paraId="5069122B"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農耕が始まったころ，季節の変化（暦）として規則正しく動く夜空の星の動きが役に立つことに気づいたように，天体の見え方を表現することに価値を見いだ</w:t>
            </w:r>
            <w:r w:rsidRPr="00B21030">
              <w:rPr>
                <w:rFonts w:ascii="ＭＳ 明朝" w:hAnsi="ＭＳ 明朝"/>
                <w:szCs w:val="21"/>
              </w:rPr>
              <w:t>し，課題につなげる</w:t>
            </w:r>
            <w:r w:rsidRPr="00B21030">
              <w:rPr>
                <w:rFonts w:ascii="ＭＳ 明朝" w:hAnsi="ＭＳ 明朝" w:hint="eastAsia"/>
                <w:szCs w:val="21"/>
              </w:rPr>
              <w:t>。</w:t>
            </w:r>
          </w:p>
          <w:p w14:paraId="69EAEC76"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天体の見え方をどのように表したらよいか。</w:t>
            </w:r>
          </w:p>
          <w:p w14:paraId="747E59D5"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方位の概念を習得し，地球が自転していることによる相対的な動きとして星を天球上に記録（地球視点で記録）することで，天体の動きを記</w:t>
            </w:r>
            <w:r w:rsidRPr="00B21030">
              <w:rPr>
                <w:rFonts w:ascii="ＭＳ 明朝" w:hAnsi="ＭＳ 明朝" w:cs="ＭＳ Ｐゴシック" w:hint="eastAsia"/>
                <w:color w:val="000000"/>
                <w:szCs w:val="21"/>
              </w:rPr>
              <w:lastRenderedPageBreak/>
              <w:t>録できることを理解する。</w:t>
            </w:r>
          </w:p>
          <w:p w14:paraId="2E4940F5"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天体の見え方は，天球のモデルを用いて表すことができる。</w:t>
            </w:r>
          </w:p>
        </w:tc>
        <w:tc>
          <w:tcPr>
            <w:tcW w:w="426" w:type="dxa"/>
            <w:vMerge w:val="restart"/>
            <w:vAlign w:val="center"/>
          </w:tcPr>
          <w:p w14:paraId="4B4DC527"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lastRenderedPageBreak/>
              <w:t>知</w:t>
            </w:r>
          </w:p>
        </w:tc>
        <w:tc>
          <w:tcPr>
            <w:tcW w:w="426" w:type="dxa"/>
            <w:vMerge w:val="restart"/>
            <w:vAlign w:val="center"/>
          </w:tcPr>
          <w:p w14:paraId="01915452"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cs="ＭＳ 明朝" w:hint="eastAsia"/>
                <w:szCs w:val="21"/>
              </w:rPr>
              <w:t>−</w:t>
            </w:r>
          </w:p>
        </w:tc>
        <w:tc>
          <w:tcPr>
            <w:tcW w:w="3401" w:type="dxa"/>
            <w:vAlign w:val="center"/>
          </w:tcPr>
          <w:p w14:paraId="3F5C7786"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p>
          <w:p w14:paraId="59623030" w14:textId="77777777" w:rsidR="004819FF" w:rsidRPr="00B21030" w:rsidRDefault="004819FF" w:rsidP="00316EC0">
            <w:pPr>
              <w:widowControl/>
              <w:spacing w:line="276" w:lineRule="auto"/>
              <w:rPr>
                <w:rFonts w:ascii="ＭＳ Ｐゴシック" w:eastAsia="ＭＳ Ｐゴシック" w:hAnsi="ＭＳ Ｐゴシック" w:cs="ＭＳ Ｐゴシック"/>
              </w:rPr>
            </w:pPr>
            <w:r w:rsidRPr="00B21030">
              <w:rPr>
                <w:rFonts w:ascii="ＭＳ 明朝" w:hAnsi="ＭＳ 明朝" w:hint="eastAsia"/>
                <w:szCs w:val="21"/>
              </w:rPr>
              <w:t>地軸や，天球，地球上の方位について理解している。</w:t>
            </w:r>
          </w:p>
        </w:tc>
      </w:tr>
      <w:tr w:rsidR="004819FF" w:rsidRPr="00B21030" w14:paraId="56B6564F" w14:textId="77777777" w:rsidTr="00316EC0">
        <w:trPr>
          <w:trHeight w:val="703"/>
        </w:trPr>
        <w:tc>
          <w:tcPr>
            <w:tcW w:w="992" w:type="dxa"/>
            <w:vMerge/>
            <w:vAlign w:val="center"/>
          </w:tcPr>
          <w:p w14:paraId="67FBF3C8"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47C41E84"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49D38625"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52CE0B43"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4592F0AA"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3127961B"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cs="ＭＳ 明朝" w:hint="eastAsia"/>
                <w:szCs w:val="21"/>
              </w:rPr>
              <w:t>天体の見え方と，</w:t>
            </w:r>
            <w:r w:rsidRPr="00B21030">
              <w:rPr>
                <w:rFonts w:ascii="ＭＳ ゴシック" w:eastAsia="ＭＳ ゴシック" w:hAnsi="ＭＳ ゴシック" w:cs="ＭＳ 明朝" w:hint="eastAsia"/>
                <w:szCs w:val="21"/>
              </w:rPr>
              <w:t>空間的な視点の変換</w:t>
            </w:r>
            <w:r w:rsidRPr="00B21030">
              <w:rPr>
                <w:rFonts w:ascii="ＭＳ 明朝" w:hAnsi="ＭＳ 明朝" w:cs="ＭＳ 明朝" w:hint="eastAsia"/>
                <w:szCs w:val="21"/>
              </w:rPr>
              <w:t>を関連づけて理解している。</w:t>
            </w:r>
          </w:p>
        </w:tc>
      </w:tr>
      <w:tr w:rsidR="004819FF" w:rsidRPr="00B21030" w14:paraId="7E58F81D" w14:textId="77777777" w:rsidTr="00316EC0">
        <w:trPr>
          <w:trHeight w:val="770"/>
        </w:trPr>
        <w:tc>
          <w:tcPr>
            <w:tcW w:w="992" w:type="dxa"/>
            <w:vMerge/>
            <w:vAlign w:val="center"/>
          </w:tcPr>
          <w:p w14:paraId="2C1A0000"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7C7EB7AB"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245919C0"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093DB3B2"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1F235815"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29F6DBBF"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0CB85B90" w14:textId="77777777" w:rsidTr="00316EC0">
        <w:trPr>
          <w:trHeight w:val="1692"/>
        </w:trPr>
        <w:tc>
          <w:tcPr>
            <w:tcW w:w="992" w:type="dxa"/>
            <w:vMerge w:val="restart"/>
            <w:vAlign w:val="center"/>
          </w:tcPr>
          <w:p w14:paraId="3633668C"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２</w:t>
            </w:r>
          </w:p>
          <w:p w14:paraId="6CF1E5FE"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(教科書p.207</w:t>
            </w:r>
          </w:p>
          <w:p w14:paraId="1711390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0AC4E5C2"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p.210）</w:t>
            </w:r>
          </w:p>
          <w:p w14:paraId="3EAF09C2" w14:textId="77777777" w:rsidR="004819FF" w:rsidRPr="00B21030" w:rsidRDefault="004819FF" w:rsidP="00316EC0">
            <w:pPr>
              <w:widowControl/>
              <w:spacing w:line="276" w:lineRule="auto"/>
              <w:jc w:val="left"/>
              <w:rPr>
                <w:rFonts w:ascii="ＭＳ Ｐゴシック" w:eastAsia="ＭＳ Ｐゴシック" w:hAnsi="ＭＳ Ｐゴシック" w:cs="ＭＳ Ｐゴシック"/>
              </w:rPr>
            </w:pPr>
          </w:p>
        </w:tc>
        <w:tc>
          <w:tcPr>
            <w:tcW w:w="4676" w:type="dxa"/>
            <w:vMerge w:val="restart"/>
            <w:vAlign w:val="center"/>
          </w:tcPr>
          <w:p w14:paraId="5C163FDA"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天球を用いて，太陽の動きを地球視点で記録すると，地球が止まっていると想定することで相対的に太陽の動きを知ることができると理解し，課題につなげる。</w:t>
            </w:r>
          </w:p>
          <w:p w14:paraId="5C9C6902"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1日の太陽の動きは，「宇宙から見たとき」どのように説明できるか。</w:t>
            </w:r>
          </w:p>
          <w:p w14:paraId="77755142"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（探究３）太陽の動きと観測者の関係</w:t>
            </w:r>
          </w:p>
          <w:p w14:paraId="6ABB4184"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太陽の道すじを記録し，宇宙・地球上からの見方で分析・解釈する。</w:t>
            </w:r>
          </w:p>
          <w:p w14:paraId="2CCD5E90"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観測者から見た1日の太陽の動きは，自転する地球上の観測者から太陽を見ていると考えると説明できる。</w:t>
            </w:r>
          </w:p>
        </w:tc>
        <w:tc>
          <w:tcPr>
            <w:tcW w:w="426" w:type="dxa"/>
            <w:vMerge w:val="restart"/>
            <w:vAlign w:val="center"/>
          </w:tcPr>
          <w:p w14:paraId="5DB18C95"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思</w:t>
            </w:r>
          </w:p>
        </w:tc>
        <w:tc>
          <w:tcPr>
            <w:tcW w:w="426" w:type="dxa"/>
            <w:vMerge w:val="restart"/>
            <w:vAlign w:val="center"/>
          </w:tcPr>
          <w:p w14:paraId="7F6B1AE6"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szCs w:val="21"/>
              </w:rPr>
              <w:t>◯</w:t>
            </w:r>
          </w:p>
        </w:tc>
        <w:tc>
          <w:tcPr>
            <w:tcW w:w="3401" w:type="dxa"/>
            <w:vAlign w:val="center"/>
          </w:tcPr>
          <w:p w14:paraId="4AF3E38A"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思考・判断・表現</w:t>
            </w:r>
          </w:p>
          <w:p w14:paraId="096CF3E3" w14:textId="77777777" w:rsidR="004819FF" w:rsidRPr="00B21030" w:rsidRDefault="004819FF" w:rsidP="00316EC0">
            <w:pPr>
              <w:spacing w:line="276" w:lineRule="auto"/>
              <w:rPr>
                <w:rFonts w:ascii="ＭＳ 明朝" w:hAnsi="ＭＳ 明朝" w:cs="ＭＳ 明朝"/>
                <w:szCs w:val="21"/>
              </w:rPr>
            </w:pPr>
            <w:r w:rsidRPr="00B21030">
              <w:rPr>
                <w:rFonts w:ascii="ＭＳ 明朝" w:hAnsi="ＭＳ 明朝" w:cs="ＭＳ 明朝" w:hint="eastAsia"/>
                <w:szCs w:val="21"/>
              </w:rPr>
              <w:t>太陽の見え方と観測者の</w:t>
            </w:r>
            <w:r w:rsidRPr="00B21030">
              <w:rPr>
                <w:rFonts w:ascii="ＭＳ 明朝" w:hAnsi="ＭＳ 明朝" w:cs="ＭＳ 明朝"/>
                <w:szCs w:val="21"/>
              </w:rPr>
              <w:t>関係について</w:t>
            </w:r>
            <w:r w:rsidRPr="00B21030">
              <w:rPr>
                <w:rFonts w:ascii="ＭＳ 明朝" w:hAnsi="ＭＳ 明朝" w:cs="ＭＳ 明朝" w:hint="eastAsia"/>
                <w:szCs w:val="21"/>
              </w:rPr>
              <w:t>科学的に探究でき</w:t>
            </w:r>
            <w:r w:rsidRPr="00B21030">
              <w:rPr>
                <w:rFonts w:ascii="ＭＳ 明朝" w:hAnsi="ＭＳ 明朝" w:cs="ＭＳ 明朝"/>
                <w:szCs w:val="21"/>
              </w:rPr>
              <w:t>，</w:t>
            </w:r>
            <w:r w:rsidRPr="00B21030">
              <w:rPr>
                <w:rFonts w:ascii="ＭＳ 明朝" w:hAnsi="ＭＳ 明朝" w:cs="ＭＳ 明朝" w:hint="eastAsia"/>
                <w:szCs w:val="21"/>
              </w:rPr>
              <w:t>自分の</w:t>
            </w:r>
            <w:r w:rsidRPr="00B21030">
              <w:rPr>
                <w:rFonts w:ascii="ＭＳ 明朝" w:hAnsi="ＭＳ 明朝" w:cs="ＭＳ 明朝"/>
                <w:szCs w:val="21"/>
              </w:rPr>
              <w:t>行った過程を</w:t>
            </w:r>
            <w:r w:rsidRPr="00B21030">
              <w:rPr>
                <w:rFonts w:ascii="ＭＳ 明朝" w:hAnsi="ＭＳ 明朝" w:cs="ＭＳ 明朝" w:hint="eastAsia"/>
                <w:szCs w:val="21"/>
              </w:rPr>
              <w:t>ふり返っている</w:t>
            </w:r>
            <w:r w:rsidRPr="00B21030">
              <w:rPr>
                <w:rFonts w:ascii="ＭＳ 明朝" w:hAnsi="ＭＳ 明朝" w:cs="ＭＳ 明朝"/>
                <w:szCs w:val="21"/>
              </w:rPr>
              <w:t>。</w:t>
            </w:r>
          </w:p>
          <w:p w14:paraId="33D4FB45"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w:t>
            </w:r>
            <w:r w:rsidRPr="00B21030">
              <w:rPr>
                <w:rFonts w:ascii="ＭＳ ゴシック" w:eastAsia="ＭＳ ゴシック" w:hAnsi="ＭＳ ゴシック" w:hint="eastAsia"/>
                <w:szCs w:val="21"/>
              </w:rPr>
              <w:t>記述分析</w:t>
            </w:r>
            <w:r w:rsidRPr="00B21030">
              <w:rPr>
                <w:rFonts w:ascii="ＭＳ ゴシック" w:eastAsia="ＭＳ ゴシック" w:hAnsi="ＭＳ ゴシック"/>
                <w:szCs w:val="21"/>
              </w:rPr>
              <w:t>】</w:t>
            </w:r>
          </w:p>
        </w:tc>
      </w:tr>
      <w:tr w:rsidR="004819FF" w:rsidRPr="00B21030" w14:paraId="651B75E5" w14:textId="77777777" w:rsidTr="00316EC0">
        <w:trPr>
          <w:trHeight w:val="151"/>
        </w:trPr>
        <w:tc>
          <w:tcPr>
            <w:tcW w:w="992" w:type="dxa"/>
            <w:vMerge/>
            <w:vAlign w:val="center"/>
          </w:tcPr>
          <w:p w14:paraId="179D6075"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0B8A2460"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4DA22F5F"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620027B3"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3AFFF637"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08955CF2"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cs="ＭＳ 明朝" w:hint="eastAsia"/>
                <w:szCs w:val="21"/>
              </w:rPr>
              <w:t>天球上の太陽の位置と，</w:t>
            </w:r>
            <w:r w:rsidRPr="00B21030">
              <w:rPr>
                <w:rFonts w:ascii="ＭＳ ゴシック" w:eastAsia="ＭＳ ゴシック" w:hAnsi="ＭＳ ゴシック" w:cs="ＭＳ 明朝" w:hint="eastAsia"/>
                <w:szCs w:val="21"/>
              </w:rPr>
              <w:t>空間的な視点の変換</w:t>
            </w:r>
            <w:r w:rsidRPr="00B21030">
              <w:rPr>
                <w:rFonts w:ascii="ＭＳ 明朝" w:hAnsi="ＭＳ 明朝" w:cs="ＭＳ 明朝" w:hint="eastAsia"/>
                <w:szCs w:val="21"/>
              </w:rPr>
              <w:t>を関連づけて，観測結果を分析・解釈している。</w:t>
            </w:r>
          </w:p>
        </w:tc>
      </w:tr>
      <w:tr w:rsidR="004819FF" w:rsidRPr="00B21030" w14:paraId="2C8DC2B6" w14:textId="77777777" w:rsidTr="00316EC0">
        <w:trPr>
          <w:trHeight w:val="184"/>
        </w:trPr>
        <w:tc>
          <w:tcPr>
            <w:tcW w:w="992" w:type="dxa"/>
            <w:vMerge/>
            <w:vAlign w:val="center"/>
          </w:tcPr>
          <w:p w14:paraId="6986C50E"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72429561"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7F69AEA2"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145D7B8F"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6159D66B"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4E83ACEC"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4E1B2AC2" w14:textId="77777777" w:rsidTr="00316EC0">
        <w:trPr>
          <w:trHeight w:val="1550"/>
        </w:trPr>
        <w:tc>
          <w:tcPr>
            <w:tcW w:w="992" w:type="dxa"/>
            <w:vMerge w:val="restart"/>
            <w:vAlign w:val="center"/>
          </w:tcPr>
          <w:p w14:paraId="557385F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３</w:t>
            </w:r>
          </w:p>
          <w:p w14:paraId="4BE6A035"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(教科書p.211）</w:t>
            </w:r>
          </w:p>
        </w:tc>
        <w:tc>
          <w:tcPr>
            <w:tcW w:w="4676" w:type="dxa"/>
            <w:vMerge w:val="restart"/>
            <w:vAlign w:val="center"/>
          </w:tcPr>
          <w:p w14:paraId="699CDE6E"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透明半球に記録した太陽の動きから，地球の自転についての</w:t>
            </w:r>
            <w:r w:rsidRPr="00B21030">
              <w:rPr>
                <w:rFonts w:ascii="ＭＳ 明朝" w:hAnsi="ＭＳ 明朝" w:hint="eastAsia"/>
                <w:szCs w:val="21"/>
              </w:rPr>
              <w:t>問題を</w:t>
            </w:r>
            <w:r w:rsidRPr="00B21030">
              <w:rPr>
                <w:rFonts w:ascii="ＭＳ 明朝" w:hAnsi="ＭＳ 明朝"/>
                <w:szCs w:val="21"/>
              </w:rPr>
              <w:t>見いだし，課題につなげる</w:t>
            </w:r>
            <w:r w:rsidRPr="00B21030">
              <w:rPr>
                <w:rFonts w:ascii="ＭＳ 明朝" w:hAnsi="ＭＳ 明朝" w:hint="eastAsia"/>
                <w:szCs w:val="21"/>
              </w:rPr>
              <w:t>。</w:t>
            </w:r>
          </w:p>
          <w:p w14:paraId="420DFF3F"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透明半球上の太陽が東から西に動くのは，地球の自転でどのように説明できるか。</w:t>
            </w:r>
          </w:p>
          <w:p w14:paraId="2E05F332"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太陽の道すじと，宇宙・地球上からの見方を関連づけて理解する。</w:t>
            </w:r>
          </w:p>
          <w:p w14:paraId="354FA0CD"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透明半球上の太陽が東から西に動くのは，観測者から見て地球が西から東に自転していることで説明できる。</w:t>
            </w:r>
          </w:p>
        </w:tc>
        <w:tc>
          <w:tcPr>
            <w:tcW w:w="426" w:type="dxa"/>
            <w:vMerge w:val="restart"/>
            <w:vAlign w:val="center"/>
          </w:tcPr>
          <w:p w14:paraId="4AD8B7EE"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知</w:t>
            </w:r>
          </w:p>
        </w:tc>
        <w:tc>
          <w:tcPr>
            <w:tcW w:w="426" w:type="dxa"/>
            <w:vMerge w:val="restart"/>
            <w:vAlign w:val="center"/>
          </w:tcPr>
          <w:p w14:paraId="77150F08"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cs="ＭＳ 明朝" w:hint="eastAsia"/>
                <w:szCs w:val="21"/>
              </w:rPr>
              <w:t>−</w:t>
            </w:r>
          </w:p>
        </w:tc>
        <w:tc>
          <w:tcPr>
            <w:tcW w:w="3401" w:type="dxa"/>
            <w:vAlign w:val="center"/>
          </w:tcPr>
          <w:p w14:paraId="7DEEA37C"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p>
          <w:p w14:paraId="4702B65F" w14:textId="77777777" w:rsidR="004819FF" w:rsidRPr="00B21030" w:rsidRDefault="004819FF" w:rsidP="00316EC0">
            <w:pPr>
              <w:spacing w:line="276" w:lineRule="auto"/>
              <w:rPr>
                <w:rFonts w:ascii="ＭＳ 明朝" w:hAnsi="ＭＳ 明朝"/>
                <w:szCs w:val="21"/>
              </w:rPr>
            </w:pPr>
            <w:r w:rsidRPr="00B21030">
              <w:rPr>
                <w:rFonts w:ascii="ＭＳ 明朝" w:hAnsi="ＭＳ 明朝" w:hint="eastAsia"/>
                <w:szCs w:val="21"/>
              </w:rPr>
              <w:t>太陽の日周運動と地球の自転とを関連づけて解説している。</w:t>
            </w:r>
          </w:p>
        </w:tc>
      </w:tr>
      <w:tr w:rsidR="004819FF" w:rsidRPr="00B21030" w14:paraId="2E4D4716" w14:textId="77777777" w:rsidTr="00316EC0">
        <w:trPr>
          <w:trHeight w:val="418"/>
        </w:trPr>
        <w:tc>
          <w:tcPr>
            <w:tcW w:w="992" w:type="dxa"/>
            <w:vMerge/>
            <w:vAlign w:val="center"/>
          </w:tcPr>
          <w:p w14:paraId="034442ED"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CC82788"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55A17768"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2E6EAA06"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667D6877"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741D9796"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cs="ＭＳ 明朝" w:hint="eastAsia"/>
                <w:szCs w:val="21"/>
              </w:rPr>
              <w:t>太陽の見え方と，</w:t>
            </w:r>
            <w:r w:rsidRPr="00B21030">
              <w:rPr>
                <w:rFonts w:ascii="ＭＳ ゴシック" w:eastAsia="ＭＳ ゴシック" w:hAnsi="ＭＳ ゴシック" w:cs="ＭＳ 明朝" w:hint="eastAsia"/>
                <w:szCs w:val="21"/>
              </w:rPr>
              <w:t>空間的な視点の変換・時間変化</w:t>
            </w:r>
            <w:r w:rsidRPr="00B21030">
              <w:rPr>
                <w:rFonts w:ascii="ＭＳ 明朝" w:hAnsi="ＭＳ 明朝" w:cs="ＭＳ 明朝" w:hint="eastAsia"/>
                <w:szCs w:val="21"/>
              </w:rPr>
              <w:t>を関連づけて理解している。</w:t>
            </w:r>
          </w:p>
        </w:tc>
      </w:tr>
      <w:tr w:rsidR="004819FF" w:rsidRPr="00B21030" w14:paraId="31C96B01" w14:textId="77777777" w:rsidTr="00316EC0">
        <w:trPr>
          <w:trHeight w:val="536"/>
        </w:trPr>
        <w:tc>
          <w:tcPr>
            <w:tcW w:w="992" w:type="dxa"/>
            <w:vMerge/>
            <w:vAlign w:val="center"/>
          </w:tcPr>
          <w:p w14:paraId="65ACD88D"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32FC96F4"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1F37E08A"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3DADD610"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50FA0C09"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23ACA883"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64BC930E" w14:textId="77777777" w:rsidTr="00316EC0">
        <w:trPr>
          <w:trHeight w:val="1405"/>
        </w:trPr>
        <w:tc>
          <w:tcPr>
            <w:tcW w:w="992" w:type="dxa"/>
            <w:vMerge w:val="restart"/>
            <w:vAlign w:val="center"/>
          </w:tcPr>
          <w:p w14:paraId="171ACECC"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４</w:t>
            </w:r>
          </w:p>
          <w:p w14:paraId="7A7C1BE2"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(教科書p.212</w:t>
            </w:r>
          </w:p>
          <w:p w14:paraId="06469AA7"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5DA79B5C"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p.215）</w:t>
            </w:r>
          </w:p>
        </w:tc>
        <w:tc>
          <w:tcPr>
            <w:tcW w:w="4676" w:type="dxa"/>
            <w:vMerge w:val="restart"/>
            <w:vAlign w:val="center"/>
          </w:tcPr>
          <w:p w14:paraId="01FFF616"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昼間，夏よりも冬の方にカーテンが必要になることから太陽の高度について問題を見いだし，課題につなげる。</w:t>
            </w:r>
          </w:p>
          <w:p w14:paraId="53905F6A"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季節によって昼の長さや太陽の南中高度が変わるのはなぜか。</w:t>
            </w:r>
          </w:p>
          <w:p w14:paraId="64A952E7"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太陽の南中高度や昼夜の長さの季</w:t>
            </w:r>
            <w:r w:rsidRPr="00B21030">
              <w:rPr>
                <w:rFonts w:ascii="ＭＳ 明朝" w:hAnsi="ＭＳ 明朝" w:cs="ＭＳ Ｐゴシック" w:hint="eastAsia"/>
                <w:color w:val="000000"/>
                <w:szCs w:val="21"/>
              </w:rPr>
              <w:lastRenderedPageBreak/>
              <w:t>節変化を，宇宙・地球上からの見方を関連づけて理解する。</w:t>
            </w:r>
          </w:p>
          <w:p w14:paraId="4EDE6041"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季節によって昼の長さや太陽の南中高度が変わるのは，地軸が傾いた状態で地球が太陽のまわりを公転しているためである。</w:t>
            </w:r>
          </w:p>
        </w:tc>
        <w:tc>
          <w:tcPr>
            <w:tcW w:w="426" w:type="dxa"/>
            <w:vMerge w:val="restart"/>
            <w:vAlign w:val="center"/>
          </w:tcPr>
          <w:p w14:paraId="441F6C83"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lastRenderedPageBreak/>
              <w:t>知</w:t>
            </w:r>
          </w:p>
        </w:tc>
        <w:tc>
          <w:tcPr>
            <w:tcW w:w="426" w:type="dxa"/>
            <w:vMerge w:val="restart"/>
            <w:vAlign w:val="center"/>
          </w:tcPr>
          <w:p w14:paraId="0492C1B3"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szCs w:val="21"/>
              </w:rPr>
              <w:t>◯</w:t>
            </w:r>
          </w:p>
        </w:tc>
        <w:tc>
          <w:tcPr>
            <w:tcW w:w="3401" w:type="dxa"/>
            <w:vAlign w:val="center"/>
          </w:tcPr>
          <w:p w14:paraId="0D1D96EB"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p>
          <w:p w14:paraId="43337343" w14:textId="77777777" w:rsidR="004819FF" w:rsidRPr="00B21030" w:rsidRDefault="004819FF" w:rsidP="00316EC0">
            <w:pPr>
              <w:spacing w:line="276" w:lineRule="auto"/>
              <w:rPr>
                <w:rFonts w:ascii="ＭＳ 明朝" w:hAnsi="ＭＳ 明朝"/>
                <w:szCs w:val="21"/>
              </w:rPr>
            </w:pPr>
            <w:r w:rsidRPr="00B21030">
              <w:rPr>
                <w:rFonts w:ascii="ＭＳ 明朝" w:hAnsi="ＭＳ 明朝" w:hint="eastAsia"/>
                <w:szCs w:val="21"/>
              </w:rPr>
              <w:t>地球が</w:t>
            </w:r>
            <w:r w:rsidRPr="00B21030">
              <w:rPr>
                <w:rFonts w:ascii="ＭＳ 明朝" w:hAnsi="ＭＳ 明朝"/>
                <w:szCs w:val="21"/>
              </w:rPr>
              <w:t>公転するときの</w:t>
            </w:r>
            <w:r w:rsidRPr="00B21030">
              <w:rPr>
                <w:rFonts w:ascii="ＭＳ 明朝" w:hAnsi="ＭＳ 明朝" w:hint="eastAsia"/>
                <w:szCs w:val="21"/>
              </w:rPr>
              <w:t>太陽との位置関係について理解している。</w:t>
            </w:r>
          </w:p>
          <w:p w14:paraId="27D9AC88"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w:t>
            </w:r>
            <w:r w:rsidRPr="00B21030">
              <w:rPr>
                <w:rFonts w:ascii="ＭＳ ゴシック" w:eastAsia="ＭＳ ゴシック" w:hAnsi="ＭＳ ゴシック" w:hint="eastAsia"/>
                <w:szCs w:val="21"/>
              </w:rPr>
              <w:t>記述分析</w:t>
            </w:r>
            <w:r w:rsidRPr="00B21030">
              <w:rPr>
                <w:rFonts w:ascii="ＭＳ ゴシック" w:eastAsia="ＭＳ ゴシック" w:hAnsi="ＭＳ ゴシック"/>
                <w:szCs w:val="21"/>
              </w:rPr>
              <w:t>】</w:t>
            </w:r>
          </w:p>
        </w:tc>
      </w:tr>
      <w:tr w:rsidR="004819FF" w:rsidRPr="00B21030" w14:paraId="739C30ED" w14:textId="77777777" w:rsidTr="00316EC0">
        <w:trPr>
          <w:trHeight w:val="435"/>
        </w:trPr>
        <w:tc>
          <w:tcPr>
            <w:tcW w:w="992" w:type="dxa"/>
            <w:vMerge/>
            <w:vAlign w:val="center"/>
          </w:tcPr>
          <w:p w14:paraId="31625C06"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25712726"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00F7B5E6"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3A09EAE8"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2985A285"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06B89E43"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cs="ＭＳ 明朝" w:hint="eastAsia"/>
                <w:szCs w:val="21"/>
              </w:rPr>
              <w:t>太陽の見え方と，</w:t>
            </w:r>
            <w:r w:rsidRPr="00B21030">
              <w:rPr>
                <w:rFonts w:ascii="ＭＳ ゴシック" w:eastAsia="ＭＳ ゴシック" w:hAnsi="ＭＳ ゴシック" w:cs="ＭＳ 明朝" w:hint="eastAsia"/>
                <w:szCs w:val="21"/>
              </w:rPr>
              <w:t>空間的な</w:t>
            </w:r>
            <w:r w:rsidRPr="00B21030">
              <w:rPr>
                <w:rFonts w:ascii="ＭＳ ゴシック" w:eastAsia="ＭＳ ゴシック" w:hAnsi="ＭＳ ゴシック" w:cs="ＭＳ 明朝" w:hint="eastAsia"/>
                <w:szCs w:val="21"/>
              </w:rPr>
              <w:lastRenderedPageBreak/>
              <w:t>視点の変換・時間変化</w:t>
            </w:r>
            <w:r w:rsidRPr="00B21030">
              <w:rPr>
                <w:rFonts w:ascii="ＭＳ 明朝" w:hAnsi="ＭＳ 明朝" w:cs="ＭＳ 明朝" w:hint="eastAsia"/>
                <w:szCs w:val="21"/>
              </w:rPr>
              <w:t>を関連づけて理解している。</w:t>
            </w:r>
          </w:p>
        </w:tc>
      </w:tr>
      <w:tr w:rsidR="004819FF" w:rsidRPr="00B21030" w14:paraId="7E6A1512" w14:textId="77777777" w:rsidTr="00316EC0">
        <w:trPr>
          <w:trHeight w:val="620"/>
        </w:trPr>
        <w:tc>
          <w:tcPr>
            <w:tcW w:w="992" w:type="dxa"/>
            <w:vMerge/>
            <w:vAlign w:val="center"/>
          </w:tcPr>
          <w:p w14:paraId="4A0DE3F7"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11EF5BEA"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26A5EA0A"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461046CB"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7978A652"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24918A0F"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1F189F80" w14:textId="77777777" w:rsidTr="00316EC0">
        <w:trPr>
          <w:trHeight w:val="1660"/>
        </w:trPr>
        <w:tc>
          <w:tcPr>
            <w:tcW w:w="992" w:type="dxa"/>
            <w:vMerge w:val="restart"/>
            <w:vAlign w:val="center"/>
          </w:tcPr>
          <w:p w14:paraId="46B7598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５</w:t>
            </w:r>
          </w:p>
          <w:p w14:paraId="02F1C7BE"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(教科書p.216</w:t>
            </w:r>
          </w:p>
          <w:p w14:paraId="10886CA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5CBC6DED"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p.218）</w:t>
            </w:r>
          </w:p>
        </w:tc>
        <w:tc>
          <w:tcPr>
            <w:tcW w:w="4676" w:type="dxa"/>
            <w:vMerge w:val="restart"/>
            <w:vAlign w:val="center"/>
          </w:tcPr>
          <w:p w14:paraId="43D1FD3B"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宇宙視点における太陽と地球，そして太陽系外の恒星の位置関係から星の１日の動きについて</w:t>
            </w:r>
            <w:r w:rsidRPr="00B21030">
              <w:rPr>
                <w:rFonts w:ascii="ＭＳ 明朝" w:hAnsi="ＭＳ 明朝" w:hint="eastAsia"/>
                <w:szCs w:val="21"/>
              </w:rPr>
              <w:t>問題を</w:t>
            </w:r>
            <w:r w:rsidRPr="00B21030">
              <w:rPr>
                <w:rFonts w:ascii="ＭＳ 明朝" w:hAnsi="ＭＳ 明朝"/>
                <w:szCs w:val="21"/>
              </w:rPr>
              <w:t>見いだし，課題につなげる</w:t>
            </w:r>
            <w:r w:rsidRPr="00B21030">
              <w:rPr>
                <w:rFonts w:ascii="ＭＳ 明朝" w:hAnsi="ＭＳ 明朝" w:hint="eastAsia"/>
                <w:szCs w:val="21"/>
              </w:rPr>
              <w:t>。</w:t>
            </w:r>
          </w:p>
          <w:p w14:paraId="69EC9BFE"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観測者から見た1日の星の動き方は，天球でどのように説明できるか。</w:t>
            </w:r>
          </w:p>
          <w:p w14:paraId="35295E21"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（探究４）1日の星の動きと観測者の関係</w:t>
            </w:r>
          </w:p>
          <w:p w14:paraId="0F0CDF53" w14:textId="77777777" w:rsidR="004819FF" w:rsidRPr="00B21030" w:rsidRDefault="004819FF" w:rsidP="00316EC0">
            <w:pPr>
              <w:widowControl/>
              <w:spacing w:line="276" w:lineRule="auto"/>
              <w:ind w:leftChars="59" w:left="306" w:hanging="162"/>
              <w:rPr>
                <w:rFonts w:ascii="ＭＳ 明朝" w:hAnsi="ＭＳ 明朝" w:cs="ＭＳ Ｐゴシック"/>
                <w:color w:val="000000"/>
                <w:szCs w:val="21"/>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観測者から見た1日の星の動き方を，宇宙</w:t>
            </w:r>
          </w:p>
          <w:p w14:paraId="7BE023A1"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・地球上からの見方で分析・解釈する。</w:t>
            </w:r>
          </w:p>
          <w:p w14:paraId="60C3C555"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観測者から見た1日の星の動き方は，天球全体が回転していると考えると説明できる。</w:t>
            </w:r>
          </w:p>
        </w:tc>
        <w:tc>
          <w:tcPr>
            <w:tcW w:w="426" w:type="dxa"/>
            <w:vMerge w:val="restart"/>
            <w:vAlign w:val="center"/>
          </w:tcPr>
          <w:p w14:paraId="517632CE"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思</w:t>
            </w:r>
          </w:p>
        </w:tc>
        <w:tc>
          <w:tcPr>
            <w:tcW w:w="426" w:type="dxa"/>
            <w:vMerge w:val="restart"/>
            <w:vAlign w:val="center"/>
          </w:tcPr>
          <w:p w14:paraId="3E87FC60"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szCs w:val="21"/>
              </w:rPr>
              <w:t>◯</w:t>
            </w:r>
          </w:p>
        </w:tc>
        <w:tc>
          <w:tcPr>
            <w:tcW w:w="3401" w:type="dxa"/>
            <w:vAlign w:val="center"/>
          </w:tcPr>
          <w:p w14:paraId="01E9CC2A"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思考・判断・表現</w:t>
            </w:r>
          </w:p>
          <w:p w14:paraId="014A2035" w14:textId="77777777" w:rsidR="004819FF" w:rsidRPr="00B21030" w:rsidRDefault="004819FF" w:rsidP="00316EC0">
            <w:pPr>
              <w:spacing w:line="276" w:lineRule="auto"/>
              <w:rPr>
                <w:rFonts w:ascii="ＭＳ 明朝" w:hAnsi="ＭＳ 明朝" w:cs="ＭＳ 明朝"/>
                <w:szCs w:val="21"/>
              </w:rPr>
            </w:pPr>
            <w:r w:rsidRPr="00B21030">
              <w:rPr>
                <w:rFonts w:ascii="ＭＳ 明朝" w:hAnsi="ＭＳ 明朝" w:cs="ＭＳ 明朝" w:hint="eastAsia"/>
                <w:szCs w:val="21"/>
              </w:rPr>
              <w:t>星の見え方と観測者の</w:t>
            </w:r>
            <w:r w:rsidRPr="00B21030">
              <w:rPr>
                <w:rFonts w:ascii="ＭＳ 明朝" w:hAnsi="ＭＳ 明朝" w:cs="ＭＳ 明朝"/>
                <w:szCs w:val="21"/>
              </w:rPr>
              <w:t>関係について</w:t>
            </w:r>
            <w:r w:rsidRPr="00B21030">
              <w:rPr>
                <w:rFonts w:ascii="ＭＳ 明朝" w:hAnsi="ＭＳ 明朝" w:cs="ＭＳ 明朝" w:hint="eastAsia"/>
                <w:szCs w:val="21"/>
              </w:rPr>
              <w:t>科学的に探究でき</w:t>
            </w:r>
            <w:r w:rsidRPr="00B21030">
              <w:rPr>
                <w:rFonts w:ascii="ＭＳ 明朝" w:hAnsi="ＭＳ 明朝" w:cs="ＭＳ 明朝"/>
                <w:szCs w:val="21"/>
              </w:rPr>
              <w:t>，</w:t>
            </w:r>
            <w:r w:rsidRPr="00B21030">
              <w:rPr>
                <w:rFonts w:ascii="ＭＳ 明朝" w:hAnsi="ＭＳ 明朝" w:cs="ＭＳ 明朝" w:hint="eastAsia"/>
                <w:szCs w:val="21"/>
              </w:rPr>
              <w:t>自分の</w:t>
            </w:r>
            <w:r w:rsidRPr="00B21030">
              <w:rPr>
                <w:rFonts w:ascii="ＭＳ 明朝" w:hAnsi="ＭＳ 明朝" w:cs="ＭＳ 明朝"/>
                <w:szCs w:val="21"/>
              </w:rPr>
              <w:t>行った過程を</w:t>
            </w:r>
            <w:r w:rsidRPr="00B21030">
              <w:rPr>
                <w:rFonts w:ascii="ＭＳ 明朝" w:hAnsi="ＭＳ 明朝" w:cs="ＭＳ 明朝" w:hint="eastAsia"/>
                <w:szCs w:val="21"/>
              </w:rPr>
              <w:t>ふり返っている</w:t>
            </w:r>
            <w:r w:rsidRPr="00B21030">
              <w:rPr>
                <w:rFonts w:ascii="ＭＳ 明朝" w:hAnsi="ＭＳ 明朝" w:cs="ＭＳ 明朝"/>
                <w:szCs w:val="21"/>
              </w:rPr>
              <w:t>。</w:t>
            </w:r>
          </w:p>
          <w:p w14:paraId="13C24689"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w:t>
            </w:r>
            <w:r w:rsidRPr="00B21030">
              <w:rPr>
                <w:rFonts w:ascii="ＭＳ ゴシック" w:eastAsia="ＭＳ ゴシック" w:hAnsi="ＭＳ ゴシック" w:hint="eastAsia"/>
                <w:szCs w:val="21"/>
              </w:rPr>
              <w:t>記述分析</w:t>
            </w:r>
            <w:r w:rsidRPr="00B21030">
              <w:rPr>
                <w:rFonts w:ascii="ＭＳ ゴシック" w:eastAsia="ＭＳ ゴシック" w:hAnsi="ＭＳ ゴシック"/>
                <w:szCs w:val="21"/>
              </w:rPr>
              <w:t>】</w:t>
            </w:r>
          </w:p>
        </w:tc>
      </w:tr>
      <w:tr w:rsidR="004819FF" w:rsidRPr="00B21030" w14:paraId="7A29C4AD" w14:textId="77777777" w:rsidTr="00316EC0">
        <w:trPr>
          <w:trHeight w:val="385"/>
        </w:trPr>
        <w:tc>
          <w:tcPr>
            <w:tcW w:w="992" w:type="dxa"/>
            <w:vMerge/>
            <w:vAlign w:val="center"/>
          </w:tcPr>
          <w:p w14:paraId="0EABBEE3"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DC6B7CB"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7B85E2D3"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5A5BB110"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0AA488C2"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651F3B10" w14:textId="77777777" w:rsidR="004819FF" w:rsidRPr="00B21030" w:rsidRDefault="004819FF" w:rsidP="00316EC0">
            <w:pPr>
              <w:spacing w:line="276" w:lineRule="auto"/>
              <w:rPr>
                <w:rFonts w:ascii="ＭＳ ゴシック" w:eastAsia="ＭＳ ゴシック" w:hAnsi="ＭＳ ゴシック" w:cs="ＭＳ 明朝"/>
                <w:szCs w:val="21"/>
              </w:rPr>
            </w:pPr>
            <w:r w:rsidRPr="00B21030">
              <w:rPr>
                <w:rFonts w:ascii="ＭＳ 明朝" w:hAnsi="ＭＳ 明朝" w:cs="ＭＳ 明朝" w:hint="eastAsia"/>
                <w:szCs w:val="21"/>
              </w:rPr>
              <w:t>星の見え方と，</w:t>
            </w:r>
            <w:r w:rsidRPr="00B21030">
              <w:rPr>
                <w:rFonts w:ascii="ＭＳ ゴシック" w:eastAsia="ＭＳ ゴシック" w:hAnsi="ＭＳ ゴシック" w:cs="ＭＳ 明朝" w:hint="eastAsia"/>
                <w:szCs w:val="21"/>
              </w:rPr>
              <w:t>空間的な視点の変換・時間変化</w:t>
            </w:r>
            <w:r w:rsidRPr="00B21030">
              <w:rPr>
                <w:rFonts w:ascii="ＭＳ 明朝" w:hAnsi="ＭＳ 明朝" w:cs="ＭＳ 明朝" w:hint="eastAsia"/>
                <w:szCs w:val="21"/>
              </w:rPr>
              <w:t>を関連づけて理解している。</w:t>
            </w:r>
          </w:p>
        </w:tc>
      </w:tr>
      <w:tr w:rsidR="004819FF" w:rsidRPr="00B21030" w14:paraId="02C1A180" w14:textId="77777777" w:rsidTr="00316EC0">
        <w:trPr>
          <w:trHeight w:val="402"/>
        </w:trPr>
        <w:tc>
          <w:tcPr>
            <w:tcW w:w="992" w:type="dxa"/>
            <w:vMerge/>
            <w:vAlign w:val="center"/>
          </w:tcPr>
          <w:p w14:paraId="2F6B2852"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3CF694DA"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5AB93879"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0EB86C87"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5428201A"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226473F7"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203A6444" w14:textId="77777777" w:rsidTr="00316EC0">
        <w:trPr>
          <w:trHeight w:val="1205"/>
        </w:trPr>
        <w:tc>
          <w:tcPr>
            <w:tcW w:w="992" w:type="dxa"/>
            <w:vMerge w:val="restart"/>
            <w:vAlign w:val="center"/>
          </w:tcPr>
          <w:p w14:paraId="595D6C0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６</w:t>
            </w:r>
          </w:p>
          <w:p w14:paraId="700597FD"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(教科書p.219）</w:t>
            </w:r>
          </w:p>
        </w:tc>
        <w:tc>
          <w:tcPr>
            <w:tcW w:w="4676" w:type="dxa"/>
            <w:vMerge w:val="restart"/>
            <w:vAlign w:val="center"/>
          </w:tcPr>
          <w:p w14:paraId="21A4C125"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透明半球にイメージして記録した天球上の星の動きを，地球の自転と関連づけて</w:t>
            </w:r>
            <w:r w:rsidRPr="00B21030">
              <w:rPr>
                <w:rFonts w:ascii="ＭＳ 明朝" w:hAnsi="ＭＳ 明朝" w:hint="eastAsia"/>
                <w:szCs w:val="21"/>
              </w:rPr>
              <w:t>題問を</w:t>
            </w:r>
            <w:r w:rsidRPr="00B21030">
              <w:rPr>
                <w:rFonts w:ascii="ＭＳ 明朝" w:hAnsi="ＭＳ 明朝"/>
                <w:szCs w:val="21"/>
              </w:rPr>
              <w:t>見いだし，課題につなげる</w:t>
            </w:r>
            <w:r w:rsidRPr="00B21030">
              <w:rPr>
                <w:rFonts w:ascii="ＭＳ 明朝" w:hAnsi="ＭＳ 明朝" w:hint="eastAsia"/>
                <w:szCs w:val="21"/>
              </w:rPr>
              <w:t>。</w:t>
            </w:r>
          </w:p>
          <w:p w14:paraId="48926236"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観測者から見た1日の星の動きは，宇宙から見たとき，どのように説明できるか。</w:t>
            </w:r>
          </w:p>
          <w:p w14:paraId="32CE8D2E"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観測者から見た1日の星の動き方を，宇宙・地球上からの見方と関連づけて理解する。</w:t>
            </w:r>
          </w:p>
          <w:p w14:paraId="390AF634"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観測者から見た1日の星の動きは，地球が自転していることによって起こる。</w:t>
            </w:r>
          </w:p>
        </w:tc>
        <w:tc>
          <w:tcPr>
            <w:tcW w:w="426" w:type="dxa"/>
            <w:vMerge w:val="restart"/>
            <w:vAlign w:val="center"/>
          </w:tcPr>
          <w:p w14:paraId="7493F038"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知</w:t>
            </w:r>
          </w:p>
        </w:tc>
        <w:tc>
          <w:tcPr>
            <w:tcW w:w="426" w:type="dxa"/>
            <w:vMerge w:val="restart"/>
            <w:vAlign w:val="center"/>
          </w:tcPr>
          <w:p w14:paraId="6A73918C"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cs="ＭＳ 明朝" w:hint="eastAsia"/>
                <w:szCs w:val="21"/>
              </w:rPr>
              <w:t>−</w:t>
            </w:r>
          </w:p>
        </w:tc>
        <w:tc>
          <w:tcPr>
            <w:tcW w:w="3401" w:type="dxa"/>
            <w:vAlign w:val="center"/>
          </w:tcPr>
          <w:p w14:paraId="6EA395C7"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p>
          <w:p w14:paraId="14B5DF0B" w14:textId="77777777" w:rsidR="004819FF" w:rsidRPr="00B21030" w:rsidRDefault="004819FF" w:rsidP="00316EC0">
            <w:pPr>
              <w:spacing w:line="276" w:lineRule="auto"/>
              <w:rPr>
                <w:rFonts w:ascii="ＭＳ 明朝" w:hAnsi="ＭＳ 明朝"/>
                <w:szCs w:val="21"/>
              </w:rPr>
            </w:pPr>
            <w:r w:rsidRPr="00B21030">
              <w:rPr>
                <w:rFonts w:ascii="ＭＳ 明朝" w:hAnsi="ＭＳ 明朝" w:hint="eastAsia"/>
                <w:szCs w:val="21"/>
              </w:rPr>
              <w:t>星の日周運動と地球の自転とを関連づけて理解している。</w:t>
            </w:r>
          </w:p>
        </w:tc>
      </w:tr>
      <w:tr w:rsidR="004819FF" w:rsidRPr="00B21030" w14:paraId="23C231DB" w14:textId="77777777" w:rsidTr="00316EC0">
        <w:trPr>
          <w:trHeight w:val="954"/>
        </w:trPr>
        <w:tc>
          <w:tcPr>
            <w:tcW w:w="992" w:type="dxa"/>
            <w:vMerge/>
            <w:vAlign w:val="center"/>
          </w:tcPr>
          <w:p w14:paraId="7B25522D"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1CE8181"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4A4B2720"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4028DABB"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7A5C052E"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373FC054" w14:textId="77777777" w:rsidR="004819FF" w:rsidRPr="00B21030" w:rsidRDefault="004819FF" w:rsidP="00316EC0">
            <w:pPr>
              <w:spacing w:line="276" w:lineRule="auto"/>
              <w:rPr>
                <w:rFonts w:ascii="ＭＳ ゴシック" w:eastAsia="ＭＳ ゴシック" w:hAnsi="ＭＳ ゴシック" w:cs="ＭＳ 明朝"/>
                <w:szCs w:val="21"/>
              </w:rPr>
            </w:pPr>
            <w:r w:rsidRPr="00B21030">
              <w:rPr>
                <w:rFonts w:ascii="ＭＳ 明朝" w:hAnsi="ＭＳ 明朝" w:cs="ＭＳ 明朝" w:hint="eastAsia"/>
                <w:szCs w:val="21"/>
              </w:rPr>
              <w:t>星の見え方と，</w:t>
            </w:r>
            <w:r w:rsidRPr="00B21030">
              <w:rPr>
                <w:rFonts w:ascii="ＭＳ ゴシック" w:eastAsia="ＭＳ ゴシック" w:hAnsi="ＭＳ ゴシック" w:cs="ＭＳ 明朝" w:hint="eastAsia"/>
                <w:szCs w:val="21"/>
              </w:rPr>
              <w:t>空間的な視点の変換・時間変化</w:t>
            </w:r>
            <w:r w:rsidRPr="00B21030">
              <w:rPr>
                <w:rFonts w:ascii="ＭＳ 明朝" w:hAnsi="ＭＳ 明朝" w:cs="ＭＳ 明朝" w:hint="eastAsia"/>
                <w:szCs w:val="21"/>
              </w:rPr>
              <w:t>を関連づけて理解している。</w:t>
            </w:r>
          </w:p>
        </w:tc>
      </w:tr>
      <w:tr w:rsidR="004819FF" w:rsidRPr="00B21030" w14:paraId="5A2493B3" w14:textId="77777777" w:rsidTr="00316EC0">
        <w:trPr>
          <w:trHeight w:val="1356"/>
        </w:trPr>
        <w:tc>
          <w:tcPr>
            <w:tcW w:w="992" w:type="dxa"/>
            <w:vMerge/>
            <w:vAlign w:val="center"/>
          </w:tcPr>
          <w:p w14:paraId="6BFF6224"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3F64F923"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1FB68983"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38C6193E" w14:textId="77777777" w:rsidR="004819FF" w:rsidRPr="00B21030" w:rsidRDefault="004819FF" w:rsidP="00316EC0">
            <w:pPr>
              <w:widowControl/>
              <w:spacing w:line="276" w:lineRule="auto"/>
              <w:jc w:val="center"/>
              <w:rPr>
                <w:rFonts w:ascii="ＭＳ 明朝" w:hAnsi="ＭＳ 明朝" w:cs="ＭＳ Ｐゴシック"/>
              </w:rPr>
            </w:pPr>
          </w:p>
        </w:tc>
        <w:tc>
          <w:tcPr>
            <w:tcW w:w="3401" w:type="dxa"/>
            <w:vAlign w:val="center"/>
          </w:tcPr>
          <w:p w14:paraId="22C33146"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3546046D"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3909E6F8" w14:textId="77777777" w:rsidTr="00316EC0">
        <w:trPr>
          <w:trHeight w:val="1833"/>
        </w:trPr>
        <w:tc>
          <w:tcPr>
            <w:tcW w:w="992" w:type="dxa"/>
            <w:vMerge w:val="restart"/>
            <w:vAlign w:val="center"/>
          </w:tcPr>
          <w:p w14:paraId="48432C85"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lastRenderedPageBreak/>
              <w:t>７</w:t>
            </w:r>
          </w:p>
          <w:p w14:paraId="540FB2C5"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(教科書p.220</w:t>
            </w:r>
          </w:p>
          <w:p w14:paraId="794A2234"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2C0F21A6"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p.222）</w:t>
            </w:r>
          </w:p>
        </w:tc>
        <w:tc>
          <w:tcPr>
            <w:tcW w:w="4676" w:type="dxa"/>
            <w:vMerge w:val="restart"/>
            <w:vAlign w:val="center"/>
          </w:tcPr>
          <w:p w14:paraId="5B8AA16A"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真夜中に南の空に見られる星座が異なることから，地球と恒星の位置関係について</w:t>
            </w:r>
            <w:r w:rsidRPr="00B21030">
              <w:rPr>
                <w:rFonts w:ascii="ＭＳ 明朝" w:hAnsi="ＭＳ 明朝" w:hint="eastAsia"/>
                <w:szCs w:val="21"/>
              </w:rPr>
              <w:t>問題を</w:t>
            </w:r>
            <w:r w:rsidRPr="00B21030">
              <w:rPr>
                <w:rFonts w:ascii="ＭＳ 明朝" w:hAnsi="ＭＳ 明朝"/>
                <w:szCs w:val="21"/>
              </w:rPr>
              <w:t>見いだし，課題につなげる</w:t>
            </w:r>
            <w:r w:rsidRPr="00B21030">
              <w:rPr>
                <w:rFonts w:ascii="ＭＳ 明朝" w:hAnsi="ＭＳ 明朝" w:hint="eastAsia"/>
                <w:szCs w:val="21"/>
              </w:rPr>
              <w:t>。</w:t>
            </w:r>
          </w:p>
          <w:p w14:paraId="705F3D9D"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真夜中に見られる星座が季節ごとに変わるのは，地球上・宇宙からの見方でどのように説明できるか。</w:t>
            </w:r>
          </w:p>
          <w:p w14:paraId="10CBB5A3"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（探究５）季節による星座の移り変わり</w:t>
            </w:r>
          </w:p>
          <w:p w14:paraId="7203DC98"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季節ごとに見られる星座の変化を，宇宙・地球上からの見方で分析・解釈する。</w:t>
            </w:r>
          </w:p>
          <w:p w14:paraId="19329DC5"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真夜中に見られる星座が季節ごとに変わるのは，地球が太陽のまわりを公転しつつ，観測者が遠方にある恒星を見ているというモデルで説明できる。</w:t>
            </w:r>
          </w:p>
        </w:tc>
        <w:tc>
          <w:tcPr>
            <w:tcW w:w="426" w:type="dxa"/>
            <w:vMerge w:val="restart"/>
            <w:vAlign w:val="center"/>
          </w:tcPr>
          <w:p w14:paraId="45DB4D6E"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思</w:t>
            </w:r>
          </w:p>
        </w:tc>
        <w:tc>
          <w:tcPr>
            <w:tcW w:w="426" w:type="dxa"/>
            <w:vMerge w:val="restart"/>
            <w:vAlign w:val="center"/>
          </w:tcPr>
          <w:p w14:paraId="09365E04"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szCs w:val="21"/>
              </w:rPr>
              <w:t>◯</w:t>
            </w:r>
          </w:p>
        </w:tc>
        <w:tc>
          <w:tcPr>
            <w:tcW w:w="3401" w:type="dxa"/>
            <w:vAlign w:val="center"/>
          </w:tcPr>
          <w:p w14:paraId="05C165E5"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思考・判断・表現</w:t>
            </w:r>
          </w:p>
          <w:p w14:paraId="676EBCA2" w14:textId="77777777" w:rsidR="004819FF" w:rsidRPr="00B21030" w:rsidRDefault="004819FF" w:rsidP="00316EC0">
            <w:pPr>
              <w:spacing w:line="276" w:lineRule="auto"/>
              <w:rPr>
                <w:rFonts w:ascii="ＭＳ 明朝" w:hAnsi="ＭＳ 明朝" w:cs="ＭＳ 明朝"/>
                <w:szCs w:val="21"/>
              </w:rPr>
            </w:pPr>
            <w:r w:rsidRPr="00B21030">
              <w:rPr>
                <w:rFonts w:ascii="ＭＳ 明朝" w:hAnsi="ＭＳ 明朝" w:cs="ＭＳ 明朝" w:hint="eastAsia"/>
                <w:szCs w:val="21"/>
              </w:rPr>
              <w:t>星の見え方と観測者の</w:t>
            </w:r>
            <w:r w:rsidRPr="00B21030">
              <w:rPr>
                <w:rFonts w:ascii="ＭＳ 明朝" w:hAnsi="ＭＳ 明朝" w:cs="ＭＳ 明朝"/>
                <w:szCs w:val="21"/>
              </w:rPr>
              <w:t>関係について</w:t>
            </w:r>
            <w:r w:rsidRPr="00B21030">
              <w:rPr>
                <w:rFonts w:ascii="ＭＳ 明朝" w:hAnsi="ＭＳ 明朝" w:cs="ＭＳ 明朝" w:hint="eastAsia"/>
                <w:szCs w:val="21"/>
              </w:rPr>
              <w:t>科学的に探究でき</w:t>
            </w:r>
            <w:r w:rsidRPr="00B21030">
              <w:rPr>
                <w:rFonts w:ascii="ＭＳ 明朝" w:hAnsi="ＭＳ 明朝" w:cs="ＭＳ 明朝"/>
                <w:szCs w:val="21"/>
              </w:rPr>
              <w:t>，</w:t>
            </w:r>
            <w:r w:rsidRPr="00B21030">
              <w:rPr>
                <w:rFonts w:ascii="ＭＳ 明朝" w:hAnsi="ＭＳ 明朝" w:cs="ＭＳ 明朝" w:hint="eastAsia"/>
                <w:szCs w:val="21"/>
              </w:rPr>
              <w:t>自分の</w:t>
            </w:r>
            <w:r w:rsidRPr="00B21030">
              <w:rPr>
                <w:rFonts w:ascii="ＭＳ 明朝" w:hAnsi="ＭＳ 明朝" w:cs="ＭＳ 明朝"/>
                <w:szCs w:val="21"/>
              </w:rPr>
              <w:t>行った過程を</w:t>
            </w:r>
            <w:r w:rsidRPr="00B21030">
              <w:rPr>
                <w:rFonts w:ascii="ＭＳ 明朝" w:hAnsi="ＭＳ 明朝" w:cs="ＭＳ 明朝" w:hint="eastAsia"/>
                <w:szCs w:val="21"/>
              </w:rPr>
              <w:t>ふり返っている</w:t>
            </w:r>
            <w:r w:rsidRPr="00B21030">
              <w:rPr>
                <w:rFonts w:ascii="ＭＳ 明朝" w:hAnsi="ＭＳ 明朝" w:cs="ＭＳ 明朝"/>
                <w:szCs w:val="21"/>
              </w:rPr>
              <w:t>。</w:t>
            </w:r>
          </w:p>
          <w:p w14:paraId="1E4786C5"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w:t>
            </w:r>
            <w:r w:rsidRPr="00B21030">
              <w:rPr>
                <w:rFonts w:ascii="ＭＳ ゴシック" w:eastAsia="ＭＳ ゴシック" w:hAnsi="ＭＳ ゴシック" w:hint="eastAsia"/>
                <w:szCs w:val="21"/>
              </w:rPr>
              <w:t>記述分析</w:t>
            </w:r>
            <w:r w:rsidRPr="00B21030">
              <w:rPr>
                <w:rFonts w:ascii="ＭＳ ゴシック" w:eastAsia="ＭＳ ゴシック" w:hAnsi="ＭＳ ゴシック"/>
                <w:szCs w:val="21"/>
              </w:rPr>
              <w:t>】</w:t>
            </w:r>
          </w:p>
        </w:tc>
      </w:tr>
      <w:tr w:rsidR="004819FF" w:rsidRPr="00B21030" w14:paraId="137CD963" w14:textId="77777777" w:rsidTr="00316EC0">
        <w:trPr>
          <w:trHeight w:val="519"/>
        </w:trPr>
        <w:tc>
          <w:tcPr>
            <w:tcW w:w="992" w:type="dxa"/>
            <w:vMerge/>
            <w:vAlign w:val="center"/>
          </w:tcPr>
          <w:p w14:paraId="4BEE82CC"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181CA99F"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1EA4069D"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159E8450"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7D46AB47"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1B25C82B" w14:textId="77777777" w:rsidR="004819FF" w:rsidRPr="00B21030" w:rsidRDefault="004819FF" w:rsidP="00316EC0">
            <w:pPr>
              <w:spacing w:line="276" w:lineRule="auto"/>
              <w:rPr>
                <w:rFonts w:ascii="ＭＳ ゴシック" w:eastAsia="ＭＳ ゴシック" w:hAnsi="ＭＳ ゴシック" w:cs="ＭＳ 明朝"/>
                <w:szCs w:val="21"/>
              </w:rPr>
            </w:pPr>
            <w:r w:rsidRPr="00B21030">
              <w:rPr>
                <w:rFonts w:ascii="ＭＳ 明朝" w:hAnsi="ＭＳ 明朝" w:cs="ＭＳ 明朝" w:hint="eastAsia"/>
                <w:szCs w:val="21"/>
              </w:rPr>
              <w:t>星の見え方と，</w:t>
            </w:r>
            <w:r w:rsidRPr="00B21030">
              <w:rPr>
                <w:rFonts w:ascii="ＭＳ ゴシック" w:eastAsia="ＭＳ ゴシック" w:hAnsi="ＭＳ ゴシック" w:cs="ＭＳ 明朝" w:hint="eastAsia"/>
                <w:szCs w:val="21"/>
              </w:rPr>
              <w:t>空間的な視点の変換・時間変化</w:t>
            </w:r>
            <w:r w:rsidRPr="00B21030">
              <w:rPr>
                <w:rFonts w:ascii="ＭＳ 明朝" w:hAnsi="ＭＳ 明朝" w:cs="ＭＳ 明朝" w:hint="eastAsia"/>
                <w:szCs w:val="21"/>
              </w:rPr>
              <w:t>を関連づけて理解している。</w:t>
            </w:r>
          </w:p>
        </w:tc>
      </w:tr>
      <w:tr w:rsidR="004819FF" w:rsidRPr="00B21030" w14:paraId="1A027ED9" w14:textId="77777777" w:rsidTr="00316EC0">
        <w:trPr>
          <w:trHeight w:val="620"/>
        </w:trPr>
        <w:tc>
          <w:tcPr>
            <w:tcW w:w="992" w:type="dxa"/>
            <w:vMerge/>
            <w:vAlign w:val="center"/>
          </w:tcPr>
          <w:p w14:paraId="37AC748C"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6DFFE092"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0C572658"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0666C7A1"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30050DCF"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4CEF7904"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5CC6F765" w14:textId="77777777" w:rsidTr="00316EC0">
        <w:trPr>
          <w:trHeight w:val="1309"/>
        </w:trPr>
        <w:tc>
          <w:tcPr>
            <w:tcW w:w="992" w:type="dxa"/>
            <w:vMerge w:val="restart"/>
            <w:vAlign w:val="center"/>
          </w:tcPr>
          <w:p w14:paraId="6CC90FFD"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８</w:t>
            </w:r>
          </w:p>
          <w:p w14:paraId="78774FD9"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(教科書p.223）</w:t>
            </w:r>
          </w:p>
        </w:tc>
        <w:tc>
          <w:tcPr>
            <w:tcW w:w="4676" w:type="dxa"/>
            <w:vMerge w:val="restart"/>
            <w:vAlign w:val="center"/>
          </w:tcPr>
          <w:p w14:paraId="143F2A40" w14:textId="77777777" w:rsidR="004819FF" w:rsidRPr="00B21030" w:rsidRDefault="004819FF" w:rsidP="00316EC0">
            <w:pPr>
              <w:widowControl/>
              <w:spacing w:line="276" w:lineRule="auto"/>
              <w:ind w:leftChars="59" w:left="306" w:hanging="162"/>
              <w:rPr>
                <w:rFonts w:ascii="ＭＳ 明朝" w:hAnsi="ＭＳ 明朝"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誕生月の星座について意識し，</w:t>
            </w:r>
            <w:r w:rsidRPr="00B21030">
              <w:rPr>
                <w:rFonts w:ascii="ＭＳ 明朝" w:hAnsi="ＭＳ 明朝" w:hint="eastAsia"/>
                <w:szCs w:val="21"/>
              </w:rPr>
              <w:t>問題を</w:t>
            </w:r>
            <w:r w:rsidRPr="00B21030">
              <w:rPr>
                <w:rFonts w:ascii="ＭＳ 明朝" w:hAnsi="ＭＳ 明朝"/>
                <w:szCs w:val="21"/>
              </w:rPr>
              <w:t>見いだし，課題につなげる</w:t>
            </w:r>
            <w:r w:rsidRPr="00B21030">
              <w:rPr>
                <w:rFonts w:ascii="ＭＳ 明朝" w:hAnsi="ＭＳ 明朝" w:hint="eastAsia"/>
                <w:szCs w:val="21"/>
              </w:rPr>
              <w:t>。</w:t>
            </w:r>
          </w:p>
          <w:p w14:paraId="56449AD0"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季節ごとに見られる星座の変化は地球の公転でどのようにまとめられるか。</w:t>
            </w:r>
          </w:p>
          <w:p w14:paraId="20F3F4EE"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季節ごとに見られる星座の変化と，宇宙・地球上からの見方を関連づけて理解する。</w:t>
            </w:r>
          </w:p>
          <w:p w14:paraId="4A08205B" w14:textId="77777777" w:rsidR="004819FF" w:rsidRPr="00B21030" w:rsidRDefault="004819FF" w:rsidP="00316EC0">
            <w:pPr>
              <w:widowControl/>
              <w:spacing w:line="276" w:lineRule="auto"/>
              <w:ind w:leftChars="59" w:left="306" w:hanging="162"/>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季節ごとに見られる星座の変化は，地球が1 年に1回公転していることで起こる。</w:t>
            </w:r>
          </w:p>
        </w:tc>
        <w:tc>
          <w:tcPr>
            <w:tcW w:w="426" w:type="dxa"/>
            <w:vMerge w:val="restart"/>
            <w:vAlign w:val="center"/>
          </w:tcPr>
          <w:p w14:paraId="34CE315B"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思</w:t>
            </w:r>
          </w:p>
        </w:tc>
        <w:tc>
          <w:tcPr>
            <w:tcW w:w="426" w:type="dxa"/>
            <w:vMerge w:val="restart"/>
            <w:vAlign w:val="center"/>
          </w:tcPr>
          <w:p w14:paraId="654831EB"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szCs w:val="21"/>
              </w:rPr>
              <w:t>◯</w:t>
            </w:r>
          </w:p>
        </w:tc>
        <w:tc>
          <w:tcPr>
            <w:tcW w:w="3401" w:type="dxa"/>
            <w:vAlign w:val="center"/>
          </w:tcPr>
          <w:p w14:paraId="1DAFF79D"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主体的に学習に取り組む態度</w:t>
            </w:r>
          </w:p>
          <w:p w14:paraId="02BB0374" w14:textId="77777777" w:rsidR="004819FF" w:rsidRPr="00B21030" w:rsidRDefault="004819FF" w:rsidP="00316EC0">
            <w:pPr>
              <w:widowControl/>
              <w:spacing w:line="276" w:lineRule="auto"/>
              <w:rPr>
                <w:rFonts w:ascii="ＭＳ 明朝" w:hAnsi="ＭＳ 明朝" w:cs="ＭＳ 明朝"/>
                <w:szCs w:val="21"/>
              </w:rPr>
            </w:pPr>
            <w:r w:rsidRPr="00B21030">
              <w:rPr>
                <w:rFonts w:ascii="ＭＳ 明朝" w:hAnsi="ＭＳ 明朝" w:cs="ＭＳ 明朝" w:hint="eastAsia"/>
                <w:szCs w:val="21"/>
              </w:rPr>
              <w:t>星座の</w:t>
            </w:r>
            <w:r w:rsidRPr="00B21030">
              <w:rPr>
                <w:rFonts w:ascii="ＭＳ 明朝" w:hAnsi="ＭＳ 明朝" w:cs="ＭＳ 明朝"/>
                <w:szCs w:val="21"/>
              </w:rPr>
              <w:t>見え方と</w:t>
            </w:r>
            <w:r w:rsidRPr="00B21030">
              <w:rPr>
                <w:rFonts w:ascii="ＭＳ 明朝" w:hAnsi="ＭＳ 明朝" w:cs="ＭＳ 明朝" w:hint="eastAsia"/>
                <w:szCs w:val="21"/>
              </w:rPr>
              <w:t>公転</w:t>
            </w:r>
            <w:r w:rsidRPr="00B21030">
              <w:rPr>
                <w:rFonts w:ascii="ＭＳ 明朝" w:hAnsi="ＭＳ 明朝" w:cs="ＭＳ 明朝"/>
                <w:szCs w:val="21"/>
              </w:rPr>
              <w:t>の</w:t>
            </w:r>
            <w:r w:rsidRPr="00B21030">
              <w:rPr>
                <w:rFonts w:ascii="ＭＳ 明朝" w:hAnsi="ＭＳ 明朝" w:cs="ＭＳ 明朝" w:hint="eastAsia"/>
                <w:szCs w:val="21"/>
              </w:rPr>
              <w:t>関係</w:t>
            </w:r>
            <w:r w:rsidRPr="00B21030">
              <w:rPr>
                <w:rFonts w:ascii="ＭＳ 明朝" w:hAnsi="ＭＳ 明朝" w:cs="ＭＳ 明朝"/>
                <w:szCs w:val="21"/>
              </w:rPr>
              <w:t>について</w:t>
            </w:r>
            <w:r w:rsidRPr="00B21030">
              <w:rPr>
                <w:rFonts w:ascii="ＭＳ 明朝" w:hAnsi="ＭＳ 明朝" w:cs="ＭＳ 明朝" w:hint="eastAsia"/>
                <w:szCs w:val="21"/>
              </w:rPr>
              <w:t>科学的に探究でき</w:t>
            </w:r>
            <w:r w:rsidRPr="00B21030">
              <w:rPr>
                <w:rFonts w:ascii="ＭＳ 明朝" w:hAnsi="ＭＳ 明朝" w:cs="ＭＳ 明朝"/>
                <w:szCs w:val="21"/>
              </w:rPr>
              <w:t>，</w:t>
            </w:r>
            <w:r w:rsidRPr="00B21030">
              <w:rPr>
                <w:rFonts w:ascii="ＭＳ 明朝" w:hAnsi="ＭＳ 明朝" w:cs="ＭＳ 明朝" w:hint="eastAsia"/>
                <w:szCs w:val="21"/>
              </w:rPr>
              <w:t>自分の</w:t>
            </w:r>
            <w:r w:rsidRPr="00B21030">
              <w:rPr>
                <w:rFonts w:ascii="ＭＳ 明朝" w:hAnsi="ＭＳ 明朝" w:cs="ＭＳ 明朝"/>
                <w:szCs w:val="21"/>
              </w:rPr>
              <w:t>行った過程を</w:t>
            </w:r>
            <w:r w:rsidRPr="00B21030">
              <w:rPr>
                <w:rFonts w:ascii="ＭＳ 明朝" w:hAnsi="ＭＳ 明朝" w:cs="ＭＳ 明朝" w:hint="eastAsia"/>
                <w:szCs w:val="21"/>
              </w:rPr>
              <w:t>ふり返っている</w:t>
            </w:r>
            <w:r w:rsidRPr="00B21030">
              <w:rPr>
                <w:rFonts w:ascii="ＭＳ 明朝" w:hAnsi="ＭＳ 明朝" w:cs="ＭＳ 明朝"/>
                <w:szCs w:val="21"/>
              </w:rPr>
              <w:t>。</w:t>
            </w:r>
          </w:p>
          <w:p w14:paraId="5B801C35" w14:textId="77777777" w:rsidR="004819FF" w:rsidRPr="00B21030" w:rsidRDefault="004819FF" w:rsidP="00316EC0">
            <w:pPr>
              <w:spacing w:line="276" w:lineRule="auto"/>
              <w:rPr>
                <w:rFonts w:ascii="ＭＳ 明朝" w:hAnsi="ＭＳ 明朝"/>
                <w:szCs w:val="21"/>
              </w:rPr>
            </w:pPr>
            <w:r w:rsidRPr="00B21030">
              <w:rPr>
                <w:rFonts w:ascii="ＭＳ ゴシック" w:eastAsia="ＭＳ ゴシック" w:hAnsi="ＭＳ ゴシック" w:cs="ＭＳ ゴシック"/>
                <w:szCs w:val="21"/>
              </w:rPr>
              <w:t>【記述分析】</w:t>
            </w:r>
          </w:p>
        </w:tc>
      </w:tr>
      <w:tr w:rsidR="004819FF" w:rsidRPr="00B21030" w14:paraId="06A3FD7D" w14:textId="77777777" w:rsidTr="00316EC0">
        <w:trPr>
          <w:trHeight w:val="201"/>
        </w:trPr>
        <w:tc>
          <w:tcPr>
            <w:tcW w:w="992" w:type="dxa"/>
            <w:vMerge/>
            <w:vAlign w:val="center"/>
          </w:tcPr>
          <w:p w14:paraId="580DBBE0"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21ED6694"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2B850C51"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2A363D05"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7DCFA821"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2271E67D" w14:textId="77777777" w:rsidR="004819FF" w:rsidRPr="00B21030" w:rsidRDefault="004819FF" w:rsidP="00316EC0">
            <w:pPr>
              <w:spacing w:line="276" w:lineRule="auto"/>
              <w:rPr>
                <w:rFonts w:ascii="ＭＳ ゴシック" w:eastAsia="ＭＳ ゴシック" w:hAnsi="ＭＳ ゴシック" w:cs="ＭＳ 明朝"/>
                <w:szCs w:val="21"/>
              </w:rPr>
            </w:pPr>
            <w:r w:rsidRPr="00B21030">
              <w:rPr>
                <w:rFonts w:ascii="ＭＳ 明朝" w:hAnsi="ＭＳ 明朝" w:cs="ＭＳ 明朝" w:hint="eastAsia"/>
                <w:szCs w:val="21"/>
              </w:rPr>
              <w:t>星の見え方と，</w:t>
            </w:r>
            <w:r w:rsidRPr="00B21030">
              <w:rPr>
                <w:rFonts w:ascii="ＭＳ ゴシック" w:eastAsia="ＭＳ ゴシック" w:hAnsi="ＭＳ ゴシック" w:cs="ＭＳ 明朝" w:hint="eastAsia"/>
                <w:szCs w:val="21"/>
              </w:rPr>
              <w:t>空間的な視点の変換・時間変化</w:t>
            </w:r>
            <w:r w:rsidRPr="00B21030">
              <w:rPr>
                <w:rFonts w:ascii="ＭＳ 明朝" w:hAnsi="ＭＳ 明朝" w:cs="ＭＳ 明朝" w:hint="eastAsia"/>
                <w:szCs w:val="21"/>
              </w:rPr>
              <w:t>を関連づけて理解している。</w:t>
            </w:r>
          </w:p>
        </w:tc>
      </w:tr>
      <w:tr w:rsidR="004819FF" w:rsidRPr="00B21030" w14:paraId="256B606A" w14:textId="77777777" w:rsidTr="00316EC0">
        <w:trPr>
          <w:trHeight w:val="268"/>
        </w:trPr>
        <w:tc>
          <w:tcPr>
            <w:tcW w:w="992" w:type="dxa"/>
            <w:vMerge/>
            <w:vAlign w:val="center"/>
          </w:tcPr>
          <w:p w14:paraId="5C40611A"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676" w:type="dxa"/>
            <w:vMerge/>
            <w:vAlign w:val="center"/>
          </w:tcPr>
          <w:p w14:paraId="2CDA013B" w14:textId="77777777" w:rsidR="004819FF" w:rsidRPr="00B21030" w:rsidRDefault="004819FF" w:rsidP="00316EC0">
            <w:pPr>
              <w:widowControl/>
              <w:spacing w:line="276" w:lineRule="auto"/>
              <w:ind w:leftChars="59" w:left="306" w:hanging="162"/>
              <w:rPr>
                <w:rFonts w:ascii="ＭＳ ゴシック" w:eastAsia="ＭＳ ゴシック" w:hAnsi="ＭＳ ゴシック" w:cs="ＭＳ Ｐゴシック"/>
                <w:color w:val="000000"/>
                <w:szCs w:val="21"/>
              </w:rPr>
            </w:pPr>
          </w:p>
        </w:tc>
        <w:tc>
          <w:tcPr>
            <w:tcW w:w="426" w:type="dxa"/>
            <w:vMerge/>
            <w:vAlign w:val="center"/>
          </w:tcPr>
          <w:p w14:paraId="426E05A8"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426" w:type="dxa"/>
            <w:vMerge/>
            <w:vAlign w:val="center"/>
          </w:tcPr>
          <w:p w14:paraId="11DBD3FA" w14:textId="77777777" w:rsidR="004819FF" w:rsidRPr="00B21030" w:rsidRDefault="004819FF" w:rsidP="00316EC0">
            <w:pPr>
              <w:widowControl/>
              <w:spacing w:line="276" w:lineRule="auto"/>
              <w:jc w:val="center"/>
              <w:rPr>
                <w:rFonts w:ascii="ＭＳ 明朝" w:hAnsi="ＭＳ 明朝"/>
                <w:szCs w:val="21"/>
              </w:rPr>
            </w:pPr>
          </w:p>
        </w:tc>
        <w:tc>
          <w:tcPr>
            <w:tcW w:w="3401" w:type="dxa"/>
            <w:vAlign w:val="center"/>
          </w:tcPr>
          <w:p w14:paraId="395FDE69"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2DE42BA7"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bl>
    <w:p w14:paraId="235E8592" w14:textId="77777777" w:rsidR="004819FF" w:rsidRPr="00B21030" w:rsidRDefault="004819FF" w:rsidP="004819FF">
      <w:pPr>
        <w:widowControl/>
        <w:spacing w:line="276" w:lineRule="auto"/>
        <w:rPr>
          <w:rFonts w:ascii="ＭＳ ゴシック" w:eastAsia="ＭＳ ゴシック" w:hAnsi="ＭＳ ゴシック" w:cs="ＭＳ Ｐゴシック"/>
          <w:color w:val="000000"/>
        </w:rPr>
      </w:pPr>
      <w:r w:rsidRPr="00B21030">
        <w:rPr>
          <w:rFonts w:ascii="ＭＳ ゴシック" w:eastAsia="ＭＳ ゴシック" w:hAnsi="ＭＳ ゴシック" w:cs="ＭＳ Ｐゴシック"/>
          <w:color w:val="000000"/>
        </w:rPr>
        <w:br w:type="page"/>
      </w:r>
    </w:p>
    <w:p w14:paraId="7C36FB51" w14:textId="77777777" w:rsidR="004819FF" w:rsidRPr="00B21030" w:rsidRDefault="004819FF" w:rsidP="004819FF">
      <w:pPr>
        <w:widowControl/>
        <w:spacing w:line="276" w:lineRule="auto"/>
        <w:rPr>
          <w:rFonts w:ascii="ＭＳ Ｐゴシック" w:eastAsia="ＭＳ Ｐゴシック" w:hAnsi="ＭＳ Ｐゴシック" w:cs="ＭＳ Ｐゴシック"/>
          <w:color w:val="000000"/>
        </w:rPr>
      </w:pPr>
      <w:r w:rsidRPr="00B21030">
        <w:rPr>
          <w:rFonts w:ascii="ＭＳ ゴシック" w:eastAsia="ＭＳ ゴシック" w:hAnsi="ＭＳ ゴシック" w:cs="ＭＳ Ｐゴシック" w:hint="eastAsia"/>
          <w:color w:val="000000"/>
        </w:rPr>
        <w:lastRenderedPageBreak/>
        <w:t>教科書：第３章　天体の満ち欠け</w:t>
      </w:r>
    </w:p>
    <w:p w14:paraId="645444FD"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0FE793C7" w14:textId="77777777" w:rsidR="004819FF" w:rsidRPr="00B21030" w:rsidRDefault="004819FF" w:rsidP="004819FF">
      <w:pPr>
        <w:spacing w:line="276" w:lineRule="auto"/>
        <w:rPr>
          <w:rFonts w:ascii="ＭＳ ゴシック" w:eastAsia="ＭＳ ゴシック" w:hAnsi="ＭＳ ゴシック"/>
          <w:sz w:val="21"/>
          <w:szCs w:val="21"/>
        </w:rPr>
      </w:pPr>
      <w:r w:rsidRPr="00B21030">
        <w:rPr>
          <w:rFonts w:ascii="ＭＳ ゴシック" w:eastAsia="ＭＳ ゴシック" w:hAnsi="ＭＳ ゴシック" w:hint="eastAsia"/>
          <w:sz w:val="21"/>
          <w:szCs w:val="21"/>
        </w:rPr>
        <w:t>１　目標（例）</w:t>
      </w:r>
    </w:p>
    <w:p w14:paraId="421CE20E" w14:textId="77777777" w:rsidR="004819FF" w:rsidRPr="00B21030" w:rsidRDefault="004819FF" w:rsidP="004819FF">
      <w:pPr>
        <w:widowControl/>
        <w:spacing w:line="276" w:lineRule="auto"/>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学習指導要領の中項目</w:t>
      </w:r>
      <w:r w:rsidRPr="00B21030">
        <w:rPr>
          <w:rFonts w:ascii="ＭＳ 明朝" w:hAnsi="ＭＳ 明朝" w:hint="eastAsia"/>
          <w:sz w:val="21"/>
          <w:szCs w:val="21"/>
        </w:rPr>
        <w:t>（６）</w:t>
      </w:r>
      <w:r w:rsidRPr="00B21030">
        <w:rPr>
          <w:rFonts w:ascii="ＭＳ 明朝" w:hAnsi="ＭＳ 明朝" w:cs="ＭＳ Ｐゴシック" w:hint="eastAsia"/>
          <w:color w:val="000000"/>
          <w:sz w:val="21"/>
          <w:szCs w:val="21"/>
        </w:rPr>
        <w:t>（ｲ）太陽系と恒星の目標（例）</w:t>
      </w:r>
    </w:p>
    <w:p w14:paraId="691905BB" w14:textId="77777777" w:rsidR="004819FF" w:rsidRPr="00B21030" w:rsidRDefault="004819FF" w:rsidP="004819FF">
      <w:pPr>
        <w:widowControl/>
        <w:spacing w:line="276" w:lineRule="auto"/>
        <w:ind w:left="567" w:hanging="567"/>
        <w:jc w:val="left"/>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（１）身近な天体とその運動や見え方に関する特徴に着目しながら，次のことを理解するとともに，それらの観察，実験などに関する技能を身に付けること。</w:t>
      </w:r>
    </w:p>
    <w:p w14:paraId="7FFDBE2E" w14:textId="77777777" w:rsidR="004819FF" w:rsidRPr="00B21030" w:rsidRDefault="004819FF" w:rsidP="004819FF">
      <w:pPr>
        <w:widowControl/>
        <w:spacing w:line="276" w:lineRule="auto"/>
        <w:ind w:left="567" w:hanging="567"/>
        <w:jc w:val="left"/>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（２）月と金星について，天体の観察，実験などを行い，その結果や資料を分析して解釈し，天体の運動と見え方についての特徴や規則性を見いだして表現すること。また，探究の過程を振り返ること。</w:t>
      </w:r>
    </w:p>
    <w:p w14:paraId="4475F674" w14:textId="77777777" w:rsidR="004819FF" w:rsidRPr="00B21030" w:rsidRDefault="004819FF" w:rsidP="004819FF">
      <w:pPr>
        <w:widowControl/>
        <w:spacing w:line="276" w:lineRule="auto"/>
        <w:ind w:left="567" w:hanging="567"/>
        <w:jc w:val="left"/>
        <w:rPr>
          <w:rFonts w:ascii="ＭＳ Ｐゴシック" w:eastAsia="ＭＳ Ｐゴシック" w:hAnsi="ＭＳ Ｐゴシック" w:cs="ＭＳ Ｐゴシック"/>
          <w:color w:val="000000"/>
        </w:rPr>
      </w:pPr>
      <w:r w:rsidRPr="00B21030">
        <w:rPr>
          <w:rFonts w:ascii="ＭＳ 明朝" w:hAnsi="ＭＳ 明朝" w:cs="ＭＳ Ｐゴシック" w:hint="eastAsia"/>
          <w:color w:val="000000"/>
          <w:sz w:val="21"/>
          <w:szCs w:val="21"/>
        </w:rPr>
        <w:t>（３）月と金星に関する事物・現象に進んで関わり，科学的に探究しようとする態度を養うこと。</w:t>
      </w:r>
    </w:p>
    <w:p w14:paraId="7C7C90D6"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51CD53A2" w14:textId="77777777" w:rsidR="004819FF" w:rsidRPr="00B21030" w:rsidRDefault="004819FF" w:rsidP="004819FF">
      <w:pPr>
        <w:spacing w:line="276" w:lineRule="auto"/>
        <w:rPr>
          <w:rFonts w:ascii="ＭＳ ゴシック" w:eastAsia="ＭＳ ゴシック" w:hAnsi="ＭＳ ゴシック"/>
          <w:sz w:val="21"/>
          <w:szCs w:val="21"/>
        </w:rPr>
      </w:pPr>
      <w:r w:rsidRPr="00B21030">
        <w:rPr>
          <w:rFonts w:ascii="ＭＳ ゴシック" w:eastAsia="ＭＳ ゴシック" w:hAnsi="ＭＳ ゴシック" w:hint="eastAsia"/>
          <w:sz w:val="21"/>
          <w:szCs w:val="21"/>
        </w:rPr>
        <w:t>２　この章の評価基準（例）</w:t>
      </w:r>
    </w:p>
    <w:tbl>
      <w:tblPr>
        <w:tblW w:w="9915" w:type="dxa"/>
        <w:tblCellMar>
          <w:top w:w="15" w:type="dxa"/>
          <w:left w:w="15" w:type="dxa"/>
          <w:bottom w:w="15" w:type="dxa"/>
          <w:right w:w="15" w:type="dxa"/>
        </w:tblCellMar>
        <w:tblLook w:val="04A0" w:firstRow="1" w:lastRow="0" w:firstColumn="1" w:lastColumn="0" w:noHBand="0" w:noVBand="1"/>
      </w:tblPr>
      <w:tblGrid>
        <w:gridCol w:w="3396"/>
        <w:gridCol w:w="3543"/>
        <w:gridCol w:w="2976"/>
      </w:tblGrid>
      <w:tr w:rsidR="004819FF" w:rsidRPr="00B21030" w14:paraId="00A8F3CB" w14:textId="77777777" w:rsidTr="00316EC0">
        <w:trPr>
          <w:trHeight w:val="312"/>
        </w:trPr>
        <w:tc>
          <w:tcPr>
            <w:tcW w:w="3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E4B49" w14:textId="77777777" w:rsidR="004819FF" w:rsidRPr="00B21030" w:rsidRDefault="004819FF" w:rsidP="00316EC0">
            <w:pPr>
              <w:spacing w:line="276" w:lineRule="auto"/>
              <w:jc w:val="center"/>
              <w:rPr>
                <w:rFonts w:ascii="ＭＳ 明朝" w:hAnsi="ＭＳ 明朝"/>
                <w:sz w:val="21"/>
                <w:szCs w:val="21"/>
              </w:rPr>
            </w:pPr>
            <w:r w:rsidRPr="00B21030">
              <w:rPr>
                <w:rFonts w:ascii="ＭＳ 明朝" w:hAnsi="ＭＳ 明朝" w:hint="eastAsia"/>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B1CC4" w14:textId="77777777" w:rsidR="004819FF" w:rsidRPr="00B21030" w:rsidRDefault="004819FF" w:rsidP="00316EC0">
            <w:pPr>
              <w:spacing w:line="276" w:lineRule="auto"/>
              <w:jc w:val="center"/>
              <w:rPr>
                <w:rFonts w:ascii="ＭＳ 明朝" w:hAnsi="ＭＳ 明朝"/>
                <w:sz w:val="21"/>
                <w:szCs w:val="21"/>
              </w:rPr>
            </w:pPr>
            <w:r w:rsidRPr="00B21030">
              <w:rPr>
                <w:rFonts w:ascii="ＭＳ 明朝" w:hAnsi="ＭＳ 明朝" w:hint="eastAsia"/>
                <w:sz w:val="21"/>
                <w:szCs w:val="21"/>
              </w:rPr>
              <w:t>思考力，表現力，判断力</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3B5E9A"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 w:val="21"/>
                <w:szCs w:val="21"/>
              </w:rPr>
              <w:t>主体的に学習に取り組む態度</w:t>
            </w:r>
          </w:p>
        </w:tc>
      </w:tr>
      <w:tr w:rsidR="004819FF" w:rsidRPr="00B21030" w14:paraId="7A8D1F5B" w14:textId="77777777" w:rsidTr="00316EC0">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C9D6EEA"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月や金星の運動と見え方についての基本的な概念や原理・法則などを理解しているとともに，科学的に探究するために必要な観察，実験などに関する基本操作や記録などの基本的な技能を身に付けている。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EB4E9BF"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月や金星について，天体の観察，実験などを行い，その結果や資料を分析して解釈し，太陽系と恒星についての特徴や規則性を見いだして表現しているとともに，探究の過程を振り返るなど，科学的に探究してい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D7848C9" w14:textId="77777777" w:rsidR="004819FF" w:rsidRPr="00B21030" w:rsidRDefault="004819FF" w:rsidP="00316EC0">
            <w:pPr>
              <w:widowControl/>
              <w:spacing w:line="276" w:lineRule="auto"/>
              <w:rPr>
                <w:rFonts w:ascii="ＭＳ 明朝" w:hAnsi="ＭＳ 明朝" w:cs="ＭＳ Ｐゴシック"/>
              </w:rPr>
            </w:pPr>
            <w:r w:rsidRPr="00B21030">
              <w:rPr>
                <w:rFonts w:ascii="ＭＳ 明朝" w:hAnsi="ＭＳ 明朝" w:cs="ＭＳ Ｐゴシック" w:hint="eastAsia"/>
                <w:color w:val="000000"/>
                <w:sz w:val="21"/>
                <w:szCs w:val="21"/>
              </w:rPr>
              <w:t>月や金星に関する事物・現象に進んで関わり，見通しをもったり振り返ったりするなど，科学的に探究しようとしている。</w:t>
            </w:r>
          </w:p>
        </w:tc>
      </w:tr>
    </w:tbl>
    <w:p w14:paraId="12F8EC2F" w14:textId="77777777" w:rsidR="004819FF" w:rsidRPr="00B21030" w:rsidRDefault="004819FF" w:rsidP="004819FF">
      <w:pPr>
        <w:widowControl/>
        <w:spacing w:line="276" w:lineRule="auto"/>
        <w:jc w:val="left"/>
        <w:rPr>
          <w:rFonts w:ascii="ＭＳ Ｐゴシック" w:eastAsia="ＭＳ Ｐゴシック" w:hAnsi="ＭＳ Ｐゴシック" w:cs="ＭＳ Ｐゴシック"/>
          <w:color w:val="000000"/>
        </w:rPr>
      </w:pPr>
    </w:p>
    <w:p w14:paraId="72897FF1" w14:textId="77777777" w:rsidR="004819FF" w:rsidRPr="00B21030" w:rsidRDefault="004819FF" w:rsidP="004819FF">
      <w:pPr>
        <w:spacing w:line="276" w:lineRule="auto"/>
        <w:rPr>
          <w:rFonts w:ascii="ＭＳ ゴシック" w:eastAsia="ＭＳ ゴシック" w:hAnsi="ＭＳ ゴシック"/>
        </w:rPr>
      </w:pPr>
      <w:r w:rsidRPr="00B21030">
        <w:rPr>
          <w:rFonts w:ascii="ＭＳ ゴシック" w:eastAsia="ＭＳ ゴシック" w:hAnsi="ＭＳ ゴシック" w:hint="eastAsia"/>
          <w:sz w:val="21"/>
        </w:rPr>
        <w:t>３　指導と評価の計画（例）</w:t>
      </w:r>
    </w:p>
    <w:tbl>
      <w:tblPr>
        <w:tblStyle w:val="a5"/>
        <w:tblW w:w="9921" w:type="dxa"/>
        <w:tblLayout w:type="fixed"/>
        <w:tblLook w:val="04A0" w:firstRow="1" w:lastRow="0" w:firstColumn="1" w:lastColumn="0" w:noHBand="0" w:noVBand="1"/>
      </w:tblPr>
      <w:tblGrid>
        <w:gridCol w:w="991"/>
        <w:gridCol w:w="4554"/>
        <w:gridCol w:w="517"/>
        <w:gridCol w:w="545"/>
        <w:gridCol w:w="3314"/>
      </w:tblGrid>
      <w:tr w:rsidR="004819FF" w:rsidRPr="00B21030" w14:paraId="3B5C4665" w14:textId="77777777" w:rsidTr="00316EC0">
        <w:trPr>
          <w:trHeight w:val="527"/>
        </w:trPr>
        <w:tc>
          <w:tcPr>
            <w:tcW w:w="991" w:type="dxa"/>
            <w:vAlign w:val="center"/>
          </w:tcPr>
          <w:p w14:paraId="1FFE3B96"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時間</w:t>
            </w:r>
          </w:p>
          <w:p w14:paraId="7740A6DB"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区切り</w:t>
            </w:r>
          </w:p>
        </w:tc>
        <w:tc>
          <w:tcPr>
            <w:tcW w:w="4554" w:type="dxa"/>
            <w:vAlign w:val="center"/>
          </w:tcPr>
          <w:p w14:paraId="064E16B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ねらい・学習活動</w:t>
            </w:r>
          </w:p>
        </w:tc>
        <w:tc>
          <w:tcPr>
            <w:tcW w:w="517" w:type="dxa"/>
            <w:vAlign w:val="center"/>
          </w:tcPr>
          <w:p w14:paraId="7CC97D4E"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重点</w:t>
            </w:r>
          </w:p>
        </w:tc>
        <w:tc>
          <w:tcPr>
            <w:tcW w:w="545" w:type="dxa"/>
            <w:vAlign w:val="center"/>
          </w:tcPr>
          <w:p w14:paraId="58D926F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記録</w:t>
            </w:r>
          </w:p>
        </w:tc>
        <w:tc>
          <w:tcPr>
            <w:tcW w:w="3314" w:type="dxa"/>
            <w:vAlign w:val="center"/>
          </w:tcPr>
          <w:p w14:paraId="1DB81DCF"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備考</w:t>
            </w:r>
          </w:p>
        </w:tc>
      </w:tr>
      <w:tr w:rsidR="004819FF" w:rsidRPr="00B21030" w14:paraId="73368AF9" w14:textId="77777777" w:rsidTr="00316EC0">
        <w:trPr>
          <w:trHeight w:val="1414"/>
        </w:trPr>
        <w:tc>
          <w:tcPr>
            <w:tcW w:w="991" w:type="dxa"/>
            <w:vMerge w:val="restart"/>
            <w:vAlign w:val="center"/>
          </w:tcPr>
          <w:p w14:paraId="5E05735F"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１</w:t>
            </w:r>
          </w:p>
          <w:p w14:paraId="1227E5D2" w14:textId="77777777" w:rsidR="004819FF" w:rsidRPr="00B21030" w:rsidRDefault="004819FF" w:rsidP="00316EC0">
            <w:pPr>
              <w:widowControl/>
              <w:spacing w:line="276" w:lineRule="auto"/>
              <w:jc w:val="center"/>
              <w:rPr>
                <w:rFonts w:ascii="ＭＳ 明朝" w:hAnsi="ＭＳ 明朝" w:cs="ＭＳ Ｐゴシック"/>
                <w:color w:val="000000"/>
                <w:szCs w:val="21"/>
              </w:rPr>
            </w:pPr>
            <w:r w:rsidRPr="00B21030">
              <w:rPr>
                <w:rFonts w:ascii="ＭＳ 明朝" w:hAnsi="ＭＳ 明朝" w:cs="ＭＳ Ｐゴシック" w:hint="eastAsia"/>
                <w:color w:val="000000"/>
                <w:szCs w:val="21"/>
              </w:rPr>
              <w:t>(教科書</w:t>
            </w:r>
          </w:p>
          <w:p w14:paraId="1FA868C1" w14:textId="77777777" w:rsidR="004819FF" w:rsidRPr="00B21030" w:rsidRDefault="004819FF" w:rsidP="00316EC0">
            <w:pPr>
              <w:widowControl/>
              <w:spacing w:line="276" w:lineRule="auto"/>
              <w:jc w:val="center"/>
              <w:rPr>
                <w:rFonts w:ascii="ＭＳ 明朝" w:hAnsi="ＭＳ 明朝" w:cs="ＭＳ Ｐゴシック"/>
                <w:color w:val="000000"/>
                <w:szCs w:val="21"/>
              </w:rPr>
            </w:pPr>
            <w:r w:rsidRPr="00B21030">
              <w:rPr>
                <w:rFonts w:ascii="ＭＳ 明朝" w:hAnsi="ＭＳ 明朝" w:cs="ＭＳ Ｐゴシック"/>
                <w:color w:val="000000"/>
                <w:szCs w:val="21"/>
              </w:rPr>
              <w:t>p.190</w:t>
            </w:r>
          </w:p>
          <w:p w14:paraId="1AC7882F"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73C04545" w14:textId="77777777" w:rsidR="004819FF" w:rsidRPr="00B21030" w:rsidRDefault="004819FF" w:rsidP="00316EC0">
            <w:pPr>
              <w:widowControl/>
              <w:spacing w:line="276" w:lineRule="auto"/>
              <w:jc w:val="center"/>
              <w:rPr>
                <w:rFonts w:ascii="ＭＳ 明朝" w:hAnsi="ＭＳ 明朝" w:cs="ＭＳ Ｐゴシック"/>
                <w:color w:val="000000"/>
                <w:szCs w:val="21"/>
              </w:rPr>
            </w:pPr>
            <w:r w:rsidRPr="00B21030">
              <w:rPr>
                <w:rFonts w:ascii="ＭＳ 明朝" w:hAnsi="ＭＳ 明朝" w:cs="ＭＳ Ｐゴシック"/>
                <w:color w:val="000000"/>
                <w:szCs w:val="21"/>
              </w:rPr>
              <w:t>191</w:t>
            </w:r>
          </w:p>
          <w:p w14:paraId="322E4BDF" w14:textId="77777777" w:rsidR="004819FF" w:rsidRPr="00B21030" w:rsidRDefault="004819FF" w:rsidP="00316EC0">
            <w:pPr>
              <w:widowControl/>
              <w:spacing w:line="276" w:lineRule="auto"/>
              <w:jc w:val="center"/>
              <w:rPr>
                <w:rFonts w:ascii="ＭＳ 明朝" w:hAnsi="ＭＳ 明朝" w:cs="ＭＳ Ｐゴシック"/>
                <w:color w:val="000000"/>
                <w:szCs w:val="21"/>
              </w:rPr>
            </w:pPr>
            <w:r w:rsidRPr="00B21030">
              <w:rPr>
                <w:rFonts w:ascii="ＭＳ 明朝" w:hAnsi="ＭＳ 明朝" w:cs="ＭＳ Ｐゴシック"/>
                <w:color w:val="000000"/>
                <w:szCs w:val="21"/>
              </w:rPr>
              <w:t>および</w:t>
            </w:r>
          </w:p>
          <w:p w14:paraId="352181C1"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p.227）</w:t>
            </w:r>
          </w:p>
        </w:tc>
        <w:tc>
          <w:tcPr>
            <w:tcW w:w="4554" w:type="dxa"/>
            <w:vMerge w:val="restart"/>
            <w:vAlign w:val="center"/>
          </w:tcPr>
          <w:p w14:paraId="617B977D"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月の観測結果から地球から見た月の形の変化について</w:t>
            </w:r>
            <w:r w:rsidRPr="00B21030">
              <w:rPr>
                <w:rFonts w:ascii="ＭＳ 明朝" w:hAnsi="ＭＳ 明朝" w:hint="eastAsia"/>
                <w:szCs w:val="21"/>
              </w:rPr>
              <w:t>問題を</w:t>
            </w:r>
            <w:r w:rsidRPr="00B21030">
              <w:rPr>
                <w:rFonts w:ascii="ＭＳ 明朝" w:hAnsi="ＭＳ 明朝"/>
                <w:szCs w:val="21"/>
              </w:rPr>
              <w:t>見いだし，課題につなげる</w:t>
            </w:r>
            <w:r w:rsidRPr="00B21030">
              <w:rPr>
                <w:rFonts w:ascii="ＭＳ 明朝" w:hAnsi="ＭＳ 明朝" w:hint="eastAsia"/>
                <w:szCs w:val="21"/>
              </w:rPr>
              <w:t>。</w:t>
            </w:r>
          </w:p>
          <w:p w14:paraId="5D6F7019"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月の位置と満ち欠けの決まりは，太陽，地球，月の位置の変化でどのように説明できるか。</w:t>
            </w:r>
          </w:p>
          <w:p w14:paraId="172C592F" w14:textId="77777777" w:rsidR="004819FF" w:rsidRPr="00B21030" w:rsidRDefault="004819FF" w:rsidP="00316EC0">
            <w:pPr>
              <w:widowControl/>
              <w:spacing w:line="276" w:lineRule="auto"/>
              <w:ind w:leftChars="59" w:left="144"/>
              <w:rPr>
                <w:rFonts w:ascii="ＭＳ Ｐゴシック" w:eastAsia="ＭＳ Ｐゴシック" w:hAnsi="ＭＳ Ｐゴシック" w:cs="ＭＳ Ｐゴシック"/>
                <w:szCs w:val="21"/>
              </w:rPr>
            </w:pPr>
            <w:r w:rsidRPr="00B21030">
              <w:rPr>
                <w:rFonts w:ascii="ＭＳ Ｐゴシック" w:eastAsia="ＭＳ Ｐゴシック" w:hAnsi="ＭＳ Ｐゴシック" w:cs="ＭＳ Ｐゴシック"/>
                <w:szCs w:val="21"/>
              </w:rPr>
              <w:t>（探究２）月の位置と形の変化を観測する</w:t>
            </w:r>
          </w:p>
          <w:p w14:paraId="1B661B58"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月の位置と形の変化を，宇宙・地球上からの見方で分析・解釈する。</w:t>
            </w:r>
          </w:p>
          <w:p w14:paraId="3733CC72"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月の位置と満ち欠けの決まりは，太陽からの光が当たった月を，観測者が同じ位置から観測すると考えることで説明できる。</w:t>
            </w:r>
          </w:p>
        </w:tc>
        <w:tc>
          <w:tcPr>
            <w:tcW w:w="517" w:type="dxa"/>
            <w:vMerge w:val="restart"/>
            <w:vAlign w:val="center"/>
          </w:tcPr>
          <w:p w14:paraId="59370435"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思</w:t>
            </w:r>
          </w:p>
        </w:tc>
        <w:tc>
          <w:tcPr>
            <w:tcW w:w="545" w:type="dxa"/>
            <w:vMerge w:val="restart"/>
            <w:vAlign w:val="center"/>
          </w:tcPr>
          <w:p w14:paraId="2EA95A71"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szCs w:val="21"/>
              </w:rPr>
              <w:t>◯</w:t>
            </w:r>
          </w:p>
        </w:tc>
        <w:tc>
          <w:tcPr>
            <w:tcW w:w="3314" w:type="dxa"/>
            <w:vAlign w:val="center"/>
          </w:tcPr>
          <w:p w14:paraId="31FF7E30"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思考・判断・表現</w:t>
            </w:r>
          </w:p>
          <w:p w14:paraId="3198C8D0" w14:textId="77777777" w:rsidR="004819FF" w:rsidRPr="00B21030" w:rsidRDefault="004819FF" w:rsidP="00316EC0">
            <w:pPr>
              <w:spacing w:line="276" w:lineRule="auto"/>
              <w:rPr>
                <w:rFonts w:ascii="ＭＳ 明朝" w:hAnsi="ＭＳ 明朝" w:cs="ＭＳ 明朝"/>
                <w:szCs w:val="21"/>
              </w:rPr>
            </w:pPr>
            <w:r w:rsidRPr="00B21030">
              <w:rPr>
                <w:rFonts w:ascii="ＭＳ 明朝" w:hAnsi="ＭＳ 明朝" w:cs="ＭＳ 明朝" w:hint="eastAsia"/>
                <w:szCs w:val="21"/>
              </w:rPr>
              <w:t>月の</w:t>
            </w:r>
            <w:r w:rsidRPr="00B21030">
              <w:rPr>
                <w:rFonts w:ascii="ＭＳ 明朝" w:hAnsi="ＭＳ 明朝" w:cs="ＭＳ 明朝"/>
                <w:szCs w:val="21"/>
              </w:rPr>
              <w:t>見え方と観測者の</w:t>
            </w:r>
            <w:r w:rsidRPr="00B21030">
              <w:rPr>
                <w:rFonts w:ascii="ＭＳ 明朝" w:hAnsi="ＭＳ 明朝" w:cs="ＭＳ 明朝" w:hint="eastAsia"/>
                <w:szCs w:val="21"/>
              </w:rPr>
              <w:t>関係</w:t>
            </w:r>
            <w:r w:rsidRPr="00B21030">
              <w:rPr>
                <w:rFonts w:ascii="ＭＳ 明朝" w:hAnsi="ＭＳ 明朝" w:cs="ＭＳ 明朝"/>
                <w:szCs w:val="21"/>
              </w:rPr>
              <w:t>について</w:t>
            </w:r>
            <w:r w:rsidRPr="00B21030">
              <w:rPr>
                <w:rFonts w:ascii="ＭＳ 明朝" w:hAnsi="ＭＳ 明朝" w:cs="ＭＳ 明朝" w:hint="eastAsia"/>
                <w:szCs w:val="21"/>
              </w:rPr>
              <w:t>科学的に探究でき</w:t>
            </w:r>
            <w:r w:rsidRPr="00B21030">
              <w:rPr>
                <w:rFonts w:ascii="ＭＳ 明朝" w:hAnsi="ＭＳ 明朝" w:cs="ＭＳ 明朝"/>
                <w:szCs w:val="21"/>
              </w:rPr>
              <w:t>，</w:t>
            </w:r>
            <w:r w:rsidRPr="00B21030">
              <w:rPr>
                <w:rFonts w:ascii="ＭＳ 明朝" w:hAnsi="ＭＳ 明朝" w:cs="ＭＳ 明朝" w:hint="eastAsia"/>
                <w:szCs w:val="21"/>
              </w:rPr>
              <w:t>自分の</w:t>
            </w:r>
            <w:r w:rsidRPr="00B21030">
              <w:rPr>
                <w:rFonts w:ascii="ＭＳ 明朝" w:hAnsi="ＭＳ 明朝" w:cs="ＭＳ 明朝"/>
                <w:szCs w:val="21"/>
              </w:rPr>
              <w:t>行った過程を</w:t>
            </w:r>
            <w:r w:rsidRPr="00B21030">
              <w:rPr>
                <w:rFonts w:ascii="ＭＳ 明朝" w:hAnsi="ＭＳ 明朝" w:cs="ＭＳ 明朝" w:hint="eastAsia"/>
                <w:szCs w:val="21"/>
              </w:rPr>
              <w:t>ふり返っている</w:t>
            </w:r>
            <w:r w:rsidRPr="00B21030">
              <w:rPr>
                <w:rFonts w:ascii="ＭＳ 明朝" w:hAnsi="ＭＳ 明朝" w:cs="ＭＳ 明朝"/>
                <w:szCs w:val="21"/>
              </w:rPr>
              <w:t>。</w:t>
            </w:r>
          </w:p>
          <w:p w14:paraId="4D5C9114"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w:t>
            </w:r>
            <w:r w:rsidRPr="00B21030">
              <w:rPr>
                <w:rFonts w:ascii="ＭＳ ゴシック" w:eastAsia="ＭＳ ゴシック" w:hAnsi="ＭＳ ゴシック" w:hint="eastAsia"/>
                <w:szCs w:val="21"/>
              </w:rPr>
              <w:t>記述分析</w:t>
            </w:r>
            <w:r w:rsidRPr="00B21030">
              <w:rPr>
                <w:rFonts w:ascii="ＭＳ ゴシック" w:eastAsia="ＭＳ ゴシック" w:hAnsi="ＭＳ ゴシック"/>
                <w:szCs w:val="21"/>
              </w:rPr>
              <w:t>】</w:t>
            </w:r>
          </w:p>
        </w:tc>
      </w:tr>
      <w:tr w:rsidR="004819FF" w:rsidRPr="00B21030" w14:paraId="58ACAD9A" w14:textId="77777777" w:rsidTr="00316EC0">
        <w:trPr>
          <w:trHeight w:val="402"/>
        </w:trPr>
        <w:tc>
          <w:tcPr>
            <w:tcW w:w="991" w:type="dxa"/>
            <w:vMerge/>
            <w:vAlign w:val="center"/>
          </w:tcPr>
          <w:p w14:paraId="0E7E6314"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21ABAA0B" w14:textId="77777777" w:rsidR="004819FF" w:rsidRPr="00B21030"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517" w:type="dxa"/>
            <w:vMerge/>
            <w:vAlign w:val="center"/>
          </w:tcPr>
          <w:p w14:paraId="51A72F2D"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545" w:type="dxa"/>
            <w:vMerge/>
            <w:vAlign w:val="center"/>
          </w:tcPr>
          <w:p w14:paraId="15C9C09E" w14:textId="77777777" w:rsidR="004819FF" w:rsidRPr="00B21030" w:rsidRDefault="004819FF" w:rsidP="00316EC0">
            <w:pPr>
              <w:widowControl/>
              <w:spacing w:line="276" w:lineRule="auto"/>
              <w:jc w:val="center"/>
              <w:rPr>
                <w:rFonts w:ascii="ＭＳ 明朝" w:hAnsi="ＭＳ 明朝"/>
                <w:szCs w:val="21"/>
              </w:rPr>
            </w:pPr>
          </w:p>
        </w:tc>
        <w:tc>
          <w:tcPr>
            <w:tcW w:w="3314" w:type="dxa"/>
            <w:vAlign w:val="center"/>
          </w:tcPr>
          <w:p w14:paraId="77EF3D1E"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3008B24B" w14:textId="77777777" w:rsidR="004819FF" w:rsidRPr="00B21030" w:rsidRDefault="004819FF" w:rsidP="00316EC0">
            <w:pPr>
              <w:spacing w:line="276" w:lineRule="auto"/>
              <w:rPr>
                <w:rFonts w:ascii="ＭＳ ゴシック" w:eastAsia="ＭＳ ゴシック" w:hAnsi="ＭＳ ゴシック" w:cs="ＭＳ 明朝"/>
                <w:szCs w:val="21"/>
              </w:rPr>
            </w:pPr>
            <w:r w:rsidRPr="00B21030">
              <w:rPr>
                <w:rFonts w:ascii="ＭＳ 明朝" w:hAnsi="ＭＳ 明朝" w:cs="ＭＳ 明朝" w:hint="eastAsia"/>
                <w:szCs w:val="21"/>
              </w:rPr>
              <w:t>月の見え方と，</w:t>
            </w:r>
            <w:r w:rsidRPr="00B21030">
              <w:rPr>
                <w:rFonts w:ascii="ＭＳ ゴシック" w:eastAsia="ＭＳ ゴシック" w:hAnsi="ＭＳ ゴシック" w:cs="ＭＳ 明朝" w:hint="eastAsia"/>
                <w:szCs w:val="21"/>
              </w:rPr>
              <w:t>空間的な視点の変換・時間変化</w:t>
            </w:r>
            <w:r w:rsidRPr="00B21030">
              <w:rPr>
                <w:rFonts w:ascii="ＭＳ 明朝" w:hAnsi="ＭＳ 明朝" w:cs="ＭＳ 明朝" w:hint="eastAsia"/>
                <w:szCs w:val="21"/>
              </w:rPr>
              <w:t>を関連づけて理解している。</w:t>
            </w:r>
          </w:p>
        </w:tc>
      </w:tr>
      <w:tr w:rsidR="004819FF" w:rsidRPr="00B21030" w14:paraId="4EB355C6" w14:textId="77777777" w:rsidTr="00316EC0">
        <w:trPr>
          <w:trHeight w:val="569"/>
        </w:trPr>
        <w:tc>
          <w:tcPr>
            <w:tcW w:w="991" w:type="dxa"/>
            <w:vMerge/>
            <w:vAlign w:val="center"/>
          </w:tcPr>
          <w:p w14:paraId="738CDC49"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7DEBD992" w14:textId="77777777" w:rsidR="004819FF" w:rsidRPr="00B21030"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517" w:type="dxa"/>
            <w:vMerge/>
            <w:vAlign w:val="center"/>
          </w:tcPr>
          <w:p w14:paraId="5C06BC62"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545" w:type="dxa"/>
            <w:vMerge/>
            <w:vAlign w:val="center"/>
          </w:tcPr>
          <w:p w14:paraId="0975EFAB" w14:textId="77777777" w:rsidR="004819FF" w:rsidRPr="00B21030" w:rsidRDefault="004819FF" w:rsidP="00316EC0">
            <w:pPr>
              <w:widowControl/>
              <w:spacing w:line="276" w:lineRule="auto"/>
              <w:jc w:val="center"/>
              <w:rPr>
                <w:rFonts w:ascii="ＭＳ 明朝" w:hAnsi="ＭＳ 明朝"/>
                <w:szCs w:val="21"/>
              </w:rPr>
            </w:pPr>
          </w:p>
        </w:tc>
        <w:tc>
          <w:tcPr>
            <w:tcW w:w="3314" w:type="dxa"/>
            <w:vAlign w:val="center"/>
          </w:tcPr>
          <w:p w14:paraId="0C783476"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7A815553"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w:t>
            </w:r>
            <w:r w:rsidRPr="00B21030">
              <w:rPr>
                <w:rFonts w:ascii="ＭＳ 明朝" w:hAnsi="ＭＳ 明朝" w:hint="eastAsia"/>
                <w:szCs w:val="21"/>
              </w:rPr>
              <w:lastRenderedPageBreak/>
              <w:t>がす。</w:t>
            </w:r>
          </w:p>
        </w:tc>
      </w:tr>
      <w:tr w:rsidR="004819FF" w:rsidRPr="00B21030" w14:paraId="2FC795FA" w14:textId="77777777" w:rsidTr="00316EC0">
        <w:trPr>
          <w:trHeight w:val="1827"/>
        </w:trPr>
        <w:tc>
          <w:tcPr>
            <w:tcW w:w="991" w:type="dxa"/>
            <w:vMerge w:val="restart"/>
            <w:vAlign w:val="center"/>
          </w:tcPr>
          <w:p w14:paraId="50EE7A40"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lastRenderedPageBreak/>
              <w:t>２</w:t>
            </w:r>
          </w:p>
          <w:p w14:paraId="67D4C39D"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(教科書p.228</w:t>
            </w:r>
          </w:p>
          <w:p w14:paraId="68613A1F"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74FF9A2A"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p.230）</w:t>
            </w:r>
          </w:p>
          <w:p w14:paraId="0CCA3479" w14:textId="77777777" w:rsidR="004819FF" w:rsidRPr="00B21030" w:rsidRDefault="004819FF" w:rsidP="00316EC0">
            <w:pPr>
              <w:widowControl/>
              <w:spacing w:line="276" w:lineRule="auto"/>
              <w:jc w:val="left"/>
              <w:rPr>
                <w:rFonts w:ascii="ＭＳ Ｐゴシック" w:eastAsia="ＭＳ Ｐゴシック" w:hAnsi="ＭＳ Ｐゴシック" w:cs="ＭＳ Ｐゴシック"/>
              </w:rPr>
            </w:pPr>
          </w:p>
        </w:tc>
        <w:tc>
          <w:tcPr>
            <w:tcW w:w="4554" w:type="dxa"/>
            <w:vMerge w:val="restart"/>
            <w:vAlign w:val="center"/>
          </w:tcPr>
          <w:p w14:paraId="444BB922"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月の形の変化と観測できる時刻の結果から，月の公転と地球の自転を関連づけて</w:t>
            </w:r>
            <w:r w:rsidRPr="00B21030">
              <w:rPr>
                <w:rFonts w:ascii="ＭＳ 明朝" w:hAnsi="ＭＳ 明朝" w:hint="eastAsia"/>
                <w:szCs w:val="21"/>
              </w:rPr>
              <w:t>問題を</w:t>
            </w:r>
            <w:r w:rsidRPr="00B21030">
              <w:rPr>
                <w:rFonts w:ascii="ＭＳ 明朝" w:hAnsi="ＭＳ 明朝"/>
                <w:szCs w:val="21"/>
              </w:rPr>
              <w:t>見いだし，課題につなげる</w:t>
            </w:r>
            <w:r w:rsidRPr="00B21030">
              <w:rPr>
                <w:rFonts w:ascii="ＭＳ 明朝" w:hAnsi="ＭＳ 明朝" w:hint="eastAsia"/>
                <w:szCs w:val="21"/>
              </w:rPr>
              <w:t>。</w:t>
            </w:r>
          </w:p>
          <w:p w14:paraId="280A2984"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月の位置と満ち欠けは，宇宙・地球からの見方でどのように説明できるか。</w:t>
            </w:r>
          </w:p>
          <w:p w14:paraId="28E77077"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月の位置と形の変化を，宇宙・地球上からの見方を関連づけて理解する。</w:t>
            </w:r>
          </w:p>
          <w:p w14:paraId="51D251F5"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ま：</w:t>
            </w:r>
            <w:r w:rsidRPr="00B21030">
              <w:rPr>
                <w:rFonts w:ascii="ＭＳ 明朝" w:hAnsi="ＭＳ 明朝" w:cs="ＭＳ Ｐゴシック" w:hint="eastAsia"/>
                <w:color w:val="000000"/>
                <w:szCs w:val="21"/>
              </w:rPr>
              <w:t>月の満ち欠けは，月と地球に太陽からの光が当たっている図5のモデルで説明できる。</w:t>
            </w:r>
          </w:p>
        </w:tc>
        <w:tc>
          <w:tcPr>
            <w:tcW w:w="517" w:type="dxa"/>
            <w:vMerge w:val="restart"/>
            <w:vAlign w:val="center"/>
          </w:tcPr>
          <w:p w14:paraId="0C9EFDD9"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思</w:t>
            </w:r>
          </w:p>
        </w:tc>
        <w:tc>
          <w:tcPr>
            <w:tcW w:w="545" w:type="dxa"/>
            <w:vMerge w:val="restart"/>
            <w:vAlign w:val="center"/>
          </w:tcPr>
          <w:p w14:paraId="4A7D1924"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szCs w:val="21"/>
              </w:rPr>
              <w:t>◯</w:t>
            </w:r>
          </w:p>
        </w:tc>
        <w:tc>
          <w:tcPr>
            <w:tcW w:w="3314" w:type="dxa"/>
            <w:vAlign w:val="center"/>
          </w:tcPr>
          <w:p w14:paraId="3C3A5378"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思考・判断・表現</w:t>
            </w:r>
          </w:p>
          <w:p w14:paraId="24A0F0D2" w14:textId="77777777" w:rsidR="004819FF" w:rsidRPr="00B21030" w:rsidRDefault="004819FF" w:rsidP="00316EC0">
            <w:pPr>
              <w:spacing w:line="276" w:lineRule="auto"/>
              <w:rPr>
                <w:rFonts w:ascii="ＭＳ 明朝" w:hAnsi="ＭＳ 明朝"/>
                <w:szCs w:val="21"/>
              </w:rPr>
            </w:pPr>
            <w:r w:rsidRPr="00B21030">
              <w:rPr>
                <w:rFonts w:ascii="ＭＳ 明朝" w:hAnsi="ＭＳ 明朝" w:hint="eastAsia"/>
                <w:szCs w:val="21"/>
              </w:rPr>
              <w:t>月の満ち欠けをモデルを用いて理解している。</w:t>
            </w:r>
          </w:p>
          <w:p w14:paraId="4D43740B"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w:t>
            </w:r>
            <w:r w:rsidRPr="00B21030">
              <w:rPr>
                <w:rFonts w:ascii="ＭＳ ゴシック" w:eastAsia="ＭＳ ゴシック" w:hAnsi="ＭＳ ゴシック" w:hint="eastAsia"/>
                <w:szCs w:val="21"/>
              </w:rPr>
              <w:t>記述分析</w:t>
            </w:r>
            <w:r w:rsidRPr="00B21030">
              <w:rPr>
                <w:rFonts w:ascii="ＭＳ ゴシック" w:eastAsia="ＭＳ ゴシック" w:hAnsi="ＭＳ ゴシック"/>
                <w:szCs w:val="21"/>
              </w:rPr>
              <w:t>】</w:t>
            </w:r>
          </w:p>
        </w:tc>
      </w:tr>
      <w:tr w:rsidR="004819FF" w:rsidRPr="00B21030" w14:paraId="451E6B48" w14:textId="77777777" w:rsidTr="00316EC0">
        <w:trPr>
          <w:trHeight w:val="402"/>
        </w:trPr>
        <w:tc>
          <w:tcPr>
            <w:tcW w:w="991" w:type="dxa"/>
            <w:vMerge/>
            <w:vAlign w:val="center"/>
          </w:tcPr>
          <w:p w14:paraId="16D15258"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7750A81F" w14:textId="77777777" w:rsidR="004819FF" w:rsidRPr="00B21030"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517" w:type="dxa"/>
            <w:vMerge/>
            <w:vAlign w:val="center"/>
          </w:tcPr>
          <w:p w14:paraId="6C4EA944"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545" w:type="dxa"/>
            <w:vMerge/>
            <w:vAlign w:val="center"/>
          </w:tcPr>
          <w:p w14:paraId="20C08739" w14:textId="77777777" w:rsidR="004819FF" w:rsidRPr="00B21030" w:rsidRDefault="004819FF" w:rsidP="00316EC0">
            <w:pPr>
              <w:widowControl/>
              <w:spacing w:line="276" w:lineRule="auto"/>
              <w:jc w:val="center"/>
              <w:rPr>
                <w:rFonts w:ascii="ＭＳ 明朝" w:hAnsi="ＭＳ 明朝"/>
                <w:szCs w:val="21"/>
              </w:rPr>
            </w:pPr>
          </w:p>
        </w:tc>
        <w:tc>
          <w:tcPr>
            <w:tcW w:w="3314" w:type="dxa"/>
            <w:vAlign w:val="center"/>
          </w:tcPr>
          <w:p w14:paraId="15105061"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2DE85555" w14:textId="77777777" w:rsidR="004819FF" w:rsidRPr="00B21030" w:rsidRDefault="004819FF" w:rsidP="00316EC0">
            <w:pPr>
              <w:spacing w:line="276" w:lineRule="auto"/>
              <w:rPr>
                <w:rFonts w:ascii="ＭＳ ゴシック" w:eastAsia="ＭＳ ゴシック" w:hAnsi="ＭＳ ゴシック" w:cs="ＭＳ 明朝"/>
                <w:szCs w:val="21"/>
              </w:rPr>
            </w:pPr>
            <w:r w:rsidRPr="00B21030">
              <w:rPr>
                <w:rFonts w:ascii="ＭＳ 明朝" w:hAnsi="ＭＳ 明朝" w:cs="ＭＳ 明朝" w:hint="eastAsia"/>
                <w:szCs w:val="21"/>
              </w:rPr>
              <w:t>月の見え方と，</w:t>
            </w:r>
            <w:r w:rsidRPr="00B21030">
              <w:rPr>
                <w:rFonts w:ascii="ＭＳ ゴシック" w:eastAsia="ＭＳ ゴシック" w:hAnsi="ＭＳ ゴシック" w:cs="ＭＳ 明朝" w:hint="eastAsia"/>
                <w:szCs w:val="21"/>
              </w:rPr>
              <w:t>空間的な視点の変換・時間変化</w:t>
            </w:r>
            <w:r w:rsidRPr="00B21030">
              <w:rPr>
                <w:rFonts w:ascii="ＭＳ 明朝" w:hAnsi="ＭＳ 明朝" w:cs="ＭＳ 明朝" w:hint="eastAsia"/>
                <w:szCs w:val="21"/>
              </w:rPr>
              <w:t>を関連づけて理解している。</w:t>
            </w:r>
          </w:p>
        </w:tc>
      </w:tr>
      <w:tr w:rsidR="004819FF" w:rsidRPr="00B21030" w14:paraId="52A8A2B2" w14:textId="77777777" w:rsidTr="00316EC0">
        <w:trPr>
          <w:trHeight w:val="402"/>
        </w:trPr>
        <w:tc>
          <w:tcPr>
            <w:tcW w:w="991" w:type="dxa"/>
            <w:vMerge/>
            <w:vAlign w:val="center"/>
          </w:tcPr>
          <w:p w14:paraId="3B0674FC"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01C2BA7F" w14:textId="77777777" w:rsidR="004819FF" w:rsidRPr="00B21030"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517" w:type="dxa"/>
            <w:vMerge/>
            <w:vAlign w:val="center"/>
          </w:tcPr>
          <w:p w14:paraId="26795089"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545" w:type="dxa"/>
            <w:vMerge/>
            <w:vAlign w:val="center"/>
          </w:tcPr>
          <w:p w14:paraId="17136CAB" w14:textId="77777777" w:rsidR="004819FF" w:rsidRPr="00B21030" w:rsidRDefault="004819FF" w:rsidP="00316EC0">
            <w:pPr>
              <w:widowControl/>
              <w:spacing w:line="276" w:lineRule="auto"/>
              <w:jc w:val="center"/>
              <w:rPr>
                <w:rFonts w:ascii="ＭＳ 明朝" w:hAnsi="ＭＳ 明朝"/>
                <w:szCs w:val="21"/>
              </w:rPr>
            </w:pPr>
          </w:p>
        </w:tc>
        <w:tc>
          <w:tcPr>
            <w:tcW w:w="3314" w:type="dxa"/>
            <w:vAlign w:val="center"/>
          </w:tcPr>
          <w:p w14:paraId="5F3C9EE1"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33A817DF"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0A6E030F" w14:textId="77777777" w:rsidTr="00316EC0">
        <w:trPr>
          <w:trHeight w:val="1550"/>
        </w:trPr>
        <w:tc>
          <w:tcPr>
            <w:tcW w:w="991" w:type="dxa"/>
            <w:vMerge w:val="restart"/>
            <w:vAlign w:val="center"/>
          </w:tcPr>
          <w:p w14:paraId="2A767AF4"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３</w:t>
            </w:r>
          </w:p>
          <w:p w14:paraId="1E57B8E3"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(教科書p.231）</w:t>
            </w:r>
          </w:p>
        </w:tc>
        <w:tc>
          <w:tcPr>
            <w:tcW w:w="4554" w:type="dxa"/>
            <w:vMerge w:val="restart"/>
            <w:vAlign w:val="center"/>
          </w:tcPr>
          <w:p w14:paraId="265C9291"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日食，月食の資料を見て</w:t>
            </w:r>
            <w:r w:rsidRPr="00B21030">
              <w:rPr>
                <w:rFonts w:ascii="ＭＳ 明朝" w:hAnsi="ＭＳ 明朝" w:hint="eastAsia"/>
                <w:szCs w:val="21"/>
              </w:rPr>
              <w:t>問題を</w:t>
            </w:r>
            <w:r w:rsidRPr="00B21030">
              <w:rPr>
                <w:rFonts w:ascii="ＭＳ 明朝" w:hAnsi="ＭＳ 明朝"/>
                <w:szCs w:val="21"/>
              </w:rPr>
              <w:t>見いだし，課題につなげる</w:t>
            </w:r>
            <w:r w:rsidRPr="00B21030">
              <w:rPr>
                <w:rFonts w:ascii="ＭＳ 明朝" w:hAnsi="ＭＳ 明朝" w:hint="eastAsia"/>
                <w:szCs w:val="21"/>
              </w:rPr>
              <w:t>。</w:t>
            </w:r>
          </w:p>
          <w:p w14:paraId="486F7DB2"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日食や月食は，地球上・宇宙からの見方でどのように説明できるか。</w:t>
            </w:r>
          </w:p>
          <w:p w14:paraId="7835F844"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日食や月食を，宇宙・地球上からの見方を関連づけて理解する。</w:t>
            </w:r>
          </w:p>
          <w:p w14:paraId="49824A67"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ま：</w:t>
            </w:r>
          </w:p>
          <w:p w14:paraId="266D3B72" w14:textId="77777777" w:rsidR="004819FF" w:rsidRPr="00B21030" w:rsidRDefault="004819FF" w:rsidP="00316EC0">
            <w:pPr>
              <w:widowControl/>
              <w:spacing w:line="276" w:lineRule="auto"/>
              <w:ind w:leftChars="59" w:left="300" w:hanging="156"/>
              <w:rPr>
                <w:rFonts w:ascii="ＭＳ 明朝" w:hAnsi="ＭＳ 明朝" w:cs="ＭＳ Ｐゴシック"/>
                <w:color w:val="000000"/>
                <w:szCs w:val="21"/>
              </w:rPr>
            </w:pPr>
            <w:r w:rsidRPr="00B21030">
              <w:rPr>
                <w:rFonts w:ascii="ＭＳ 明朝" w:hAnsi="ＭＳ 明朝" w:cs="ＭＳ Ｐゴシック" w:hint="eastAsia"/>
                <w:color w:val="000000"/>
                <w:szCs w:val="21"/>
              </w:rPr>
              <w:t>・太陽・月・地球の順で一直線にならんだとき，観測者から日食が見える。</w:t>
            </w:r>
          </w:p>
          <w:p w14:paraId="478E38B7" w14:textId="77777777" w:rsidR="004819FF" w:rsidRPr="00B21030" w:rsidRDefault="004819FF" w:rsidP="00316EC0">
            <w:pPr>
              <w:widowControl/>
              <w:spacing w:line="276" w:lineRule="auto"/>
              <w:ind w:leftChars="59" w:left="300" w:hanging="156"/>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・太陽・地球・月の順で一直線にならんだとき，観測者から月食が見える。</w:t>
            </w:r>
          </w:p>
        </w:tc>
        <w:tc>
          <w:tcPr>
            <w:tcW w:w="517" w:type="dxa"/>
            <w:vMerge w:val="restart"/>
            <w:vAlign w:val="center"/>
          </w:tcPr>
          <w:p w14:paraId="36229614" w14:textId="77777777" w:rsidR="004819FF" w:rsidRPr="00B21030" w:rsidRDefault="004819FF" w:rsidP="00316EC0">
            <w:pPr>
              <w:widowControl/>
              <w:spacing w:line="276" w:lineRule="auto"/>
              <w:jc w:val="center"/>
              <w:rPr>
                <w:rFonts w:ascii="ＭＳ 明朝" w:hAnsi="ＭＳ 明朝" w:cs="ＭＳ Ｐゴシック"/>
                <w:szCs w:val="21"/>
              </w:rPr>
            </w:pPr>
            <w:r w:rsidRPr="00B21030">
              <w:rPr>
                <w:rFonts w:ascii="ＭＳ 明朝" w:hAnsi="ＭＳ 明朝" w:cs="ＭＳ Ｐゴシック" w:hint="eastAsia"/>
                <w:szCs w:val="21"/>
              </w:rPr>
              <w:t>知</w:t>
            </w:r>
          </w:p>
        </w:tc>
        <w:tc>
          <w:tcPr>
            <w:tcW w:w="545" w:type="dxa"/>
            <w:vMerge w:val="restart"/>
            <w:vAlign w:val="center"/>
          </w:tcPr>
          <w:p w14:paraId="67E44FAF" w14:textId="77777777" w:rsidR="004819FF" w:rsidRPr="00B21030" w:rsidRDefault="004819FF" w:rsidP="00316EC0">
            <w:pPr>
              <w:widowControl/>
              <w:spacing w:line="276" w:lineRule="auto"/>
              <w:jc w:val="center"/>
              <w:rPr>
                <w:rFonts w:ascii="ＭＳ 明朝" w:hAnsi="ＭＳ 明朝" w:cs="ＭＳ Ｐゴシック"/>
              </w:rPr>
            </w:pPr>
            <w:r w:rsidRPr="00B21030">
              <w:rPr>
                <w:rFonts w:ascii="ＭＳ 明朝" w:hAnsi="ＭＳ 明朝" w:cs="ＭＳ 明朝" w:hint="eastAsia"/>
                <w:szCs w:val="21"/>
              </w:rPr>
              <w:t>−</w:t>
            </w:r>
          </w:p>
        </w:tc>
        <w:tc>
          <w:tcPr>
            <w:tcW w:w="3314" w:type="dxa"/>
            <w:vAlign w:val="center"/>
          </w:tcPr>
          <w:p w14:paraId="3CD1E549"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p>
          <w:p w14:paraId="5B55ECE5" w14:textId="77777777" w:rsidR="004819FF" w:rsidRPr="00B21030" w:rsidRDefault="004819FF" w:rsidP="00316EC0">
            <w:pPr>
              <w:spacing w:line="276" w:lineRule="auto"/>
              <w:rPr>
                <w:rFonts w:ascii="ＭＳ 明朝" w:hAnsi="ＭＳ 明朝"/>
                <w:szCs w:val="21"/>
              </w:rPr>
            </w:pPr>
            <w:r w:rsidRPr="00B21030">
              <w:rPr>
                <w:rFonts w:ascii="ＭＳ 明朝" w:hAnsi="ＭＳ 明朝" w:hint="eastAsia"/>
                <w:szCs w:val="21"/>
              </w:rPr>
              <w:t>日食，月食が起こるしくみをモデルを用いて説明している。</w:t>
            </w:r>
          </w:p>
        </w:tc>
      </w:tr>
      <w:tr w:rsidR="004819FF" w:rsidRPr="00B21030" w14:paraId="14263A4E" w14:textId="77777777" w:rsidTr="00316EC0">
        <w:trPr>
          <w:trHeight w:val="636"/>
        </w:trPr>
        <w:tc>
          <w:tcPr>
            <w:tcW w:w="991" w:type="dxa"/>
            <w:vMerge/>
            <w:vAlign w:val="center"/>
          </w:tcPr>
          <w:p w14:paraId="3977FF36"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4B868D43" w14:textId="77777777" w:rsidR="004819FF" w:rsidRPr="00B21030"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517" w:type="dxa"/>
            <w:vMerge/>
            <w:vAlign w:val="center"/>
          </w:tcPr>
          <w:p w14:paraId="03E62A98"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545" w:type="dxa"/>
            <w:vMerge/>
            <w:vAlign w:val="center"/>
          </w:tcPr>
          <w:p w14:paraId="2FFCC83C" w14:textId="77777777" w:rsidR="004819FF" w:rsidRPr="00B21030" w:rsidRDefault="004819FF" w:rsidP="00316EC0">
            <w:pPr>
              <w:widowControl/>
              <w:spacing w:line="276" w:lineRule="auto"/>
              <w:jc w:val="center"/>
              <w:rPr>
                <w:rFonts w:ascii="ＭＳ 明朝" w:hAnsi="ＭＳ 明朝" w:cs="ＭＳ Ｐゴシック"/>
              </w:rPr>
            </w:pPr>
          </w:p>
        </w:tc>
        <w:tc>
          <w:tcPr>
            <w:tcW w:w="3314" w:type="dxa"/>
            <w:vAlign w:val="center"/>
          </w:tcPr>
          <w:p w14:paraId="0F9A766C"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33BDD1CB" w14:textId="77777777" w:rsidR="004819FF" w:rsidRPr="00B21030" w:rsidRDefault="004819FF" w:rsidP="00316EC0">
            <w:pPr>
              <w:spacing w:line="276" w:lineRule="auto"/>
              <w:rPr>
                <w:rFonts w:ascii="ＭＳ ゴシック" w:eastAsia="ＭＳ ゴシック" w:hAnsi="ＭＳ ゴシック" w:cs="ＭＳ 明朝"/>
                <w:szCs w:val="21"/>
              </w:rPr>
            </w:pPr>
            <w:r w:rsidRPr="00B21030">
              <w:rPr>
                <w:rFonts w:ascii="ＭＳ 明朝" w:hAnsi="ＭＳ 明朝" w:cs="ＭＳ 明朝" w:hint="eastAsia"/>
                <w:szCs w:val="21"/>
              </w:rPr>
              <w:t>月の見え方と，</w:t>
            </w:r>
            <w:r w:rsidRPr="00B21030">
              <w:rPr>
                <w:rFonts w:ascii="ＭＳ ゴシック" w:eastAsia="ＭＳ ゴシック" w:hAnsi="ＭＳ ゴシック" w:cs="ＭＳ 明朝" w:hint="eastAsia"/>
                <w:szCs w:val="21"/>
              </w:rPr>
              <w:t>空間的な視点の変換・時間変化</w:t>
            </w:r>
            <w:r w:rsidRPr="00B21030">
              <w:rPr>
                <w:rFonts w:ascii="ＭＳ 明朝" w:hAnsi="ＭＳ 明朝" w:cs="ＭＳ 明朝" w:hint="eastAsia"/>
                <w:szCs w:val="21"/>
              </w:rPr>
              <w:t>を関連づけて理解している。</w:t>
            </w:r>
          </w:p>
        </w:tc>
      </w:tr>
      <w:tr w:rsidR="004819FF" w:rsidRPr="00B21030" w14:paraId="4EFD30CA" w14:textId="77777777" w:rsidTr="00316EC0">
        <w:trPr>
          <w:trHeight w:val="586"/>
        </w:trPr>
        <w:tc>
          <w:tcPr>
            <w:tcW w:w="991" w:type="dxa"/>
            <w:vMerge/>
            <w:vAlign w:val="center"/>
          </w:tcPr>
          <w:p w14:paraId="199788D9"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65699D62" w14:textId="77777777" w:rsidR="004819FF" w:rsidRPr="00B21030"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517" w:type="dxa"/>
            <w:vMerge/>
            <w:vAlign w:val="center"/>
          </w:tcPr>
          <w:p w14:paraId="1FC7AD6B" w14:textId="77777777" w:rsidR="004819FF" w:rsidRPr="00B21030" w:rsidRDefault="004819FF" w:rsidP="00316EC0">
            <w:pPr>
              <w:widowControl/>
              <w:spacing w:line="276" w:lineRule="auto"/>
              <w:jc w:val="center"/>
              <w:rPr>
                <w:rFonts w:ascii="ＭＳ 明朝" w:hAnsi="ＭＳ 明朝" w:cs="ＭＳ Ｐゴシック"/>
                <w:szCs w:val="21"/>
              </w:rPr>
            </w:pPr>
          </w:p>
        </w:tc>
        <w:tc>
          <w:tcPr>
            <w:tcW w:w="545" w:type="dxa"/>
            <w:vMerge/>
            <w:vAlign w:val="center"/>
          </w:tcPr>
          <w:p w14:paraId="4A549C2A" w14:textId="77777777" w:rsidR="004819FF" w:rsidRPr="00B21030" w:rsidRDefault="004819FF" w:rsidP="00316EC0">
            <w:pPr>
              <w:widowControl/>
              <w:spacing w:line="276" w:lineRule="auto"/>
              <w:jc w:val="center"/>
              <w:rPr>
                <w:rFonts w:ascii="ＭＳ 明朝" w:hAnsi="ＭＳ 明朝" w:cs="ＭＳ Ｐゴシック"/>
              </w:rPr>
            </w:pPr>
          </w:p>
        </w:tc>
        <w:tc>
          <w:tcPr>
            <w:tcW w:w="3314" w:type="dxa"/>
            <w:vAlign w:val="center"/>
          </w:tcPr>
          <w:p w14:paraId="2AF7DD3D"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01EF28CF"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49A0C207" w14:textId="77777777" w:rsidTr="00316EC0">
        <w:trPr>
          <w:trHeight w:val="1591"/>
        </w:trPr>
        <w:tc>
          <w:tcPr>
            <w:tcW w:w="991" w:type="dxa"/>
            <w:vMerge w:val="restart"/>
            <w:vAlign w:val="center"/>
          </w:tcPr>
          <w:p w14:paraId="624599F0"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４</w:t>
            </w:r>
          </w:p>
          <w:p w14:paraId="232F73E4"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(教科書p.232</w:t>
            </w:r>
          </w:p>
          <w:p w14:paraId="6E7DB449"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677A5924"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p.234）</w:t>
            </w:r>
          </w:p>
        </w:tc>
        <w:tc>
          <w:tcPr>
            <w:tcW w:w="4554" w:type="dxa"/>
            <w:vMerge w:val="restart"/>
            <w:vAlign w:val="center"/>
          </w:tcPr>
          <w:p w14:paraId="5BBAA766"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導：</w:t>
            </w:r>
            <w:r w:rsidRPr="00B21030">
              <w:rPr>
                <w:rFonts w:ascii="ＭＳ 明朝" w:hAnsi="ＭＳ 明朝" w:cs="ＭＳ Ｐゴシック" w:hint="eastAsia"/>
                <w:color w:val="000000"/>
                <w:szCs w:val="21"/>
              </w:rPr>
              <w:t>明けの明星，宵の明星とよばれる金星が，明け方か日没後すぐでしか観測できないということについて</w:t>
            </w:r>
            <w:r w:rsidRPr="00B21030">
              <w:rPr>
                <w:rFonts w:ascii="ＭＳ 明朝" w:hAnsi="ＭＳ 明朝" w:hint="eastAsia"/>
                <w:szCs w:val="21"/>
              </w:rPr>
              <w:t>問題を</w:t>
            </w:r>
            <w:r w:rsidRPr="00B21030">
              <w:rPr>
                <w:rFonts w:ascii="ＭＳ 明朝" w:hAnsi="ＭＳ 明朝"/>
                <w:szCs w:val="21"/>
              </w:rPr>
              <w:t>見いだし，課題につなげる</w:t>
            </w:r>
            <w:r w:rsidRPr="00B21030">
              <w:rPr>
                <w:rFonts w:ascii="ＭＳ 明朝" w:hAnsi="ＭＳ 明朝" w:hint="eastAsia"/>
                <w:szCs w:val="21"/>
              </w:rPr>
              <w:t>。</w:t>
            </w:r>
          </w:p>
          <w:p w14:paraId="22B4CE6C"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課：</w:t>
            </w:r>
            <w:r w:rsidRPr="00B21030">
              <w:rPr>
                <w:rFonts w:ascii="ＭＳ 明朝" w:hAnsi="ＭＳ 明朝" w:cs="ＭＳ Ｐゴシック" w:hint="eastAsia"/>
                <w:color w:val="000000"/>
                <w:szCs w:val="21"/>
              </w:rPr>
              <w:t>金星の見え方の変化は，どのようなモデルで説明できるか。</w:t>
            </w:r>
          </w:p>
          <w:p w14:paraId="0D5FBAF6"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szCs w:val="21"/>
              </w:rPr>
            </w:pPr>
            <w:r w:rsidRPr="00B21030">
              <w:rPr>
                <w:rFonts w:ascii="ＭＳ ゴシック" w:eastAsia="ＭＳ ゴシック" w:hAnsi="ＭＳ ゴシック" w:cs="ＭＳ Ｐゴシック" w:hint="eastAsia"/>
                <w:color w:val="000000"/>
                <w:szCs w:val="21"/>
              </w:rPr>
              <w:t>展：</w:t>
            </w:r>
            <w:r w:rsidRPr="00B21030">
              <w:rPr>
                <w:rFonts w:ascii="ＭＳ 明朝" w:hAnsi="ＭＳ 明朝" w:cs="ＭＳ Ｐゴシック" w:hint="eastAsia"/>
                <w:color w:val="000000"/>
                <w:szCs w:val="21"/>
              </w:rPr>
              <w:t>金星の形の変化と観測できる時刻の結果から，金星の公転と地球の自転，公転を関連づけて問題を見いだす。</w:t>
            </w:r>
          </w:p>
          <w:p w14:paraId="2C942BE9" w14:textId="77777777" w:rsidR="004819FF" w:rsidRPr="00B21030" w:rsidRDefault="004819FF" w:rsidP="00316EC0">
            <w:pPr>
              <w:widowControl/>
              <w:spacing w:line="276" w:lineRule="auto"/>
              <w:ind w:leftChars="59" w:left="308" w:hanging="164"/>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lastRenderedPageBreak/>
              <w:t>ま：</w:t>
            </w:r>
            <w:r w:rsidRPr="00B21030">
              <w:rPr>
                <w:rFonts w:ascii="ＭＳ 明朝" w:hAnsi="ＭＳ 明朝" w:cs="ＭＳ Ｐゴシック" w:hint="eastAsia"/>
                <w:color w:val="000000"/>
                <w:szCs w:val="21"/>
              </w:rPr>
              <w:t>金星の見え方は，図11のようにまとめられる。</w:t>
            </w:r>
          </w:p>
        </w:tc>
        <w:tc>
          <w:tcPr>
            <w:tcW w:w="517" w:type="dxa"/>
            <w:vMerge w:val="restart"/>
            <w:vAlign w:val="center"/>
          </w:tcPr>
          <w:p w14:paraId="4B655A7E" w14:textId="77777777" w:rsidR="004819FF" w:rsidRPr="00B21030" w:rsidRDefault="004819FF" w:rsidP="00316EC0">
            <w:pPr>
              <w:widowControl/>
              <w:spacing w:line="276" w:lineRule="auto"/>
              <w:jc w:val="center"/>
              <w:rPr>
                <w:rFonts w:ascii="ＭＳ 明朝" w:hAnsi="ＭＳ 明朝" w:cs="ＭＳ Ｐゴシック"/>
                <w:color w:val="000000"/>
                <w:szCs w:val="21"/>
              </w:rPr>
            </w:pPr>
            <w:r w:rsidRPr="00B21030">
              <w:rPr>
                <w:rFonts w:ascii="ＭＳ 明朝" w:hAnsi="ＭＳ 明朝" w:cs="ＭＳ Ｐゴシック" w:hint="eastAsia"/>
                <w:color w:val="000000"/>
                <w:szCs w:val="21"/>
              </w:rPr>
              <w:lastRenderedPageBreak/>
              <w:t>思</w:t>
            </w:r>
          </w:p>
        </w:tc>
        <w:tc>
          <w:tcPr>
            <w:tcW w:w="545" w:type="dxa"/>
            <w:vMerge w:val="restart"/>
            <w:vAlign w:val="center"/>
          </w:tcPr>
          <w:p w14:paraId="0A4D6D3E"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szCs w:val="21"/>
              </w:rPr>
              <w:t>◯</w:t>
            </w:r>
          </w:p>
        </w:tc>
        <w:tc>
          <w:tcPr>
            <w:tcW w:w="3314" w:type="dxa"/>
            <w:vAlign w:val="center"/>
          </w:tcPr>
          <w:p w14:paraId="5764925A"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szCs w:val="21"/>
              </w:rPr>
              <w:t>思考・判断・表現</w:t>
            </w:r>
          </w:p>
          <w:p w14:paraId="484F74B1" w14:textId="77777777" w:rsidR="004819FF" w:rsidRPr="00B21030" w:rsidRDefault="004819FF" w:rsidP="00316EC0">
            <w:pPr>
              <w:spacing w:line="276" w:lineRule="auto"/>
              <w:rPr>
                <w:rFonts w:ascii="ＭＳ 明朝" w:hAnsi="ＭＳ 明朝" w:cs="ＭＳ 明朝"/>
                <w:szCs w:val="21"/>
              </w:rPr>
            </w:pPr>
            <w:r w:rsidRPr="00B21030">
              <w:rPr>
                <w:rFonts w:ascii="ＭＳ 明朝" w:hAnsi="ＭＳ 明朝" w:cs="ＭＳ 明朝" w:hint="eastAsia"/>
                <w:szCs w:val="21"/>
              </w:rPr>
              <w:t>金星の</w:t>
            </w:r>
            <w:r w:rsidRPr="00B21030">
              <w:rPr>
                <w:rFonts w:ascii="ＭＳ 明朝" w:hAnsi="ＭＳ 明朝" w:cs="ＭＳ 明朝"/>
                <w:szCs w:val="21"/>
              </w:rPr>
              <w:t>見え方と観測者の関係を</w:t>
            </w:r>
            <w:r w:rsidRPr="00B21030">
              <w:rPr>
                <w:rFonts w:ascii="ＭＳ 明朝" w:hAnsi="ＭＳ 明朝" w:cs="ＭＳ 明朝" w:hint="eastAsia"/>
                <w:szCs w:val="21"/>
              </w:rPr>
              <w:t>科学的に探究でき</w:t>
            </w:r>
            <w:r w:rsidRPr="00B21030">
              <w:rPr>
                <w:rFonts w:ascii="ＭＳ 明朝" w:hAnsi="ＭＳ 明朝" w:cs="ＭＳ 明朝"/>
                <w:szCs w:val="21"/>
              </w:rPr>
              <w:t>，</w:t>
            </w:r>
            <w:r w:rsidRPr="00B21030">
              <w:rPr>
                <w:rFonts w:ascii="ＭＳ 明朝" w:hAnsi="ＭＳ 明朝" w:cs="ＭＳ 明朝" w:hint="eastAsia"/>
                <w:szCs w:val="21"/>
              </w:rPr>
              <w:t>自分の</w:t>
            </w:r>
            <w:r w:rsidRPr="00B21030">
              <w:rPr>
                <w:rFonts w:ascii="ＭＳ 明朝" w:hAnsi="ＭＳ 明朝" w:cs="ＭＳ 明朝"/>
                <w:szCs w:val="21"/>
              </w:rPr>
              <w:t>行った過程を</w:t>
            </w:r>
            <w:r w:rsidRPr="00B21030">
              <w:rPr>
                <w:rFonts w:ascii="ＭＳ 明朝" w:hAnsi="ＭＳ 明朝" w:cs="ＭＳ 明朝" w:hint="eastAsia"/>
                <w:szCs w:val="21"/>
              </w:rPr>
              <w:t>ふり返っている</w:t>
            </w:r>
            <w:r w:rsidRPr="00B21030">
              <w:rPr>
                <w:rFonts w:ascii="ＭＳ 明朝" w:hAnsi="ＭＳ 明朝" w:cs="ＭＳ 明朝"/>
                <w:szCs w:val="21"/>
              </w:rPr>
              <w:t>。</w:t>
            </w:r>
          </w:p>
          <w:p w14:paraId="2B3C76A8" w14:textId="77777777" w:rsidR="004819FF" w:rsidRPr="00B21030" w:rsidRDefault="004819FF" w:rsidP="00316EC0">
            <w:pPr>
              <w:spacing w:line="276" w:lineRule="auto"/>
              <w:rPr>
                <w:rFonts w:ascii="ＭＳ 明朝" w:hAnsi="ＭＳ 明朝"/>
                <w:szCs w:val="21"/>
              </w:rPr>
            </w:pPr>
            <w:r w:rsidRPr="00B21030">
              <w:rPr>
                <w:rFonts w:ascii="ＭＳ ゴシック" w:eastAsia="ＭＳ ゴシック" w:hAnsi="ＭＳ ゴシック"/>
                <w:szCs w:val="21"/>
              </w:rPr>
              <w:t>【</w:t>
            </w:r>
            <w:r w:rsidRPr="00B21030">
              <w:rPr>
                <w:rFonts w:ascii="ＭＳ ゴシック" w:eastAsia="ＭＳ ゴシック" w:hAnsi="ＭＳ ゴシック" w:hint="eastAsia"/>
                <w:szCs w:val="21"/>
              </w:rPr>
              <w:t>記述分析</w:t>
            </w:r>
            <w:r w:rsidRPr="00B21030">
              <w:rPr>
                <w:rFonts w:ascii="ＭＳ ゴシック" w:eastAsia="ＭＳ ゴシック" w:hAnsi="ＭＳ ゴシック"/>
                <w:szCs w:val="21"/>
              </w:rPr>
              <w:t>】</w:t>
            </w:r>
          </w:p>
        </w:tc>
      </w:tr>
      <w:tr w:rsidR="004819FF" w:rsidRPr="00B21030" w14:paraId="59CAAB74" w14:textId="77777777" w:rsidTr="00316EC0">
        <w:trPr>
          <w:trHeight w:val="112"/>
        </w:trPr>
        <w:tc>
          <w:tcPr>
            <w:tcW w:w="991" w:type="dxa"/>
            <w:vMerge/>
            <w:vAlign w:val="center"/>
          </w:tcPr>
          <w:p w14:paraId="37406CD2"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3D9B8BCE" w14:textId="77777777" w:rsidR="004819FF" w:rsidRPr="00B21030"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517" w:type="dxa"/>
            <w:vMerge/>
            <w:vAlign w:val="center"/>
          </w:tcPr>
          <w:p w14:paraId="134F3DAC"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545" w:type="dxa"/>
            <w:vMerge/>
            <w:vAlign w:val="center"/>
          </w:tcPr>
          <w:p w14:paraId="61FDAF2C" w14:textId="77777777" w:rsidR="004819FF" w:rsidRPr="00B21030" w:rsidRDefault="004819FF" w:rsidP="00316EC0">
            <w:pPr>
              <w:widowControl/>
              <w:spacing w:line="276" w:lineRule="auto"/>
              <w:jc w:val="center"/>
              <w:rPr>
                <w:rFonts w:ascii="ＭＳ 明朝" w:hAnsi="ＭＳ 明朝"/>
                <w:szCs w:val="21"/>
              </w:rPr>
            </w:pPr>
          </w:p>
        </w:tc>
        <w:tc>
          <w:tcPr>
            <w:tcW w:w="3314" w:type="dxa"/>
            <w:vAlign w:val="center"/>
          </w:tcPr>
          <w:p w14:paraId="5C3613F5"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21A88A34" w14:textId="77777777" w:rsidR="004819FF" w:rsidRPr="00B21030" w:rsidRDefault="004819FF" w:rsidP="00316EC0">
            <w:pPr>
              <w:spacing w:line="276" w:lineRule="auto"/>
              <w:rPr>
                <w:rFonts w:ascii="ＭＳ ゴシック" w:eastAsia="ＭＳ ゴシック" w:hAnsi="ＭＳ ゴシック" w:cs="ＭＳ 明朝"/>
                <w:szCs w:val="21"/>
              </w:rPr>
            </w:pPr>
            <w:r w:rsidRPr="00B21030">
              <w:rPr>
                <w:rFonts w:ascii="ＭＳ 明朝" w:hAnsi="ＭＳ 明朝" w:cs="ＭＳ 明朝" w:hint="eastAsia"/>
                <w:szCs w:val="21"/>
              </w:rPr>
              <w:t>金星の見え方と，</w:t>
            </w:r>
            <w:r w:rsidRPr="00B21030">
              <w:rPr>
                <w:rFonts w:ascii="ＭＳ ゴシック" w:eastAsia="ＭＳ ゴシック" w:hAnsi="ＭＳ ゴシック" w:cs="ＭＳ 明朝" w:hint="eastAsia"/>
                <w:szCs w:val="21"/>
              </w:rPr>
              <w:t>空間的な視点の変換・時間変化</w:t>
            </w:r>
            <w:r w:rsidRPr="00B21030">
              <w:rPr>
                <w:rFonts w:ascii="ＭＳ 明朝" w:hAnsi="ＭＳ 明朝" w:cs="ＭＳ 明朝" w:hint="eastAsia"/>
                <w:szCs w:val="21"/>
              </w:rPr>
              <w:t>を関連づけて理解している。</w:t>
            </w:r>
          </w:p>
        </w:tc>
      </w:tr>
      <w:tr w:rsidR="004819FF" w:rsidRPr="00B21030" w14:paraId="611C4FBC" w14:textId="77777777" w:rsidTr="00316EC0">
        <w:trPr>
          <w:trHeight w:val="560"/>
        </w:trPr>
        <w:tc>
          <w:tcPr>
            <w:tcW w:w="991" w:type="dxa"/>
            <w:vMerge/>
            <w:vAlign w:val="center"/>
          </w:tcPr>
          <w:p w14:paraId="4F2074AE"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2B291480" w14:textId="77777777" w:rsidR="004819FF" w:rsidRPr="00B21030" w:rsidRDefault="004819FF" w:rsidP="00316EC0">
            <w:pPr>
              <w:widowControl/>
              <w:spacing w:line="276" w:lineRule="auto"/>
              <w:ind w:leftChars="59" w:left="308" w:hanging="164"/>
              <w:rPr>
                <w:rFonts w:ascii="ＭＳ ゴシック" w:eastAsia="ＭＳ ゴシック" w:hAnsi="ＭＳ ゴシック" w:cs="ＭＳ Ｐゴシック"/>
                <w:color w:val="000000"/>
                <w:szCs w:val="21"/>
              </w:rPr>
            </w:pPr>
          </w:p>
        </w:tc>
        <w:tc>
          <w:tcPr>
            <w:tcW w:w="517" w:type="dxa"/>
            <w:vMerge/>
            <w:vAlign w:val="center"/>
          </w:tcPr>
          <w:p w14:paraId="62042B72"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545" w:type="dxa"/>
            <w:vMerge/>
            <w:vAlign w:val="center"/>
          </w:tcPr>
          <w:p w14:paraId="5503900D" w14:textId="77777777" w:rsidR="004819FF" w:rsidRPr="00B21030" w:rsidRDefault="004819FF" w:rsidP="00316EC0">
            <w:pPr>
              <w:widowControl/>
              <w:spacing w:line="276" w:lineRule="auto"/>
              <w:jc w:val="center"/>
              <w:rPr>
                <w:rFonts w:ascii="ＭＳ 明朝" w:hAnsi="ＭＳ 明朝"/>
                <w:szCs w:val="21"/>
              </w:rPr>
            </w:pPr>
          </w:p>
        </w:tc>
        <w:tc>
          <w:tcPr>
            <w:tcW w:w="3314" w:type="dxa"/>
            <w:vAlign w:val="center"/>
          </w:tcPr>
          <w:p w14:paraId="04BA222F"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73BE2848"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理解の不十分な箇所を指摘し，まとめ直すようにうながす。</w:t>
            </w:r>
          </w:p>
        </w:tc>
      </w:tr>
      <w:tr w:rsidR="004819FF" w:rsidRPr="00B21030" w14:paraId="28582433" w14:textId="77777777" w:rsidTr="00316EC0">
        <w:trPr>
          <w:trHeight w:val="1406"/>
        </w:trPr>
        <w:tc>
          <w:tcPr>
            <w:tcW w:w="991" w:type="dxa"/>
            <w:vMerge w:val="restart"/>
            <w:vAlign w:val="center"/>
          </w:tcPr>
          <w:p w14:paraId="162BC99F"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５</w:t>
            </w:r>
          </w:p>
          <w:p w14:paraId="28E2A8F0"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(教科書p.236</w:t>
            </w:r>
          </w:p>
          <w:p w14:paraId="1A77C04E"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w:t>
            </w:r>
          </w:p>
          <w:p w14:paraId="7F191DE4" w14:textId="77777777" w:rsidR="004819FF" w:rsidRPr="00B21030" w:rsidRDefault="004819FF" w:rsidP="00316EC0">
            <w:pPr>
              <w:widowControl/>
              <w:spacing w:line="276" w:lineRule="auto"/>
              <w:jc w:val="center"/>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p.237）</w:t>
            </w:r>
          </w:p>
        </w:tc>
        <w:tc>
          <w:tcPr>
            <w:tcW w:w="4554" w:type="dxa"/>
            <w:vMerge w:val="restart"/>
            <w:vAlign w:val="center"/>
          </w:tcPr>
          <w:p w14:paraId="019C9E75" w14:textId="77777777" w:rsidR="004819FF" w:rsidRPr="00B21030" w:rsidRDefault="004819FF" w:rsidP="00316EC0">
            <w:pPr>
              <w:widowControl/>
              <w:spacing w:line="276" w:lineRule="auto"/>
              <w:ind w:leftChars="59" w:left="144"/>
              <w:rPr>
                <w:rFonts w:ascii="ＭＳ Ｐゴシック" w:eastAsia="ＭＳ Ｐゴシック" w:hAnsi="ＭＳ Ｐゴシック" w:cs="ＭＳ Ｐゴシック"/>
              </w:rPr>
            </w:pPr>
            <w:r w:rsidRPr="00B21030">
              <w:rPr>
                <w:rFonts w:ascii="ＭＳ ゴシック" w:eastAsia="ＭＳ ゴシック" w:hAnsi="ＭＳ ゴシック" w:cs="ＭＳ Ｐゴシック" w:hint="eastAsia"/>
                <w:color w:val="000000"/>
                <w:szCs w:val="21"/>
              </w:rPr>
              <w:t>単元末の活動</w:t>
            </w:r>
          </w:p>
          <w:p w14:paraId="70778DE5" w14:textId="77777777" w:rsidR="004819FF" w:rsidRPr="00B21030" w:rsidRDefault="004819FF" w:rsidP="00316EC0">
            <w:pPr>
              <w:widowControl/>
              <w:spacing w:line="276" w:lineRule="auto"/>
              <w:ind w:leftChars="59" w:left="144"/>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「学びのあしあと」に取り組んで，単元を振り返り自己の変容をとらえる。</w:t>
            </w:r>
          </w:p>
          <w:p w14:paraId="358B8E84" w14:textId="77777777" w:rsidR="004819FF" w:rsidRPr="00B21030" w:rsidRDefault="004819FF" w:rsidP="00316EC0">
            <w:pPr>
              <w:widowControl/>
              <w:spacing w:line="276" w:lineRule="auto"/>
              <w:ind w:leftChars="59" w:left="144"/>
              <w:rPr>
                <w:rFonts w:ascii="ＭＳ Ｐゴシック" w:eastAsia="ＭＳ Ｐゴシック" w:hAnsi="ＭＳ Ｐゴシック" w:cs="ＭＳ Ｐゴシック"/>
              </w:rPr>
            </w:pPr>
            <w:r w:rsidRPr="00B21030">
              <w:rPr>
                <w:rFonts w:ascii="ＭＳ 明朝" w:hAnsi="ＭＳ 明朝" w:cs="ＭＳ Ｐゴシック" w:hint="eastAsia"/>
                <w:color w:val="000000"/>
                <w:szCs w:val="21"/>
              </w:rPr>
              <w:t>状況によって，その他の活動に取り組む。</w:t>
            </w:r>
          </w:p>
        </w:tc>
        <w:tc>
          <w:tcPr>
            <w:tcW w:w="517" w:type="dxa"/>
            <w:vMerge w:val="restart"/>
            <w:vAlign w:val="center"/>
          </w:tcPr>
          <w:p w14:paraId="45E73ACA" w14:textId="77777777" w:rsidR="004819FF" w:rsidRPr="00B21030" w:rsidRDefault="004819FF" w:rsidP="00316EC0">
            <w:pPr>
              <w:spacing w:line="276" w:lineRule="auto"/>
              <w:jc w:val="center"/>
              <w:rPr>
                <w:rFonts w:ascii="ＭＳ 明朝" w:hAnsi="ＭＳ 明朝"/>
                <w:szCs w:val="21"/>
              </w:rPr>
            </w:pPr>
            <w:r w:rsidRPr="00B21030">
              <w:rPr>
                <w:rFonts w:ascii="ＭＳ 明朝" w:hAnsi="ＭＳ 明朝" w:hint="eastAsia"/>
                <w:szCs w:val="21"/>
              </w:rPr>
              <w:t>知・思</w:t>
            </w:r>
          </w:p>
        </w:tc>
        <w:tc>
          <w:tcPr>
            <w:tcW w:w="545" w:type="dxa"/>
            <w:vMerge w:val="restart"/>
            <w:vAlign w:val="center"/>
          </w:tcPr>
          <w:p w14:paraId="52C7333E" w14:textId="77777777" w:rsidR="004819FF" w:rsidRPr="00B21030" w:rsidRDefault="004819FF" w:rsidP="00316EC0">
            <w:pPr>
              <w:spacing w:line="276" w:lineRule="auto"/>
              <w:jc w:val="center"/>
              <w:rPr>
                <w:rFonts w:ascii="ＭＳ 明朝" w:hAnsi="ＭＳ 明朝"/>
                <w:szCs w:val="21"/>
              </w:rPr>
            </w:pPr>
            <w:r w:rsidRPr="00B21030">
              <w:rPr>
                <w:rFonts w:ascii="ＭＳ 明朝" w:hAnsi="ＭＳ 明朝" w:hint="eastAsia"/>
                <w:szCs w:val="21"/>
              </w:rPr>
              <w:t>◯</w:t>
            </w:r>
          </w:p>
        </w:tc>
        <w:tc>
          <w:tcPr>
            <w:tcW w:w="3314" w:type="dxa"/>
            <w:vAlign w:val="center"/>
          </w:tcPr>
          <w:p w14:paraId="3F05C5E3" w14:textId="77777777" w:rsidR="004819FF" w:rsidRPr="00B21030" w:rsidRDefault="004819FF" w:rsidP="00316EC0">
            <w:pPr>
              <w:spacing w:line="276" w:lineRule="auto"/>
              <w:jc w:val="left"/>
              <w:rPr>
                <w:rFonts w:ascii="ＭＳ ゴシック" w:eastAsia="ＭＳ ゴシック" w:hAnsi="ＭＳ ゴシック"/>
                <w:szCs w:val="21"/>
              </w:rPr>
            </w:pPr>
            <w:r w:rsidRPr="00B21030">
              <w:rPr>
                <w:rFonts w:ascii="ＭＳ ゴシック" w:eastAsia="ＭＳ ゴシック" w:hAnsi="ＭＳ ゴシック" w:hint="eastAsia"/>
                <w:szCs w:val="21"/>
              </w:rPr>
              <w:t>知識・技能，</w:t>
            </w:r>
            <w:r w:rsidRPr="00B21030">
              <w:rPr>
                <w:rFonts w:ascii="ＭＳ ゴシック" w:eastAsia="ＭＳ ゴシック" w:hAnsi="ＭＳ ゴシック"/>
                <w:szCs w:val="21"/>
              </w:rPr>
              <w:t>思考・判断・表現</w:t>
            </w:r>
          </w:p>
          <w:p w14:paraId="5B8572AD" w14:textId="77777777" w:rsidR="004819FF" w:rsidRPr="00B21030" w:rsidRDefault="004819FF" w:rsidP="00316EC0">
            <w:pPr>
              <w:spacing w:line="276" w:lineRule="auto"/>
              <w:jc w:val="left"/>
              <w:rPr>
                <w:rFonts w:ascii="ＭＳ ゴシック" w:eastAsia="ＭＳ ゴシック" w:hAnsi="ＭＳ ゴシック"/>
                <w:szCs w:val="21"/>
              </w:rPr>
            </w:pPr>
            <w:r w:rsidRPr="00B21030">
              <w:rPr>
                <w:rFonts w:ascii="ＭＳ 明朝" w:hAnsi="ＭＳ 明朝" w:hint="eastAsia"/>
                <w:color w:val="000000" w:themeColor="text1"/>
                <w:szCs w:val="21"/>
              </w:rPr>
              <w:t>単元を貫く問いに対して，理科の見方・考え方をはたらかせ，自分の答えを表現している。</w:t>
            </w:r>
          </w:p>
          <w:p w14:paraId="298D2F31" w14:textId="77777777" w:rsidR="004819FF" w:rsidRPr="00B21030" w:rsidRDefault="004819FF" w:rsidP="00316EC0">
            <w:pPr>
              <w:spacing w:line="276" w:lineRule="auto"/>
              <w:rPr>
                <w:rFonts w:ascii="ＭＳ 明朝" w:hAnsi="ＭＳ 明朝"/>
                <w:szCs w:val="21"/>
              </w:rPr>
            </w:pPr>
            <w:r w:rsidRPr="00B21030">
              <w:rPr>
                <w:rFonts w:ascii="ＭＳ ゴシック" w:eastAsia="ＭＳ ゴシック" w:hAnsi="ＭＳ ゴシック" w:cs="ＭＳ ゴシック"/>
                <w:szCs w:val="21"/>
              </w:rPr>
              <w:t>【記述分析】</w:t>
            </w:r>
          </w:p>
        </w:tc>
      </w:tr>
      <w:tr w:rsidR="004819FF" w:rsidRPr="00B21030" w14:paraId="06D8EF29" w14:textId="77777777" w:rsidTr="00316EC0">
        <w:trPr>
          <w:trHeight w:val="218"/>
        </w:trPr>
        <w:tc>
          <w:tcPr>
            <w:tcW w:w="991" w:type="dxa"/>
            <w:vMerge/>
            <w:vAlign w:val="center"/>
          </w:tcPr>
          <w:p w14:paraId="5871713F"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13126AFC" w14:textId="77777777" w:rsidR="004819FF" w:rsidRPr="00B21030"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517" w:type="dxa"/>
            <w:vMerge/>
            <w:vAlign w:val="center"/>
          </w:tcPr>
          <w:p w14:paraId="449F0B01"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545" w:type="dxa"/>
            <w:vMerge/>
            <w:vAlign w:val="center"/>
          </w:tcPr>
          <w:p w14:paraId="24760DD1"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3314" w:type="dxa"/>
            <w:vAlign w:val="center"/>
          </w:tcPr>
          <w:p w14:paraId="5FFCC658"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7F51F961"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学習過程をふまえて，単元学習前後の「学びのあしあと」を比較し，表現している。</w:t>
            </w:r>
          </w:p>
        </w:tc>
      </w:tr>
      <w:tr w:rsidR="004819FF" w:rsidRPr="00B21030" w14:paraId="5C58DF84" w14:textId="77777777" w:rsidTr="00316EC0">
        <w:trPr>
          <w:trHeight w:val="184"/>
        </w:trPr>
        <w:tc>
          <w:tcPr>
            <w:tcW w:w="991" w:type="dxa"/>
            <w:vMerge/>
            <w:vAlign w:val="center"/>
          </w:tcPr>
          <w:p w14:paraId="4B5BA12E"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15433EC6" w14:textId="77777777" w:rsidR="004819FF" w:rsidRPr="00B21030"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517" w:type="dxa"/>
            <w:vMerge/>
            <w:vAlign w:val="center"/>
          </w:tcPr>
          <w:p w14:paraId="4FCBFC55"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545" w:type="dxa"/>
            <w:vMerge/>
            <w:vAlign w:val="center"/>
          </w:tcPr>
          <w:p w14:paraId="5F9C30E1"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3314" w:type="dxa"/>
            <w:vAlign w:val="center"/>
          </w:tcPr>
          <w:p w14:paraId="060C0614"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1651D4AE"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単元学習前後の「学びのあしあと」から違いを見いだすようにうながす。</w:t>
            </w:r>
          </w:p>
        </w:tc>
      </w:tr>
      <w:tr w:rsidR="004819FF" w:rsidRPr="00B21030" w14:paraId="28F848E9" w14:textId="77777777" w:rsidTr="00316EC0">
        <w:trPr>
          <w:trHeight w:val="1657"/>
        </w:trPr>
        <w:tc>
          <w:tcPr>
            <w:tcW w:w="991" w:type="dxa"/>
            <w:vMerge/>
            <w:vAlign w:val="center"/>
          </w:tcPr>
          <w:p w14:paraId="5883AFA8"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4EF69EAA" w14:textId="77777777" w:rsidR="004819FF" w:rsidRPr="00B21030"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517" w:type="dxa"/>
            <w:vMerge w:val="restart"/>
            <w:vAlign w:val="center"/>
          </w:tcPr>
          <w:p w14:paraId="6631C968" w14:textId="77777777" w:rsidR="004819FF" w:rsidRPr="00B21030" w:rsidRDefault="004819FF" w:rsidP="00316EC0">
            <w:pPr>
              <w:spacing w:line="276" w:lineRule="auto"/>
              <w:jc w:val="center"/>
              <w:rPr>
                <w:rFonts w:ascii="ＭＳ 明朝" w:hAnsi="ＭＳ 明朝"/>
                <w:szCs w:val="21"/>
              </w:rPr>
            </w:pPr>
            <w:r w:rsidRPr="00B21030">
              <w:rPr>
                <w:rFonts w:ascii="ＭＳ 明朝" w:hAnsi="ＭＳ 明朝" w:hint="eastAsia"/>
                <w:szCs w:val="21"/>
              </w:rPr>
              <w:t>態</w:t>
            </w:r>
          </w:p>
        </w:tc>
        <w:tc>
          <w:tcPr>
            <w:tcW w:w="545" w:type="dxa"/>
            <w:vMerge w:val="restart"/>
            <w:vAlign w:val="center"/>
          </w:tcPr>
          <w:p w14:paraId="1F0878F8" w14:textId="77777777" w:rsidR="004819FF" w:rsidRPr="00B21030" w:rsidRDefault="004819FF" w:rsidP="00316EC0">
            <w:pPr>
              <w:spacing w:line="276" w:lineRule="auto"/>
              <w:jc w:val="center"/>
              <w:rPr>
                <w:rFonts w:ascii="ＭＳ 明朝" w:hAnsi="ＭＳ 明朝"/>
                <w:szCs w:val="21"/>
              </w:rPr>
            </w:pPr>
            <w:r w:rsidRPr="00B21030">
              <w:rPr>
                <w:rFonts w:ascii="ＭＳ 明朝" w:hAnsi="ＭＳ 明朝" w:hint="eastAsia"/>
                <w:szCs w:val="21"/>
              </w:rPr>
              <w:t>◯</w:t>
            </w:r>
          </w:p>
        </w:tc>
        <w:tc>
          <w:tcPr>
            <w:tcW w:w="3314" w:type="dxa"/>
            <w:vAlign w:val="center"/>
          </w:tcPr>
          <w:p w14:paraId="231581EF" w14:textId="77777777" w:rsidR="004819FF" w:rsidRPr="00B21030" w:rsidRDefault="004819FF" w:rsidP="00316EC0">
            <w:pPr>
              <w:spacing w:line="276" w:lineRule="auto"/>
              <w:jc w:val="left"/>
              <w:rPr>
                <w:rFonts w:ascii="ＭＳ ゴシック" w:eastAsia="ＭＳ ゴシック" w:hAnsi="ＭＳ ゴシック"/>
                <w:szCs w:val="21"/>
              </w:rPr>
            </w:pPr>
            <w:r w:rsidRPr="00B21030">
              <w:rPr>
                <w:rFonts w:ascii="ＭＳ ゴシック" w:eastAsia="ＭＳ ゴシック" w:hAnsi="ＭＳ ゴシック" w:hint="eastAsia"/>
                <w:szCs w:val="21"/>
              </w:rPr>
              <w:t>主体的に学習に取り組む態度</w:t>
            </w:r>
          </w:p>
          <w:p w14:paraId="0B267E60" w14:textId="77777777" w:rsidR="004819FF" w:rsidRPr="00B21030" w:rsidRDefault="004819FF" w:rsidP="00316EC0">
            <w:pPr>
              <w:spacing w:line="276" w:lineRule="auto"/>
              <w:jc w:val="left"/>
              <w:rPr>
                <w:rFonts w:ascii="ＭＳ 明朝" w:hAnsi="ＭＳ 明朝"/>
                <w:color w:val="000000" w:themeColor="text1"/>
                <w:szCs w:val="21"/>
              </w:rPr>
            </w:pPr>
            <w:r w:rsidRPr="00B21030">
              <w:rPr>
                <w:rFonts w:ascii="ＭＳ 明朝" w:hAnsi="ＭＳ 明朝" w:hint="eastAsia"/>
                <w:color w:val="000000" w:themeColor="text1"/>
                <w:szCs w:val="21"/>
              </w:rPr>
              <w:t>単元全体をふり返り，</w:t>
            </w:r>
            <w:r w:rsidRPr="00B21030">
              <w:rPr>
                <w:rFonts w:ascii="ＭＳ 明朝" w:hAnsi="ＭＳ 明朝" w:hint="eastAsia"/>
                <w:szCs w:val="21"/>
              </w:rPr>
              <w:t>事物・現象に進んで関わりながら科学的に探究してきた自分を認知しようとしている。</w:t>
            </w:r>
          </w:p>
          <w:p w14:paraId="5ECAE677"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cs="ＭＳ ゴシック"/>
                <w:szCs w:val="21"/>
              </w:rPr>
              <w:t>【ふり返り】</w:t>
            </w:r>
          </w:p>
        </w:tc>
      </w:tr>
      <w:tr w:rsidR="004819FF" w:rsidRPr="00B21030" w14:paraId="0FD277BC" w14:textId="77777777" w:rsidTr="00316EC0">
        <w:trPr>
          <w:trHeight w:val="232"/>
        </w:trPr>
        <w:tc>
          <w:tcPr>
            <w:tcW w:w="991" w:type="dxa"/>
            <w:vMerge/>
            <w:vAlign w:val="center"/>
          </w:tcPr>
          <w:p w14:paraId="5811D8C7"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3FB624BB" w14:textId="77777777" w:rsidR="004819FF" w:rsidRPr="00B21030"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517" w:type="dxa"/>
            <w:vMerge/>
            <w:vAlign w:val="center"/>
          </w:tcPr>
          <w:p w14:paraId="49ABFCFD"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545" w:type="dxa"/>
            <w:vMerge/>
            <w:vAlign w:val="center"/>
          </w:tcPr>
          <w:p w14:paraId="661554B1"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3314" w:type="dxa"/>
            <w:vAlign w:val="center"/>
          </w:tcPr>
          <w:p w14:paraId="5B5F01E3"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A</w:t>
            </w:r>
          </w:p>
          <w:p w14:paraId="66D83768"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自分の学習をふり返り，改善点や発展性のある課題をあげている。</w:t>
            </w:r>
          </w:p>
        </w:tc>
      </w:tr>
      <w:tr w:rsidR="004819FF" w:rsidRPr="00510455" w14:paraId="2B5132FE" w14:textId="77777777" w:rsidTr="00316EC0">
        <w:trPr>
          <w:trHeight w:val="270"/>
        </w:trPr>
        <w:tc>
          <w:tcPr>
            <w:tcW w:w="991" w:type="dxa"/>
            <w:vMerge/>
            <w:vAlign w:val="center"/>
          </w:tcPr>
          <w:p w14:paraId="184830CE"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4554" w:type="dxa"/>
            <w:vMerge/>
            <w:vAlign w:val="center"/>
          </w:tcPr>
          <w:p w14:paraId="24850995" w14:textId="77777777" w:rsidR="004819FF" w:rsidRPr="00B21030" w:rsidRDefault="004819FF" w:rsidP="00316EC0">
            <w:pPr>
              <w:widowControl/>
              <w:spacing w:line="276" w:lineRule="auto"/>
              <w:ind w:leftChars="59" w:left="144"/>
              <w:rPr>
                <w:rFonts w:ascii="ＭＳ ゴシック" w:eastAsia="ＭＳ ゴシック" w:hAnsi="ＭＳ ゴシック" w:cs="ＭＳ Ｐゴシック"/>
                <w:color w:val="000000"/>
                <w:szCs w:val="21"/>
              </w:rPr>
            </w:pPr>
          </w:p>
        </w:tc>
        <w:tc>
          <w:tcPr>
            <w:tcW w:w="517" w:type="dxa"/>
            <w:vMerge/>
            <w:vAlign w:val="center"/>
          </w:tcPr>
          <w:p w14:paraId="1ECD5C31"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545" w:type="dxa"/>
            <w:vMerge/>
            <w:vAlign w:val="center"/>
          </w:tcPr>
          <w:p w14:paraId="47568D15" w14:textId="77777777" w:rsidR="004819FF" w:rsidRPr="00B21030" w:rsidRDefault="004819FF" w:rsidP="00316EC0">
            <w:pPr>
              <w:widowControl/>
              <w:spacing w:line="276" w:lineRule="auto"/>
              <w:jc w:val="center"/>
              <w:rPr>
                <w:rFonts w:ascii="ＭＳ 明朝" w:hAnsi="ＭＳ 明朝" w:cs="ＭＳ Ｐゴシック"/>
                <w:color w:val="000000"/>
                <w:szCs w:val="21"/>
              </w:rPr>
            </w:pPr>
          </w:p>
        </w:tc>
        <w:tc>
          <w:tcPr>
            <w:tcW w:w="3314" w:type="dxa"/>
            <w:vAlign w:val="center"/>
          </w:tcPr>
          <w:p w14:paraId="5E6F2AD4" w14:textId="77777777" w:rsidR="004819FF" w:rsidRPr="00B21030" w:rsidRDefault="004819FF" w:rsidP="00316EC0">
            <w:pPr>
              <w:spacing w:line="276" w:lineRule="auto"/>
              <w:rPr>
                <w:rFonts w:ascii="ＭＳ ゴシック" w:eastAsia="ＭＳ ゴシック" w:hAnsi="ＭＳ ゴシック"/>
                <w:szCs w:val="21"/>
              </w:rPr>
            </w:pPr>
            <w:r w:rsidRPr="00B21030">
              <w:rPr>
                <w:rFonts w:ascii="ＭＳ ゴシック" w:eastAsia="ＭＳ ゴシック" w:hAnsi="ＭＳ ゴシック" w:hint="eastAsia"/>
                <w:szCs w:val="21"/>
              </w:rPr>
              <w:t>支援</w:t>
            </w:r>
          </w:p>
          <w:p w14:paraId="69CAFCCD" w14:textId="77777777" w:rsidR="004819FF" w:rsidRDefault="004819FF" w:rsidP="00316EC0">
            <w:pPr>
              <w:spacing w:line="276" w:lineRule="auto"/>
              <w:rPr>
                <w:rFonts w:ascii="ＭＳ ゴシック" w:eastAsia="ＭＳ ゴシック" w:hAnsi="ＭＳ ゴシック"/>
                <w:szCs w:val="21"/>
              </w:rPr>
            </w:pPr>
            <w:r w:rsidRPr="00B21030">
              <w:rPr>
                <w:rFonts w:ascii="ＭＳ 明朝" w:hAnsi="ＭＳ 明朝" w:hint="eastAsia"/>
                <w:szCs w:val="21"/>
              </w:rPr>
              <w:t>これまで学んだ見方・考え方を思い出すようにうながす。</w:t>
            </w:r>
          </w:p>
        </w:tc>
      </w:tr>
    </w:tbl>
    <w:p w14:paraId="651E110A" w14:textId="014F28B1" w:rsidR="004819FF" w:rsidRDefault="004819FF" w:rsidP="004819FF">
      <w:pPr>
        <w:widowControl/>
        <w:spacing w:line="276" w:lineRule="auto"/>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br w:type="page"/>
      </w:r>
    </w:p>
    <w:p w14:paraId="375472F2" w14:textId="77777777" w:rsidR="004819FF" w:rsidRPr="007D3B5A" w:rsidRDefault="004819FF" w:rsidP="004819FF">
      <w:pPr>
        <w:spacing w:line="276" w:lineRule="auto"/>
        <w:rPr>
          <w:rFonts w:ascii="ＭＳ ゴシック" w:eastAsia="ＭＳ ゴシック" w:hAnsi="ＭＳ ゴシック"/>
          <w:b/>
        </w:rPr>
      </w:pPr>
      <w:r w:rsidRPr="007D3B5A">
        <w:rPr>
          <w:rFonts w:ascii="ＭＳ ゴシック" w:eastAsia="ＭＳ ゴシック" w:hAnsi="ＭＳ ゴシック" w:hint="eastAsia"/>
          <w:b/>
        </w:rPr>
        <w:lastRenderedPageBreak/>
        <w:t>３−５　自然・科学技術と人間（５時間＋予備９</w:t>
      </w:r>
      <w:r w:rsidRPr="007D3B5A">
        <w:rPr>
          <w:rFonts w:ascii="ＭＳ ゴシック" w:eastAsia="ＭＳ ゴシック" w:hAnsi="ＭＳ ゴシック"/>
          <w:b/>
        </w:rPr>
        <w:t>時間</w:t>
      </w:r>
      <w:r w:rsidRPr="007D3B5A">
        <w:rPr>
          <w:rFonts w:ascii="ＭＳ ゴシック" w:eastAsia="ＭＳ ゴシック" w:hAnsi="ＭＳ ゴシック" w:hint="eastAsia"/>
          <w:b/>
        </w:rPr>
        <w:t>）</w:t>
      </w:r>
    </w:p>
    <w:p w14:paraId="3DCA8309" w14:textId="77777777" w:rsidR="004819FF" w:rsidRPr="007D3B5A" w:rsidRDefault="004819FF" w:rsidP="004819FF">
      <w:pPr>
        <w:spacing w:line="276" w:lineRule="auto"/>
        <w:rPr>
          <w:rFonts w:ascii="ＭＳ ゴシック" w:eastAsia="ＭＳ ゴシック" w:hAnsi="ＭＳ ゴシック"/>
          <w:b/>
        </w:rPr>
      </w:pPr>
      <w:r w:rsidRPr="007D3B5A">
        <w:rPr>
          <w:rFonts w:ascii="ＭＳ ゴシック" w:eastAsia="ＭＳ ゴシック" w:hAnsi="ＭＳ ゴシック" w:hint="eastAsia"/>
          <w:b/>
        </w:rPr>
        <w:t>学習指導要領の大項目：科学技術と人間，自然と人間</w:t>
      </w:r>
    </w:p>
    <w:p w14:paraId="1D11C7F0" w14:textId="77777777" w:rsidR="004819FF" w:rsidRPr="007D3B5A" w:rsidRDefault="004819FF" w:rsidP="004819FF">
      <w:pPr>
        <w:spacing w:line="276" w:lineRule="auto"/>
        <w:rPr>
          <w:rFonts w:ascii="ＭＳ 明朝" w:hAnsi="ＭＳ 明朝"/>
          <w:sz w:val="21"/>
          <w:szCs w:val="21"/>
        </w:rPr>
      </w:pPr>
    </w:p>
    <w:p w14:paraId="4E300998" w14:textId="77777777" w:rsidR="004819FF" w:rsidRPr="007D3B5A" w:rsidRDefault="004819FF" w:rsidP="004819FF">
      <w:pPr>
        <w:spacing w:line="276" w:lineRule="auto"/>
        <w:rPr>
          <w:rFonts w:ascii="ＭＳ ゴシック" w:eastAsia="ＭＳ ゴシック" w:hAnsi="ＭＳ ゴシック"/>
          <w:b/>
          <w:sz w:val="21"/>
          <w:szCs w:val="21"/>
        </w:rPr>
      </w:pPr>
      <w:r w:rsidRPr="007D3B5A">
        <w:rPr>
          <w:rFonts w:ascii="ＭＳ ゴシック" w:eastAsia="ＭＳ ゴシック" w:hAnsi="ＭＳ ゴシック" w:hint="eastAsia"/>
          <w:b/>
          <w:sz w:val="21"/>
          <w:szCs w:val="21"/>
        </w:rPr>
        <w:t>学びのあしあと</w:t>
      </w:r>
    </w:p>
    <w:p w14:paraId="23ECEA08" w14:textId="77777777" w:rsidR="004819FF" w:rsidRPr="007D3B5A" w:rsidRDefault="004819FF" w:rsidP="004819FF">
      <w:pPr>
        <w:spacing w:line="276" w:lineRule="auto"/>
        <w:rPr>
          <w:rFonts w:ascii="ＭＳ ゴシック" w:eastAsia="ＭＳ ゴシック" w:hAnsi="ＭＳ ゴシック"/>
          <w:b/>
          <w:sz w:val="21"/>
          <w:szCs w:val="21"/>
        </w:rPr>
      </w:pPr>
      <w:r w:rsidRPr="007D3B5A">
        <w:rPr>
          <w:rFonts w:ascii="ＭＳ ゴシック" w:eastAsia="ＭＳ ゴシック" w:hAnsi="ＭＳ ゴシック" w:hint="eastAsia"/>
          <w:b/>
          <w:sz w:val="21"/>
          <w:szCs w:val="21"/>
        </w:rPr>
        <w:t>あなたが3年間の理科で学んできたことは何ですか？それをいかして，これから何ができそうですか？自分の意見をまとめて，話し合ってみましょう。</w:t>
      </w:r>
    </w:p>
    <w:p w14:paraId="52DAF844" w14:textId="77777777" w:rsidR="004819FF" w:rsidRPr="007D3B5A" w:rsidRDefault="004819FF" w:rsidP="004819FF">
      <w:pPr>
        <w:spacing w:line="276" w:lineRule="auto"/>
        <w:ind w:left="247" w:hanging="105"/>
        <w:rPr>
          <w:rFonts w:ascii="ＭＳ 明朝" w:hAnsi="ＭＳ 明朝"/>
          <w:sz w:val="21"/>
          <w:szCs w:val="21"/>
        </w:rPr>
      </w:pPr>
      <w:r w:rsidRPr="007D3B5A">
        <w:rPr>
          <w:rFonts w:ascii="ＭＳ 明朝" w:hAnsi="ＭＳ 明朝" w:hint="eastAsia"/>
          <w:sz w:val="21"/>
          <w:szCs w:val="21"/>
        </w:rPr>
        <w:t>※</w:t>
      </w:r>
      <w:r w:rsidRPr="007D3B5A">
        <w:rPr>
          <w:rFonts w:ascii="ＭＳ 明朝" w:hAnsi="ＭＳ 明朝"/>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35732DDB" w14:textId="77777777" w:rsidR="004819FF" w:rsidRPr="007D3B5A" w:rsidRDefault="004819FF" w:rsidP="004819FF">
      <w:pPr>
        <w:spacing w:line="276" w:lineRule="auto"/>
        <w:rPr>
          <w:rFonts w:ascii="ＭＳ 明朝" w:hAnsi="ＭＳ 明朝"/>
          <w:sz w:val="21"/>
          <w:szCs w:val="21"/>
        </w:rPr>
      </w:pPr>
    </w:p>
    <w:p w14:paraId="1EB30CA4" w14:textId="77777777" w:rsidR="004819FF" w:rsidRPr="007D3B5A" w:rsidRDefault="004819FF" w:rsidP="004819FF">
      <w:pPr>
        <w:spacing w:line="276" w:lineRule="auto"/>
        <w:rPr>
          <w:rFonts w:ascii="ＭＳ ゴシック" w:eastAsia="ＭＳ ゴシック" w:hAnsi="ＭＳ ゴシック"/>
        </w:rPr>
      </w:pPr>
      <w:r w:rsidRPr="007D3B5A">
        <w:rPr>
          <w:rFonts w:ascii="ＭＳ ゴシック" w:eastAsia="ＭＳ ゴシック" w:hAnsi="ＭＳ ゴシック" w:hint="eastAsia"/>
        </w:rPr>
        <w:t>教科書：「自然・科学技術と人間」単元全体の評価規準</w:t>
      </w:r>
    </w:p>
    <w:p w14:paraId="55F8C080" w14:textId="77777777" w:rsidR="004819FF" w:rsidRPr="007D3B5A" w:rsidRDefault="004819FF" w:rsidP="004819FF">
      <w:pPr>
        <w:spacing w:line="276" w:lineRule="auto"/>
        <w:rPr>
          <w:rFonts w:ascii="ＭＳ 明朝" w:hAnsi="ＭＳ 明朝"/>
        </w:rPr>
      </w:pPr>
      <w:r w:rsidRPr="007D3B5A">
        <w:rPr>
          <w:rFonts w:ascii="ＭＳ 明朝" w:hAnsi="ＭＳ 明朝" w:hint="eastAsia"/>
        </w:rPr>
        <w:t>学習指導要領：「科学技術と人間，自然と人間」内容のまとまりごとの評価規準</w:t>
      </w:r>
    </w:p>
    <w:p w14:paraId="42FDCEEF" w14:textId="77777777" w:rsidR="004819FF" w:rsidRPr="007D3B5A" w:rsidRDefault="004819FF" w:rsidP="004819FF">
      <w:pPr>
        <w:spacing w:line="276" w:lineRule="auto"/>
        <w:rPr>
          <w:rFonts w:ascii="ＭＳ 明朝" w:hAnsi="ＭＳ 明朝"/>
          <w:sz w:val="21"/>
          <w:szCs w:val="21"/>
        </w:rPr>
      </w:pPr>
    </w:p>
    <w:tbl>
      <w:tblPr>
        <w:tblStyle w:val="a5"/>
        <w:tblW w:w="9915" w:type="dxa"/>
        <w:jc w:val="center"/>
        <w:tblLook w:val="04A0" w:firstRow="1" w:lastRow="0" w:firstColumn="1" w:lastColumn="0" w:noHBand="0" w:noVBand="1"/>
      </w:tblPr>
      <w:tblGrid>
        <w:gridCol w:w="3396"/>
        <w:gridCol w:w="3543"/>
        <w:gridCol w:w="2976"/>
      </w:tblGrid>
      <w:tr w:rsidR="004819FF" w:rsidRPr="007D3B5A" w14:paraId="12C9E733" w14:textId="77777777" w:rsidTr="00316EC0">
        <w:trPr>
          <w:trHeight w:val="312"/>
          <w:jc w:val="center"/>
        </w:trPr>
        <w:tc>
          <w:tcPr>
            <w:tcW w:w="3396" w:type="dxa"/>
          </w:tcPr>
          <w:p w14:paraId="1DF877E6" w14:textId="77777777" w:rsidR="004819FF" w:rsidRPr="007D3B5A" w:rsidRDefault="004819FF" w:rsidP="00316EC0">
            <w:pPr>
              <w:widowControl/>
              <w:spacing w:line="276" w:lineRule="auto"/>
              <w:jc w:val="center"/>
              <w:rPr>
                <w:rFonts w:ascii="ＭＳ 明朝" w:hAnsi="ＭＳ 明朝"/>
                <w:sz w:val="21"/>
                <w:szCs w:val="21"/>
              </w:rPr>
            </w:pPr>
            <w:r w:rsidRPr="007D3B5A">
              <w:rPr>
                <w:rFonts w:ascii="ＭＳ 明朝" w:hAnsi="ＭＳ 明朝" w:hint="eastAsia"/>
                <w:sz w:val="21"/>
                <w:szCs w:val="21"/>
              </w:rPr>
              <w:t>知識・技能</w:t>
            </w:r>
          </w:p>
        </w:tc>
        <w:tc>
          <w:tcPr>
            <w:tcW w:w="3543" w:type="dxa"/>
          </w:tcPr>
          <w:p w14:paraId="601C7A8F" w14:textId="77777777" w:rsidR="004819FF" w:rsidRPr="007D3B5A" w:rsidRDefault="004819FF" w:rsidP="00316EC0">
            <w:pPr>
              <w:widowControl/>
              <w:spacing w:line="276" w:lineRule="auto"/>
              <w:jc w:val="center"/>
              <w:rPr>
                <w:rFonts w:ascii="ＭＳ 明朝" w:hAnsi="ＭＳ 明朝"/>
                <w:sz w:val="21"/>
                <w:szCs w:val="21"/>
              </w:rPr>
            </w:pPr>
            <w:r w:rsidRPr="007D3B5A">
              <w:rPr>
                <w:rFonts w:ascii="ＭＳ 明朝" w:hAnsi="ＭＳ 明朝" w:hint="eastAsia"/>
                <w:sz w:val="21"/>
                <w:szCs w:val="21"/>
              </w:rPr>
              <w:t>思考力，表現力，判断力</w:t>
            </w:r>
          </w:p>
        </w:tc>
        <w:tc>
          <w:tcPr>
            <w:tcW w:w="2976" w:type="dxa"/>
          </w:tcPr>
          <w:p w14:paraId="3F96AF25" w14:textId="77777777" w:rsidR="004819FF" w:rsidRPr="007D3B5A" w:rsidRDefault="004819FF" w:rsidP="00316EC0">
            <w:pPr>
              <w:widowControl/>
              <w:spacing w:line="276" w:lineRule="auto"/>
              <w:jc w:val="center"/>
              <w:rPr>
                <w:rFonts w:ascii="ＭＳ 明朝" w:hAnsi="ＭＳ 明朝"/>
                <w:sz w:val="21"/>
                <w:szCs w:val="21"/>
              </w:rPr>
            </w:pPr>
            <w:r w:rsidRPr="007D3B5A">
              <w:rPr>
                <w:rFonts w:ascii="ＭＳ 明朝" w:hAnsi="ＭＳ 明朝" w:hint="eastAsia"/>
                <w:sz w:val="21"/>
                <w:szCs w:val="21"/>
              </w:rPr>
              <w:t>主体的に学習に取り組む態度</w:t>
            </w:r>
          </w:p>
        </w:tc>
      </w:tr>
      <w:tr w:rsidR="004819FF" w:rsidRPr="007D3B5A" w14:paraId="3FDD2959" w14:textId="77777777" w:rsidTr="00316EC0">
        <w:trPr>
          <w:jc w:val="center"/>
        </w:trPr>
        <w:tc>
          <w:tcPr>
            <w:tcW w:w="3396" w:type="dxa"/>
          </w:tcPr>
          <w:p w14:paraId="66B75150" w14:textId="77777777" w:rsidR="004819FF" w:rsidRPr="007D3B5A" w:rsidRDefault="004819FF" w:rsidP="00316EC0">
            <w:pPr>
              <w:autoSpaceDE w:val="0"/>
              <w:autoSpaceDN w:val="0"/>
              <w:adjustRightInd w:val="0"/>
              <w:jc w:val="left"/>
              <w:rPr>
                <w:rFonts w:cs="MS-Mincho"/>
                <w:sz w:val="21"/>
                <w:szCs w:val="21"/>
              </w:rPr>
            </w:pPr>
            <w:r w:rsidRPr="007D3B5A">
              <w:rPr>
                <w:rFonts w:ascii="ＭＳ 明朝" w:hAnsi="ＭＳ 明朝" w:cs="MS-Mincho" w:hint="eastAsia"/>
                <w:sz w:val="21"/>
                <w:szCs w:val="21"/>
              </w:rPr>
              <w:t>日常生活や社会と関連付けながら，エネルギーと物資，自然環境の保全と科学技術の利用，</w:t>
            </w:r>
            <w:r w:rsidRPr="007D3B5A">
              <w:rPr>
                <w:rFonts w:ascii="ＭＳ 明朝" w:hAnsi="ＭＳ 明朝" w:cs="ＭＳ 明朝" w:hint="eastAsia"/>
                <w:sz w:val="21"/>
                <w:szCs w:val="21"/>
              </w:rPr>
              <w:t>自然環境の保全と科学技術の利用</w:t>
            </w:r>
            <w:r w:rsidRPr="007D3B5A">
              <w:rPr>
                <w:rFonts w:ascii="ＭＳ 明朝" w:hAnsi="ＭＳ 明朝" w:cs="MS-Mincho" w:hint="eastAsia"/>
                <w:sz w:val="21"/>
                <w:szCs w:val="21"/>
              </w:rPr>
              <w:t>を理解しているとともに，それらの観察，実験などに関する技能を身に付けている。</w:t>
            </w:r>
          </w:p>
        </w:tc>
        <w:tc>
          <w:tcPr>
            <w:tcW w:w="3543" w:type="dxa"/>
          </w:tcPr>
          <w:p w14:paraId="21B75656" w14:textId="77777777" w:rsidR="004819FF" w:rsidRPr="007D3B5A" w:rsidRDefault="004819FF" w:rsidP="00316EC0">
            <w:pPr>
              <w:rPr>
                <w:sz w:val="21"/>
                <w:szCs w:val="21"/>
              </w:rPr>
            </w:pPr>
            <w:r w:rsidRPr="007D3B5A">
              <w:rPr>
                <w:rFonts w:ascii="ＭＳ 明朝" w:hAnsi="ＭＳ 明朝" w:hint="eastAsia"/>
                <w:sz w:val="21"/>
                <w:szCs w:val="21"/>
              </w:rPr>
              <w:t>日常生活や社会で使われているエネルギーや物質について，見通しをもって観察，実験などを行ったり，</w:t>
            </w:r>
            <w:r w:rsidRPr="007D3B5A">
              <w:rPr>
                <w:rFonts w:ascii="ＭＳ 明朝" w:hAnsi="ＭＳ 明朝" w:cs="ＭＳ 明朝" w:hint="eastAsia"/>
                <w:sz w:val="21"/>
                <w:szCs w:val="21"/>
              </w:rPr>
              <w:t>自然環境や地域の自然災害などを調べる観察を行ったりして，</w:t>
            </w:r>
            <w:r w:rsidRPr="007D3B5A">
              <w:rPr>
                <w:rFonts w:ascii="ＭＳ 明朝" w:hAnsi="ＭＳ 明朝" w:hint="eastAsia"/>
                <w:sz w:val="21"/>
                <w:szCs w:val="21"/>
              </w:rPr>
              <w:t>その結果を分析して解釈するとともに，自然環境の保全と科学技術の利用の在り方について，科学的に考察して判断している。</w:t>
            </w:r>
          </w:p>
        </w:tc>
        <w:tc>
          <w:tcPr>
            <w:tcW w:w="2976" w:type="dxa"/>
          </w:tcPr>
          <w:p w14:paraId="1177E6C7" w14:textId="77777777" w:rsidR="004819FF" w:rsidRPr="007D3B5A" w:rsidRDefault="004819FF" w:rsidP="00316EC0">
            <w:pPr>
              <w:rPr>
                <w:sz w:val="21"/>
                <w:szCs w:val="21"/>
              </w:rPr>
            </w:pPr>
            <w:r w:rsidRPr="007D3B5A">
              <w:rPr>
                <w:rFonts w:ascii="ＭＳ 明朝" w:hAnsi="ＭＳ 明朝" w:hint="eastAsia"/>
                <w:sz w:val="21"/>
                <w:szCs w:val="21"/>
              </w:rPr>
              <w:t>科学技術と人間や，</w:t>
            </w:r>
            <w:r w:rsidRPr="007D3B5A">
              <w:rPr>
                <w:rFonts w:ascii="ＭＳ 明朝" w:hAnsi="ＭＳ 明朝" w:cs="ＭＳ 明朝" w:hint="eastAsia"/>
                <w:sz w:val="21"/>
                <w:szCs w:val="21"/>
              </w:rPr>
              <w:t>自然と人間</w:t>
            </w:r>
            <w:r w:rsidRPr="007D3B5A">
              <w:rPr>
                <w:rFonts w:ascii="ＭＳ 明朝" w:hAnsi="ＭＳ 明朝" w:hint="eastAsia"/>
                <w:sz w:val="21"/>
                <w:szCs w:val="21"/>
              </w:rPr>
              <w:t>に関する事物・現象に進んで関わり，見通しをもったり振り返ったりするなど，科学的に探究しようとしている。</w:t>
            </w:r>
          </w:p>
        </w:tc>
      </w:tr>
    </w:tbl>
    <w:p w14:paraId="228818FF" w14:textId="77777777" w:rsidR="004819FF" w:rsidRPr="007D3B5A" w:rsidRDefault="004819FF" w:rsidP="004819FF">
      <w:pPr>
        <w:widowControl/>
        <w:spacing w:line="276" w:lineRule="auto"/>
        <w:jc w:val="left"/>
        <w:rPr>
          <w:rFonts w:ascii="ＭＳ 明朝" w:hAnsi="ＭＳ 明朝"/>
          <w:sz w:val="21"/>
          <w:szCs w:val="21"/>
        </w:rPr>
      </w:pPr>
    </w:p>
    <w:p w14:paraId="5A33A40F" w14:textId="77777777" w:rsidR="004819FF" w:rsidRPr="007D3B5A" w:rsidRDefault="004819FF" w:rsidP="004819FF">
      <w:pPr>
        <w:widowControl/>
        <w:spacing w:line="276" w:lineRule="auto"/>
        <w:jc w:val="left"/>
        <w:rPr>
          <w:rFonts w:ascii="ＭＳ 明朝" w:hAnsi="ＭＳ 明朝"/>
          <w:sz w:val="21"/>
          <w:szCs w:val="21"/>
        </w:rPr>
      </w:pPr>
    </w:p>
    <w:p w14:paraId="0A29C0D9" w14:textId="77777777" w:rsidR="004819FF" w:rsidRPr="007D3B5A" w:rsidRDefault="004819FF" w:rsidP="004819FF">
      <w:pPr>
        <w:spacing w:line="276" w:lineRule="auto"/>
        <w:rPr>
          <w:rFonts w:ascii="ＭＳ ゴシック" w:eastAsia="ＭＳ ゴシック" w:hAnsi="ＭＳ ゴシック"/>
          <w:szCs w:val="21"/>
        </w:rPr>
      </w:pPr>
      <w:r w:rsidRPr="007D3B5A">
        <w:rPr>
          <w:rFonts w:ascii="ＭＳ ゴシック" w:eastAsia="ＭＳ ゴシック" w:hAnsi="ＭＳ ゴシック"/>
          <w:szCs w:val="21"/>
        </w:rPr>
        <w:br w:type="page"/>
      </w:r>
    </w:p>
    <w:p w14:paraId="7ED7FFCC" w14:textId="77777777" w:rsidR="004819FF" w:rsidRPr="007D3B5A" w:rsidRDefault="004819FF" w:rsidP="004819FF">
      <w:pPr>
        <w:spacing w:line="276" w:lineRule="auto"/>
        <w:rPr>
          <w:rFonts w:ascii="ＭＳ ゴシック" w:eastAsia="ＭＳ ゴシック" w:hAnsi="ＭＳ ゴシック"/>
          <w:szCs w:val="21"/>
        </w:rPr>
      </w:pPr>
      <w:r w:rsidRPr="007D3B5A">
        <w:rPr>
          <w:rFonts w:ascii="ＭＳ ゴシック" w:eastAsia="ＭＳ ゴシック" w:hAnsi="ＭＳ ゴシック" w:hint="eastAsia"/>
          <w:szCs w:val="21"/>
        </w:rPr>
        <w:lastRenderedPageBreak/>
        <w:t>教科書：自然・科学技術と人間</w:t>
      </w:r>
    </w:p>
    <w:p w14:paraId="3F7D3370" w14:textId="77777777" w:rsidR="004819FF" w:rsidRPr="007D3B5A" w:rsidRDefault="004819FF" w:rsidP="004819FF">
      <w:pPr>
        <w:spacing w:line="276" w:lineRule="auto"/>
        <w:rPr>
          <w:rFonts w:ascii="ＭＳ 明朝" w:hAnsi="ＭＳ 明朝"/>
          <w:sz w:val="21"/>
          <w:szCs w:val="21"/>
        </w:rPr>
      </w:pPr>
    </w:p>
    <w:p w14:paraId="412B331E" w14:textId="77777777" w:rsidR="004819FF" w:rsidRPr="007D3B5A" w:rsidRDefault="004819FF" w:rsidP="004819FF">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１　目標（例）</w:t>
      </w:r>
    </w:p>
    <w:p w14:paraId="3154E12A" w14:textId="77777777" w:rsidR="004819FF" w:rsidRPr="007D3B5A" w:rsidRDefault="004819FF" w:rsidP="004819FF">
      <w:pPr>
        <w:spacing w:line="276" w:lineRule="auto"/>
        <w:rPr>
          <w:rFonts w:ascii="ＭＳ 明朝" w:hAnsi="ＭＳ 明朝"/>
          <w:sz w:val="21"/>
          <w:szCs w:val="21"/>
        </w:rPr>
      </w:pPr>
      <w:r w:rsidRPr="007D3B5A">
        <w:rPr>
          <w:rFonts w:ascii="ＭＳ 明朝" w:hAnsi="ＭＳ 明朝" w:hint="eastAsia"/>
          <w:sz w:val="21"/>
          <w:szCs w:val="21"/>
        </w:rPr>
        <w:t>学習指導要領の中項目（１）ア（ｱ）生物の観察と分類の仕方の目標</w:t>
      </w:r>
    </w:p>
    <w:p w14:paraId="204EC4E1" w14:textId="77777777" w:rsidR="004819FF" w:rsidRPr="007D3B5A" w:rsidRDefault="004819FF" w:rsidP="004819FF">
      <w:pPr>
        <w:widowControl/>
        <w:spacing w:line="276" w:lineRule="auto"/>
        <w:ind w:left="577" w:hangingChars="270" w:hanging="577"/>
        <w:jc w:val="left"/>
        <w:rPr>
          <w:rFonts w:ascii="ＭＳ 明朝" w:hAnsi="ＭＳ 明朝" w:cs="Times New Roman"/>
          <w:sz w:val="21"/>
          <w:szCs w:val="21"/>
        </w:rPr>
      </w:pPr>
      <w:r w:rsidRPr="007D3B5A">
        <w:rPr>
          <w:rFonts w:ascii="ＭＳ 明朝" w:hAnsi="ＭＳ 明朝" w:hint="eastAsia"/>
          <w:sz w:val="21"/>
          <w:szCs w:val="21"/>
        </w:rPr>
        <w:t>（１）</w:t>
      </w:r>
      <w:r w:rsidRPr="007D3B5A">
        <w:rPr>
          <w:rFonts w:ascii="ＭＳ 明朝" w:hAnsi="ＭＳ 明朝" w:cs="Times New Roman" w:hint="eastAsia"/>
          <w:sz w:val="21"/>
          <w:szCs w:val="21"/>
        </w:rPr>
        <w:t>日常生活や社会と関連付けながら，エネルギーとエネルギー資源，様々な物質とその利用，科学技術の発展，</w:t>
      </w:r>
      <w:r w:rsidRPr="007D3B5A">
        <w:rPr>
          <w:rFonts w:ascii="ＭＳ 明朝" w:hAnsi="ＭＳ 明朝" w:cs="ＭＳ 明朝" w:hint="eastAsia"/>
          <w:sz w:val="21"/>
          <w:szCs w:val="21"/>
        </w:rPr>
        <w:t>自然環境の保全と科学技術の利用，自然環境の調査と環境保全，地域の自然災害などについて理解するとともに，</w:t>
      </w:r>
      <w:r w:rsidRPr="007D3B5A">
        <w:rPr>
          <w:rFonts w:ascii="ＭＳ 明朝" w:hAnsi="ＭＳ 明朝" w:cs="ＭＳ Ｐゴシック" w:hint="eastAsia"/>
          <w:color w:val="000000"/>
          <w:sz w:val="21"/>
          <w:szCs w:val="21"/>
        </w:rPr>
        <w:t>それらの観察，実験などに関する技能を身に付けること。</w:t>
      </w:r>
    </w:p>
    <w:p w14:paraId="08E39D32" w14:textId="77777777" w:rsidR="004819FF" w:rsidRPr="007D3B5A" w:rsidRDefault="004819FF" w:rsidP="004819FF">
      <w:pPr>
        <w:widowControl/>
        <w:spacing w:line="276" w:lineRule="auto"/>
        <w:ind w:left="577" w:hangingChars="270" w:hanging="577"/>
        <w:jc w:val="left"/>
        <w:rPr>
          <w:rFonts w:ascii="ＭＳ 明朝" w:hAnsi="ＭＳ 明朝" w:cs="Times New Roman"/>
          <w:sz w:val="21"/>
          <w:szCs w:val="21"/>
        </w:rPr>
      </w:pPr>
      <w:r w:rsidRPr="007D3B5A">
        <w:rPr>
          <w:rFonts w:ascii="ＭＳ 明朝" w:hAnsi="ＭＳ 明朝" w:hint="eastAsia"/>
          <w:sz w:val="21"/>
          <w:szCs w:val="21"/>
        </w:rPr>
        <w:t>（２）</w:t>
      </w:r>
      <w:r w:rsidRPr="007D3B5A">
        <w:rPr>
          <w:rFonts w:ascii="ＭＳ 明朝" w:hAnsi="ＭＳ 明朝" w:cs="Times New Roman" w:hint="eastAsia"/>
          <w:sz w:val="21"/>
          <w:szCs w:val="21"/>
        </w:rPr>
        <w:t>日常生活や社会で使われているエネルギーや物質，</w:t>
      </w:r>
      <w:r w:rsidRPr="007D3B5A">
        <w:rPr>
          <w:rFonts w:ascii="ＭＳ 明朝" w:hAnsi="ＭＳ 明朝" w:cs="ＭＳ 明朝" w:hint="eastAsia"/>
          <w:sz w:val="21"/>
          <w:szCs w:val="21"/>
        </w:rPr>
        <w:t>自然環境の保全と科学技術の利用</w:t>
      </w:r>
      <w:r w:rsidRPr="007D3B5A">
        <w:rPr>
          <w:rFonts w:ascii="ＭＳ 明朝" w:hAnsi="ＭＳ 明朝" w:cs="Times New Roman" w:hint="eastAsia"/>
          <w:sz w:val="21"/>
          <w:szCs w:val="21"/>
        </w:rPr>
        <w:t>について，見通しをもって観察，実験などを行い，その結果を分析して解釈して表現すること。</w:t>
      </w:r>
    </w:p>
    <w:p w14:paraId="1F123625" w14:textId="77777777" w:rsidR="004819FF" w:rsidRPr="007D3B5A" w:rsidRDefault="004819FF" w:rsidP="004819FF">
      <w:pPr>
        <w:widowControl/>
        <w:spacing w:line="276" w:lineRule="auto"/>
        <w:ind w:left="577" w:hangingChars="270" w:hanging="577"/>
        <w:jc w:val="left"/>
        <w:rPr>
          <w:rFonts w:ascii="ＭＳ 明朝" w:hAnsi="ＭＳ 明朝"/>
          <w:sz w:val="21"/>
          <w:szCs w:val="21"/>
        </w:rPr>
      </w:pPr>
      <w:r w:rsidRPr="007D3B5A">
        <w:rPr>
          <w:rFonts w:ascii="ＭＳ 明朝" w:hAnsi="ＭＳ 明朝" w:hint="eastAsia"/>
          <w:sz w:val="21"/>
          <w:szCs w:val="21"/>
        </w:rPr>
        <w:t>（３）</w:t>
      </w:r>
      <w:r w:rsidRPr="007D3B5A">
        <w:rPr>
          <w:rFonts w:ascii="ＭＳ 明朝" w:hAnsi="ＭＳ 明朝" w:cs="Times New Roman" w:hint="eastAsia"/>
          <w:sz w:val="21"/>
          <w:szCs w:val="21"/>
        </w:rPr>
        <w:t>エネルギーと物質，</w:t>
      </w:r>
      <w:r w:rsidRPr="007D3B5A">
        <w:rPr>
          <w:rFonts w:ascii="ＭＳ 明朝" w:hAnsi="ＭＳ 明朝" w:cs="ＭＳ 明朝" w:hint="eastAsia"/>
          <w:sz w:val="21"/>
          <w:szCs w:val="21"/>
        </w:rPr>
        <w:t>自然環境の保全と科学技術の利用</w:t>
      </w:r>
      <w:r w:rsidRPr="007D3B5A">
        <w:rPr>
          <w:rFonts w:ascii="ＭＳ 明朝" w:hAnsi="ＭＳ 明朝" w:cs="Times New Roman" w:hint="eastAsia"/>
          <w:sz w:val="21"/>
          <w:szCs w:val="21"/>
        </w:rPr>
        <w:t>に関する事物・現象</w:t>
      </w:r>
      <w:r w:rsidRPr="007D3B5A">
        <w:rPr>
          <w:rFonts w:ascii="ＭＳ 明朝" w:hAnsi="ＭＳ 明朝" w:hint="eastAsia"/>
          <w:sz w:val="21"/>
          <w:szCs w:val="21"/>
        </w:rPr>
        <w:t>に進んで関わり，科学的に探究しようとする態度を養うこと。</w:t>
      </w:r>
    </w:p>
    <w:p w14:paraId="18B3FF03" w14:textId="77777777" w:rsidR="004819FF" w:rsidRPr="007D3B5A" w:rsidRDefault="004819FF" w:rsidP="004819FF">
      <w:pPr>
        <w:widowControl/>
        <w:spacing w:line="276" w:lineRule="auto"/>
        <w:ind w:left="577" w:hangingChars="270" w:hanging="577"/>
        <w:jc w:val="left"/>
        <w:rPr>
          <w:rFonts w:ascii="ＭＳ 明朝" w:hAnsi="ＭＳ 明朝"/>
          <w:sz w:val="21"/>
          <w:szCs w:val="21"/>
        </w:rPr>
      </w:pPr>
    </w:p>
    <w:p w14:paraId="4C4ADA33" w14:textId="77777777" w:rsidR="004819FF" w:rsidRPr="007D3B5A" w:rsidRDefault="004819FF" w:rsidP="004819FF">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 xml:space="preserve">２　</w:t>
      </w:r>
      <w:r w:rsidRPr="007D3B5A">
        <w:rPr>
          <w:rFonts w:ascii="ＭＳ ゴシック" w:eastAsia="ＭＳ ゴシック" w:hAnsi="ＭＳ ゴシック"/>
          <w:sz w:val="21"/>
          <w:szCs w:val="21"/>
        </w:rPr>
        <w:t>この</w:t>
      </w:r>
      <w:r w:rsidRPr="007D3B5A">
        <w:rPr>
          <w:rFonts w:ascii="ＭＳ ゴシック" w:eastAsia="ＭＳ ゴシック" w:hAnsi="ＭＳ ゴシック" w:hint="eastAsia"/>
          <w:sz w:val="21"/>
          <w:szCs w:val="21"/>
        </w:rPr>
        <w:t>章</w:t>
      </w:r>
      <w:r w:rsidRPr="007D3B5A">
        <w:rPr>
          <w:rFonts w:ascii="ＭＳ ゴシック" w:eastAsia="ＭＳ ゴシック" w:hAnsi="ＭＳ ゴシック"/>
          <w:sz w:val="21"/>
          <w:szCs w:val="21"/>
        </w:rPr>
        <w:t>の</w:t>
      </w:r>
      <w:r w:rsidRPr="007D3B5A">
        <w:rPr>
          <w:rFonts w:ascii="ＭＳ ゴシック" w:eastAsia="ＭＳ ゴシック" w:hAnsi="ＭＳ ゴシック" w:hint="eastAsia"/>
          <w:sz w:val="21"/>
          <w:szCs w:val="21"/>
        </w:rPr>
        <w:t>評価規準（例）</w:t>
      </w:r>
    </w:p>
    <w:tbl>
      <w:tblPr>
        <w:tblStyle w:val="a5"/>
        <w:tblW w:w="9915" w:type="dxa"/>
        <w:jc w:val="center"/>
        <w:tblLook w:val="04A0" w:firstRow="1" w:lastRow="0" w:firstColumn="1" w:lastColumn="0" w:noHBand="0" w:noVBand="1"/>
      </w:tblPr>
      <w:tblGrid>
        <w:gridCol w:w="3396"/>
        <w:gridCol w:w="3543"/>
        <w:gridCol w:w="2976"/>
      </w:tblGrid>
      <w:tr w:rsidR="004819FF" w:rsidRPr="007D3B5A" w14:paraId="5299D8DD" w14:textId="77777777" w:rsidTr="00316EC0">
        <w:trPr>
          <w:trHeight w:val="312"/>
          <w:jc w:val="center"/>
        </w:trPr>
        <w:tc>
          <w:tcPr>
            <w:tcW w:w="3396" w:type="dxa"/>
          </w:tcPr>
          <w:p w14:paraId="6EA1B4A2" w14:textId="77777777" w:rsidR="004819FF" w:rsidRPr="007D3B5A" w:rsidRDefault="004819FF" w:rsidP="00316EC0">
            <w:pPr>
              <w:widowControl/>
              <w:spacing w:line="276" w:lineRule="auto"/>
              <w:jc w:val="center"/>
              <w:rPr>
                <w:rFonts w:ascii="ＭＳ 明朝" w:hAnsi="ＭＳ 明朝"/>
                <w:sz w:val="21"/>
                <w:szCs w:val="21"/>
              </w:rPr>
            </w:pPr>
            <w:r w:rsidRPr="007D3B5A">
              <w:rPr>
                <w:rFonts w:ascii="ＭＳ 明朝" w:hAnsi="ＭＳ 明朝" w:hint="eastAsia"/>
                <w:sz w:val="21"/>
                <w:szCs w:val="21"/>
              </w:rPr>
              <w:t>知識・技能</w:t>
            </w:r>
          </w:p>
        </w:tc>
        <w:tc>
          <w:tcPr>
            <w:tcW w:w="3543" w:type="dxa"/>
          </w:tcPr>
          <w:p w14:paraId="4C9BB073" w14:textId="77777777" w:rsidR="004819FF" w:rsidRPr="007D3B5A" w:rsidRDefault="004819FF" w:rsidP="00316EC0">
            <w:pPr>
              <w:widowControl/>
              <w:spacing w:line="276" w:lineRule="auto"/>
              <w:jc w:val="center"/>
              <w:rPr>
                <w:rFonts w:ascii="ＭＳ 明朝" w:hAnsi="ＭＳ 明朝"/>
                <w:sz w:val="21"/>
                <w:szCs w:val="21"/>
              </w:rPr>
            </w:pPr>
            <w:r w:rsidRPr="007D3B5A">
              <w:rPr>
                <w:rFonts w:ascii="ＭＳ 明朝" w:hAnsi="ＭＳ 明朝" w:hint="eastAsia"/>
                <w:sz w:val="21"/>
                <w:szCs w:val="21"/>
              </w:rPr>
              <w:t>思考力・表現力・判断力</w:t>
            </w:r>
          </w:p>
        </w:tc>
        <w:tc>
          <w:tcPr>
            <w:tcW w:w="2976" w:type="dxa"/>
          </w:tcPr>
          <w:p w14:paraId="0BCD0086" w14:textId="77777777" w:rsidR="004819FF" w:rsidRPr="007D3B5A" w:rsidRDefault="004819FF" w:rsidP="00316EC0">
            <w:pPr>
              <w:widowControl/>
              <w:spacing w:line="276" w:lineRule="auto"/>
              <w:jc w:val="center"/>
              <w:rPr>
                <w:rFonts w:ascii="ＭＳ 明朝" w:hAnsi="ＭＳ 明朝"/>
                <w:sz w:val="21"/>
                <w:szCs w:val="21"/>
              </w:rPr>
            </w:pPr>
            <w:r w:rsidRPr="007D3B5A">
              <w:rPr>
                <w:rFonts w:ascii="ＭＳ 明朝" w:hAnsi="ＭＳ 明朝" w:hint="eastAsia"/>
                <w:sz w:val="21"/>
                <w:szCs w:val="21"/>
              </w:rPr>
              <w:t>主体的に学習に取り組む態度</w:t>
            </w:r>
          </w:p>
        </w:tc>
      </w:tr>
      <w:tr w:rsidR="004819FF" w:rsidRPr="007D3B5A" w14:paraId="08FBEA2D" w14:textId="77777777" w:rsidTr="00316EC0">
        <w:trPr>
          <w:trHeight w:val="312"/>
          <w:jc w:val="center"/>
        </w:trPr>
        <w:tc>
          <w:tcPr>
            <w:tcW w:w="3396" w:type="dxa"/>
          </w:tcPr>
          <w:p w14:paraId="73217B5C" w14:textId="77777777" w:rsidR="004819FF" w:rsidRPr="007D3B5A" w:rsidRDefault="004819FF" w:rsidP="00316EC0">
            <w:pPr>
              <w:spacing w:line="276" w:lineRule="auto"/>
              <w:rPr>
                <w:rFonts w:cs="Times New Roman"/>
                <w:sz w:val="21"/>
                <w:szCs w:val="21"/>
              </w:rPr>
            </w:pPr>
            <w:r w:rsidRPr="007D3B5A">
              <w:rPr>
                <w:rFonts w:ascii="ＭＳ 明朝" w:hAnsi="ＭＳ 明朝" w:cs="Times New Roman" w:hint="eastAsia"/>
                <w:sz w:val="21"/>
                <w:szCs w:val="21"/>
              </w:rPr>
              <w:t>日常生活や社会と関連付けながら，エネルギーとエネルギー資源，様々な物質とその利用，科学技術の発展，</w:t>
            </w:r>
            <w:r w:rsidRPr="007D3B5A">
              <w:rPr>
                <w:rFonts w:ascii="ＭＳ 明朝" w:hAnsi="ＭＳ 明朝" w:cs="ＭＳ 明朝" w:hint="eastAsia"/>
                <w:sz w:val="21"/>
                <w:szCs w:val="21"/>
              </w:rPr>
              <w:t>自然環境の保全と科学技術の利用，環境保全，地域の自然災害</w:t>
            </w:r>
            <w:r w:rsidRPr="007D3B5A">
              <w:rPr>
                <w:rFonts w:ascii="ＭＳ 明朝" w:hAnsi="ＭＳ 明朝" w:cs="Times New Roman" w:hint="eastAsia"/>
                <w:sz w:val="21"/>
                <w:szCs w:val="21"/>
              </w:rPr>
              <w:t>についての基本的な概念や原理・法則などを理解しているとともに，科学的に探究するために必要な観察，実験などに関する基本操作や記録などの基本的な技能を身に付けている。</w:t>
            </w:r>
          </w:p>
        </w:tc>
        <w:tc>
          <w:tcPr>
            <w:tcW w:w="3543" w:type="dxa"/>
          </w:tcPr>
          <w:p w14:paraId="668679E5" w14:textId="77777777" w:rsidR="004819FF" w:rsidRPr="007D3B5A" w:rsidRDefault="004819FF" w:rsidP="00316EC0">
            <w:pPr>
              <w:widowControl/>
              <w:spacing w:line="276" w:lineRule="auto"/>
              <w:jc w:val="left"/>
              <w:rPr>
                <w:rFonts w:cs="Times New Roman"/>
                <w:sz w:val="21"/>
                <w:szCs w:val="21"/>
              </w:rPr>
            </w:pPr>
            <w:r w:rsidRPr="007D3B5A">
              <w:rPr>
                <w:rFonts w:ascii="ＭＳ 明朝" w:hAnsi="ＭＳ 明朝" w:cs="Times New Roman" w:hint="eastAsia"/>
                <w:sz w:val="21"/>
                <w:szCs w:val="21"/>
              </w:rPr>
              <w:t>日常生活や社会で使われているエネルギーや物質，</w:t>
            </w:r>
            <w:r w:rsidRPr="007D3B5A">
              <w:rPr>
                <w:rFonts w:ascii="ＭＳ 明朝" w:hAnsi="ＭＳ 明朝" w:cs="ＭＳ 明朝" w:hint="eastAsia"/>
                <w:sz w:val="21"/>
                <w:szCs w:val="21"/>
              </w:rPr>
              <w:t>自然環境の保全と科学技術の利用</w:t>
            </w:r>
            <w:r w:rsidRPr="007D3B5A">
              <w:rPr>
                <w:rFonts w:ascii="ＭＳ 明朝" w:hAnsi="ＭＳ 明朝" w:cs="Times New Roman" w:hint="eastAsia"/>
                <w:sz w:val="21"/>
                <w:szCs w:val="21"/>
              </w:rPr>
              <w:t>について，見通しをもって観察，実験などを行い，その結果を分析して解釈しているなど，科学的に探究している。</w:t>
            </w:r>
          </w:p>
        </w:tc>
        <w:tc>
          <w:tcPr>
            <w:tcW w:w="2976" w:type="dxa"/>
          </w:tcPr>
          <w:p w14:paraId="4FFF4199" w14:textId="77777777" w:rsidR="004819FF" w:rsidRPr="007D3B5A" w:rsidRDefault="004819FF" w:rsidP="00316EC0">
            <w:pPr>
              <w:widowControl/>
              <w:spacing w:line="276" w:lineRule="auto"/>
              <w:jc w:val="left"/>
              <w:rPr>
                <w:rFonts w:ascii="ＭＳ 明朝" w:hAnsi="ＭＳ 明朝" w:cs="Times New Roman"/>
                <w:sz w:val="21"/>
                <w:szCs w:val="21"/>
              </w:rPr>
            </w:pPr>
            <w:r w:rsidRPr="007D3B5A">
              <w:rPr>
                <w:rFonts w:ascii="ＭＳ 明朝" w:hAnsi="ＭＳ 明朝" w:cs="Times New Roman" w:hint="eastAsia"/>
                <w:sz w:val="21"/>
                <w:szCs w:val="21"/>
              </w:rPr>
              <w:t>エネルギーと物質，</w:t>
            </w:r>
            <w:r w:rsidRPr="007D3B5A">
              <w:rPr>
                <w:rFonts w:ascii="ＭＳ 明朝" w:hAnsi="ＭＳ 明朝" w:cs="ＭＳ 明朝" w:hint="eastAsia"/>
                <w:sz w:val="21"/>
                <w:szCs w:val="21"/>
              </w:rPr>
              <w:t>自然環境の保全と科学技術の利用</w:t>
            </w:r>
            <w:r w:rsidRPr="007D3B5A">
              <w:rPr>
                <w:rFonts w:ascii="ＭＳ 明朝" w:hAnsi="ＭＳ 明朝" w:cs="Times New Roman" w:hint="eastAsia"/>
                <w:sz w:val="21"/>
                <w:szCs w:val="21"/>
              </w:rPr>
              <w:t>に関する事物・現象に進んで関わり，見通しをもったり振り返ったりするなど，科学的に探究しようとしている。</w:t>
            </w:r>
          </w:p>
          <w:p w14:paraId="0E846AA5" w14:textId="77777777" w:rsidR="004819FF" w:rsidRPr="007D3B5A" w:rsidRDefault="004819FF" w:rsidP="00316EC0">
            <w:pPr>
              <w:widowControl/>
              <w:spacing w:line="276" w:lineRule="auto"/>
              <w:jc w:val="left"/>
              <w:rPr>
                <w:rFonts w:cs="Times New Roman"/>
                <w:sz w:val="21"/>
                <w:szCs w:val="21"/>
              </w:rPr>
            </w:pPr>
          </w:p>
        </w:tc>
      </w:tr>
    </w:tbl>
    <w:p w14:paraId="43537699" w14:textId="77777777" w:rsidR="004819FF" w:rsidRPr="007D3B5A" w:rsidRDefault="004819FF" w:rsidP="004819FF">
      <w:pPr>
        <w:spacing w:line="276" w:lineRule="auto"/>
        <w:rPr>
          <w:rFonts w:ascii="ＭＳ 明朝" w:hAnsi="ＭＳ 明朝"/>
          <w:sz w:val="21"/>
          <w:szCs w:val="21"/>
        </w:rPr>
      </w:pPr>
    </w:p>
    <w:p w14:paraId="73F99289" w14:textId="77777777" w:rsidR="004819FF" w:rsidRPr="007D3B5A" w:rsidRDefault="004819FF" w:rsidP="004819FF">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３　指導と評価の計画（例）</w:t>
      </w:r>
    </w:p>
    <w:p w14:paraId="4877927F" w14:textId="77777777" w:rsidR="004819FF" w:rsidRPr="007D3B5A" w:rsidRDefault="004819FF" w:rsidP="004819FF">
      <w:pPr>
        <w:spacing w:line="276" w:lineRule="auto"/>
        <w:ind w:leftChars="828" w:left="2303" w:hangingChars="134" w:hanging="286"/>
        <w:rPr>
          <w:rFonts w:ascii="ＭＳ 明朝" w:hAnsi="ＭＳ 明朝"/>
          <w:sz w:val="21"/>
          <w:szCs w:val="21"/>
        </w:rPr>
      </w:pPr>
      <w:r w:rsidRPr="007D3B5A">
        <w:rPr>
          <w:rFonts w:ascii="ＭＳ 明朝" w:hAnsi="ＭＳ 明朝" w:hint="eastAsia"/>
          <w:sz w:val="21"/>
          <w:szCs w:val="21"/>
        </w:rPr>
        <w:t>※</w:t>
      </w:r>
      <w:r w:rsidRPr="007D3B5A">
        <w:rPr>
          <w:rFonts w:ascii="ＭＳ 明朝" w:hAnsi="ＭＳ 明朝"/>
          <w:sz w:val="21"/>
          <w:szCs w:val="21"/>
        </w:rPr>
        <w:t>各時間区切りの</w:t>
      </w:r>
      <w:r w:rsidRPr="007D3B5A">
        <w:rPr>
          <w:rFonts w:ascii="ＭＳ 明朝" w:hAnsi="ＭＳ 明朝" w:hint="eastAsia"/>
          <w:sz w:val="21"/>
          <w:szCs w:val="21"/>
        </w:rPr>
        <w:t>「重点」には，</w:t>
      </w:r>
      <w:r w:rsidRPr="007D3B5A">
        <w:rPr>
          <w:rFonts w:ascii="ＭＳ 明朝" w:hAnsi="ＭＳ 明朝"/>
          <w:sz w:val="21"/>
          <w:szCs w:val="21"/>
        </w:rPr>
        <w:t>単元を通して</w:t>
      </w:r>
      <w:r w:rsidRPr="007D3B5A">
        <w:rPr>
          <w:rFonts w:ascii="ＭＳ 明朝" w:hAnsi="ＭＳ 明朝" w:hint="eastAsia"/>
          <w:sz w:val="21"/>
          <w:szCs w:val="21"/>
        </w:rPr>
        <w:t>３観点を</w:t>
      </w:r>
      <w:r w:rsidRPr="007D3B5A">
        <w:rPr>
          <w:rFonts w:ascii="ＭＳ 明朝" w:hAnsi="ＭＳ 明朝"/>
          <w:sz w:val="21"/>
          <w:szCs w:val="21"/>
        </w:rPr>
        <w:t>バランス</w:t>
      </w:r>
      <w:r w:rsidRPr="007D3B5A">
        <w:rPr>
          <w:rFonts w:ascii="ＭＳ 明朝" w:hAnsi="ＭＳ 明朝" w:hint="eastAsia"/>
          <w:sz w:val="21"/>
          <w:szCs w:val="21"/>
        </w:rPr>
        <w:t>よく</w:t>
      </w:r>
      <w:r w:rsidRPr="007D3B5A">
        <w:rPr>
          <w:rFonts w:ascii="ＭＳ 明朝" w:hAnsi="ＭＳ 明朝"/>
          <w:sz w:val="21"/>
          <w:szCs w:val="21"/>
        </w:rPr>
        <w:t>評価</w:t>
      </w:r>
      <w:r w:rsidRPr="007D3B5A">
        <w:rPr>
          <w:rFonts w:ascii="ＭＳ 明朝" w:hAnsi="ＭＳ 明朝" w:hint="eastAsia"/>
          <w:sz w:val="21"/>
          <w:szCs w:val="21"/>
        </w:rPr>
        <w:t>することを</w:t>
      </w:r>
      <w:r w:rsidRPr="007D3B5A">
        <w:rPr>
          <w:rFonts w:ascii="ＭＳ 明朝" w:hAnsi="ＭＳ 明朝"/>
          <w:sz w:val="21"/>
          <w:szCs w:val="21"/>
        </w:rPr>
        <w:t>考慮して項目を選ん</w:t>
      </w:r>
      <w:r w:rsidRPr="007D3B5A">
        <w:rPr>
          <w:rFonts w:ascii="ＭＳ 明朝" w:hAnsi="ＭＳ 明朝" w:hint="eastAsia"/>
          <w:sz w:val="21"/>
          <w:szCs w:val="21"/>
        </w:rPr>
        <w:t>だ</w:t>
      </w:r>
      <w:r w:rsidRPr="007D3B5A">
        <w:rPr>
          <w:rFonts w:ascii="ＭＳ 明朝" w:hAnsi="ＭＳ 明朝"/>
          <w:sz w:val="21"/>
          <w:szCs w:val="21"/>
        </w:rPr>
        <w:t>一例を示します。</w:t>
      </w:r>
    </w:p>
    <w:p w14:paraId="2E3BEE60" w14:textId="77777777" w:rsidR="004819FF" w:rsidRPr="007D3B5A" w:rsidRDefault="004819FF" w:rsidP="004819FF">
      <w:pPr>
        <w:spacing w:line="276" w:lineRule="auto"/>
        <w:ind w:leftChars="828" w:left="2303" w:hangingChars="134" w:hanging="286"/>
        <w:rPr>
          <w:rFonts w:ascii="ＭＳ 明朝" w:hAnsi="ＭＳ 明朝"/>
          <w:sz w:val="21"/>
          <w:szCs w:val="21"/>
        </w:rPr>
      </w:pPr>
      <w:r w:rsidRPr="007D3B5A">
        <w:rPr>
          <w:rFonts w:ascii="ＭＳ 明朝" w:hAnsi="ＭＳ 明朝" w:hint="eastAsia"/>
          <w:sz w:val="21"/>
          <w:szCs w:val="21"/>
        </w:rPr>
        <w:t>※「記録」には，その時間区切りで記録をとる場合に○を示します。</w:t>
      </w:r>
    </w:p>
    <w:p w14:paraId="4C34A35A" w14:textId="77777777" w:rsidR="004819FF" w:rsidRPr="007D3B5A" w:rsidRDefault="004819FF" w:rsidP="004819FF">
      <w:pPr>
        <w:spacing w:line="276" w:lineRule="auto"/>
        <w:ind w:leftChars="828" w:left="2303" w:hangingChars="134" w:hanging="286"/>
        <w:rPr>
          <w:rFonts w:ascii="ＭＳ 明朝" w:hAnsi="ＭＳ 明朝"/>
          <w:sz w:val="21"/>
          <w:szCs w:val="21"/>
        </w:rPr>
      </w:pPr>
      <w:r w:rsidRPr="007D3B5A">
        <w:rPr>
          <w:rFonts w:ascii="ＭＳ 明朝" w:hAnsi="ＭＳ 明朝" w:hint="eastAsia"/>
          <w:sz w:val="21"/>
          <w:szCs w:val="21"/>
        </w:rPr>
        <w:t>※「態度」については，すべての時間で記録を取らずに見とり，単元のおわりに記録をとる想定です。</w:t>
      </w:r>
    </w:p>
    <w:p w14:paraId="1A6BA2AB" w14:textId="77777777" w:rsidR="004819FF" w:rsidRPr="007D3B5A" w:rsidRDefault="004819FF" w:rsidP="004819FF">
      <w:pPr>
        <w:tabs>
          <w:tab w:val="left" w:pos="2268"/>
        </w:tabs>
        <w:spacing w:line="276" w:lineRule="auto"/>
        <w:ind w:leftChars="828" w:left="2303" w:hangingChars="134" w:hanging="286"/>
        <w:rPr>
          <w:rFonts w:ascii="ＭＳ 明朝" w:hAnsi="ＭＳ 明朝"/>
          <w:sz w:val="21"/>
          <w:szCs w:val="21"/>
        </w:rPr>
      </w:pPr>
      <w:r w:rsidRPr="007D3B5A">
        <w:rPr>
          <w:rFonts w:ascii="ＭＳ 明朝" w:hAnsi="ＭＳ 明朝"/>
          <w:sz w:val="21"/>
          <w:szCs w:val="21"/>
        </w:rPr>
        <w:t>※単元の全体的な「知識・理解」「思考力・表現力・判断力」の評価については，定期テストなどで</w:t>
      </w:r>
      <w:r w:rsidRPr="007D3B5A">
        <w:rPr>
          <w:rFonts w:ascii="ＭＳ 明朝" w:hAnsi="ＭＳ 明朝" w:hint="eastAsia"/>
          <w:sz w:val="21"/>
          <w:szCs w:val="21"/>
        </w:rPr>
        <w:t>見とる想定</w:t>
      </w:r>
      <w:r w:rsidRPr="007D3B5A">
        <w:rPr>
          <w:rFonts w:ascii="ＭＳ 明朝" w:hAnsi="ＭＳ 明朝"/>
          <w:sz w:val="21"/>
          <w:szCs w:val="21"/>
        </w:rPr>
        <w:t>です。</w:t>
      </w:r>
    </w:p>
    <w:p w14:paraId="2E4C2DF9" w14:textId="77777777" w:rsidR="004819FF" w:rsidRPr="007D3B5A" w:rsidRDefault="004819FF" w:rsidP="004819FF">
      <w:pPr>
        <w:tabs>
          <w:tab w:val="left" w:pos="2268"/>
        </w:tabs>
        <w:spacing w:line="276" w:lineRule="auto"/>
        <w:ind w:leftChars="828" w:left="2303" w:hangingChars="134" w:hanging="286"/>
        <w:rPr>
          <w:rFonts w:ascii="ＭＳ 明朝" w:hAnsi="ＭＳ 明朝"/>
          <w:sz w:val="21"/>
          <w:szCs w:val="21"/>
        </w:rPr>
      </w:pPr>
      <w:r w:rsidRPr="007D3B5A">
        <w:rPr>
          <w:rFonts w:ascii="ＭＳ 明朝" w:hAnsi="ＭＳ 明朝" w:hint="eastAsia"/>
          <w:sz w:val="21"/>
          <w:szCs w:val="21"/>
        </w:rPr>
        <w:t>※「備考」には，基本的にB規準（おおむね満足できる規準）を示します。「Aの欄」は「十分満足できる規準」として，Bに追加する規準を示します。「支</w:t>
      </w:r>
      <w:r w:rsidRPr="007D3B5A">
        <w:rPr>
          <w:rFonts w:ascii="ＭＳ 明朝" w:hAnsi="ＭＳ 明朝" w:hint="eastAsia"/>
          <w:sz w:val="21"/>
          <w:szCs w:val="21"/>
        </w:rPr>
        <w:lastRenderedPageBreak/>
        <w:t>援」には，「努力を要する」状況で考えられる手立てを示します。</w:t>
      </w:r>
    </w:p>
    <w:p w14:paraId="3B8C779C" w14:textId="77777777" w:rsidR="004819FF" w:rsidRPr="007D3B5A" w:rsidRDefault="004819FF" w:rsidP="004819FF">
      <w:pPr>
        <w:spacing w:line="276" w:lineRule="auto"/>
        <w:ind w:leftChars="827" w:left="2015"/>
        <w:rPr>
          <w:rFonts w:ascii="ＭＳ 明朝" w:hAnsi="ＭＳ 明朝"/>
          <w:sz w:val="21"/>
          <w:szCs w:val="21"/>
        </w:rPr>
      </w:pPr>
      <w:r w:rsidRPr="007D3B5A">
        <w:rPr>
          <w:rFonts w:ascii="ＭＳ 明朝" w:hAnsi="ＭＳ 明朝" w:hint="eastAsia"/>
          <w:sz w:val="21"/>
          <w:szCs w:val="21"/>
        </w:rPr>
        <w:t>※評価を見とる</w:t>
      </w:r>
      <w:r w:rsidRPr="007D3B5A">
        <w:rPr>
          <w:rFonts w:ascii="ＭＳ 明朝" w:hAnsi="ＭＳ 明朝"/>
          <w:sz w:val="21"/>
          <w:szCs w:val="21"/>
        </w:rPr>
        <w:t xml:space="preserve">手立て　</w:t>
      </w:r>
      <w:r w:rsidRPr="007D3B5A">
        <w:rPr>
          <w:rFonts w:ascii="ＭＳ ゴシック" w:eastAsia="ＭＳ ゴシック" w:hAnsi="ＭＳ ゴシック"/>
          <w:sz w:val="21"/>
          <w:szCs w:val="21"/>
        </w:rPr>
        <w:t>【</w:t>
      </w:r>
      <w:r w:rsidRPr="007D3B5A">
        <w:rPr>
          <w:rFonts w:ascii="ＭＳ ゴシック" w:eastAsia="ＭＳ ゴシック" w:hAnsi="ＭＳ ゴシック" w:hint="eastAsia"/>
          <w:sz w:val="21"/>
          <w:szCs w:val="21"/>
        </w:rPr>
        <w:t>記述分析</w:t>
      </w:r>
      <w:r w:rsidRPr="007D3B5A">
        <w:rPr>
          <w:rFonts w:ascii="ＭＳ ゴシック" w:eastAsia="ＭＳ ゴシック" w:hAnsi="ＭＳ ゴシック"/>
          <w:sz w:val="21"/>
          <w:szCs w:val="21"/>
        </w:rPr>
        <w:t>】</w:t>
      </w:r>
      <w:r w:rsidRPr="007D3B5A">
        <w:rPr>
          <w:rFonts w:ascii="ＭＳ 明朝" w:hAnsi="ＭＳ 明朝" w:hint="eastAsia"/>
          <w:sz w:val="21"/>
          <w:szCs w:val="21"/>
        </w:rPr>
        <w:t xml:space="preserve">…　</w:t>
      </w:r>
      <w:r w:rsidRPr="007D3B5A">
        <w:rPr>
          <w:rFonts w:ascii="ＭＳ 明朝" w:hAnsi="ＭＳ 明朝"/>
          <w:sz w:val="21"/>
          <w:szCs w:val="21"/>
        </w:rPr>
        <w:t>レポート，ワークシートなどの記述</w:t>
      </w:r>
    </w:p>
    <w:p w14:paraId="16D56075" w14:textId="77777777" w:rsidR="004819FF" w:rsidRPr="007D3B5A" w:rsidRDefault="004819FF" w:rsidP="004819FF">
      <w:pPr>
        <w:tabs>
          <w:tab w:val="left" w:pos="2268"/>
        </w:tabs>
        <w:spacing w:line="276" w:lineRule="auto"/>
        <w:ind w:leftChars="1772" w:left="4317"/>
        <w:rPr>
          <w:rFonts w:ascii="ＭＳ 明朝" w:hAnsi="ＭＳ 明朝"/>
          <w:sz w:val="21"/>
          <w:szCs w:val="21"/>
        </w:rPr>
      </w:pPr>
      <w:r w:rsidRPr="007D3B5A">
        <w:rPr>
          <w:rFonts w:ascii="ＭＳ ゴシック" w:eastAsia="ＭＳ ゴシック" w:hAnsi="ＭＳ ゴシック" w:hint="eastAsia"/>
          <w:sz w:val="21"/>
          <w:szCs w:val="21"/>
        </w:rPr>
        <w:t>【行動観察】</w:t>
      </w:r>
      <w:r w:rsidRPr="007D3B5A">
        <w:rPr>
          <w:rFonts w:ascii="ＭＳ 明朝" w:hAnsi="ＭＳ 明朝" w:hint="eastAsia"/>
          <w:sz w:val="21"/>
          <w:szCs w:val="21"/>
        </w:rPr>
        <w:t>…　生徒の行動や</w:t>
      </w:r>
      <w:r w:rsidRPr="007D3B5A">
        <w:rPr>
          <w:rFonts w:ascii="ＭＳ 明朝" w:hAnsi="ＭＳ 明朝"/>
          <w:sz w:val="21"/>
          <w:szCs w:val="21"/>
        </w:rPr>
        <w:t>発言など</w:t>
      </w:r>
    </w:p>
    <w:p w14:paraId="12E2389B" w14:textId="77777777" w:rsidR="004819FF" w:rsidRPr="007D3B5A" w:rsidRDefault="004819FF" w:rsidP="004819FF">
      <w:pPr>
        <w:tabs>
          <w:tab w:val="left" w:pos="2268"/>
        </w:tabs>
        <w:spacing w:line="276" w:lineRule="auto"/>
        <w:ind w:leftChars="1772" w:left="4317"/>
        <w:rPr>
          <w:rFonts w:ascii="ＭＳ 明朝" w:hAnsi="ＭＳ 明朝"/>
          <w:sz w:val="21"/>
          <w:szCs w:val="21"/>
        </w:rPr>
      </w:pPr>
      <w:r w:rsidRPr="007D3B5A">
        <w:rPr>
          <w:rFonts w:ascii="ＭＳ ゴシック" w:eastAsia="ＭＳ ゴシック" w:hAnsi="ＭＳ ゴシック" w:hint="eastAsia"/>
          <w:sz w:val="21"/>
          <w:szCs w:val="21"/>
        </w:rPr>
        <w:t>【ペーパーテスト】</w:t>
      </w:r>
      <w:r w:rsidRPr="007D3B5A">
        <w:rPr>
          <w:rFonts w:ascii="ＭＳ 明朝" w:hAnsi="ＭＳ 明朝" w:hint="eastAsia"/>
          <w:sz w:val="21"/>
          <w:szCs w:val="21"/>
        </w:rPr>
        <w:t>…　定期テスト</w:t>
      </w:r>
      <w:r w:rsidRPr="007D3B5A">
        <w:rPr>
          <w:rFonts w:ascii="ＭＳ 明朝" w:hAnsi="ＭＳ 明朝"/>
          <w:sz w:val="21"/>
          <w:szCs w:val="21"/>
        </w:rPr>
        <w:t>などの</w:t>
      </w:r>
      <w:r w:rsidRPr="007D3B5A">
        <w:rPr>
          <w:rFonts w:ascii="ＭＳ 明朝" w:hAnsi="ＭＳ 明朝" w:hint="eastAsia"/>
          <w:sz w:val="21"/>
          <w:szCs w:val="21"/>
        </w:rPr>
        <w:t>記述</w:t>
      </w:r>
    </w:p>
    <w:p w14:paraId="0BA24C75" w14:textId="77777777" w:rsidR="004819FF" w:rsidRPr="007D3B5A" w:rsidRDefault="004819FF" w:rsidP="004819FF">
      <w:pPr>
        <w:tabs>
          <w:tab w:val="left" w:pos="2268"/>
        </w:tabs>
        <w:spacing w:line="276" w:lineRule="auto"/>
        <w:ind w:leftChars="1772" w:left="4317"/>
        <w:rPr>
          <w:rFonts w:ascii="ＭＳ 明朝" w:hAnsi="ＭＳ 明朝"/>
          <w:sz w:val="21"/>
          <w:szCs w:val="21"/>
        </w:rPr>
      </w:pPr>
      <w:r w:rsidRPr="007D3B5A">
        <w:rPr>
          <w:rFonts w:ascii="ＭＳ ゴシック" w:eastAsia="ＭＳ ゴシック" w:hAnsi="ＭＳ ゴシック" w:hint="eastAsia"/>
          <w:sz w:val="21"/>
          <w:szCs w:val="21"/>
        </w:rPr>
        <w:t>【ふり返り】</w:t>
      </w:r>
      <w:r w:rsidRPr="007D3B5A">
        <w:rPr>
          <w:rFonts w:ascii="ＭＳ 明朝" w:hAnsi="ＭＳ 明朝" w:hint="eastAsia"/>
          <w:sz w:val="21"/>
          <w:szCs w:val="21"/>
        </w:rPr>
        <w:t>…　「学びの</w:t>
      </w:r>
      <w:r w:rsidRPr="007D3B5A">
        <w:rPr>
          <w:rFonts w:ascii="ＭＳ 明朝" w:hAnsi="ＭＳ 明朝"/>
          <w:sz w:val="21"/>
          <w:szCs w:val="21"/>
        </w:rPr>
        <w:t>あしあと</w:t>
      </w:r>
      <w:r w:rsidRPr="007D3B5A">
        <w:rPr>
          <w:rFonts w:ascii="ＭＳ 明朝" w:hAnsi="ＭＳ 明朝" w:hint="eastAsia"/>
          <w:sz w:val="21"/>
          <w:szCs w:val="21"/>
        </w:rPr>
        <w:t>」の記述</w:t>
      </w:r>
    </w:p>
    <w:p w14:paraId="6C5BD62E" w14:textId="77777777" w:rsidR="004819FF" w:rsidRPr="007D3B5A" w:rsidRDefault="004819FF" w:rsidP="004819FF">
      <w:pPr>
        <w:tabs>
          <w:tab w:val="left" w:pos="2268"/>
        </w:tabs>
        <w:spacing w:line="276" w:lineRule="auto"/>
        <w:ind w:leftChars="828" w:left="2303" w:hangingChars="134" w:hanging="286"/>
        <w:rPr>
          <w:rFonts w:ascii="ＭＳ 明朝" w:hAnsi="ＭＳ 明朝"/>
          <w:sz w:val="21"/>
          <w:szCs w:val="21"/>
        </w:rPr>
      </w:pPr>
      <w:r w:rsidRPr="007D3B5A">
        <w:rPr>
          <w:rFonts w:ascii="ＭＳ 明朝" w:hAnsi="ＭＳ 明朝"/>
          <w:sz w:val="21"/>
          <w:szCs w:val="21"/>
        </w:rPr>
        <w:br w:type="page"/>
      </w:r>
    </w:p>
    <w:p w14:paraId="1A348CF6" w14:textId="77777777" w:rsidR="004819FF" w:rsidRPr="007D3B5A" w:rsidRDefault="004819FF" w:rsidP="004819FF">
      <w:pPr>
        <w:spacing w:line="276" w:lineRule="auto"/>
        <w:rPr>
          <w:rFonts w:ascii="ＭＳ ゴシック" w:eastAsia="ＭＳ ゴシック" w:hAnsi="ＭＳ ゴシック" w:cs="ＭＳ 明朝"/>
          <w:sz w:val="21"/>
          <w:szCs w:val="21"/>
        </w:rPr>
      </w:pPr>
      <w:r w:rsidRPr="007D3B5A">
        <w:rPr>
          <w:rFonts w:ascii="ＭＳ ゴシック" w:eastAsia="ＭＳ ゴシック" w:hAnsi="ＭＳ ゴシック" w:cs="ＭＳ 明朝" w:hint="eastAsia"/>
          <w:sz w:val="21"/>
          <w:szCs w:val="21"/>
        </w:rPr>
        <w:lastRenderedPageBreak/>
        <w:t>本単元</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426"/>
        <w:gridCol w:w="425"/>
        <w:gridCol w:w="3402"/>
      </w:tblGrid>
      <w:tr w:rsidR="004819FF" w:rsidRPr="007D3B5A" w14:paraId="4802052E" w14:textId="77777777" w:rsidTr="00316EC0">
        <w:tc>
          <w:tcPr>
            <w:tcW w:w="993" w:type="dxa"/>
            <w:shd w:val="clear" w:color="auto" w:fill="auto"/>
            <w:vAlign w:val="center"/>
          </w:tcPr>
          <w:p w14:paraId="6D1082B8"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hint="eastAsia"/>
                <w:sz w:val="21"/>
                <w:szCs w:val="21"/>
              </w:rPr>
              <w:t>時間</w:t>
            </w:r>
          </w:p>
          <w:p w14:paraId="2D73C661"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hint="eastAsia"/>
                <w:sz w:val="21"/>
                <w:szCs w:val="21"/>
              </w:rPr>
              <w:t>区切り</w:t>
            </w:r>
          </w:p>
        </w:tc>
        <w:tc>
          <w:tcPr>
            <w:tcW w:w="4677" w:type="dxa"/>
            <w:shd w:val="clear" w:color="auto" w:fill="auto"/>
            <w:vAlign w:val="center"/>
          </w:tcPr>
          <w:p w14:paraId="4D8E42B1"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hint="eastAsia"/>
                <w:sz w:val="21"/>
                <w:szCs w:val="21"/>
              </w:rPr>
              <w:t>ねらい・</w:t>
            </w:r>
            <w:r w:rsidRPr="007D3B5A">
              <w:rPr>
                <w:rFonts w:ascii="ＭＳ 明朝" w:hAnsi="ＭＳ 明朝"/>
                <w:sz w:val="21"/>
                <w:szCs w:val="21"/>
              </w:rPr>
              <w:t>学習活動</w:t>
            </w:r>
          </w:p>
        </w:tc>
        <w:tc>
          <w:tcPr>
            <w:tcW w:w="426" w:type="dxa"/>
            <w:shd w:val="clear" w:color="auto" w:fill="auto"/>
            <w:vAlign w:val="center"/>
          </w:tcPr>
          <w:p w14:paraId="65A156C4"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sz w:val="21"/>
                <w:szCs w:val="21"/>
              </w:rPr>
              <w:t>重点</w:t>
            </w:r>
          </w:p>
        </w:tc>
        <w:tc>
          <w:tcPr>
            <w:tcW w:w="425" w:type="dxa"/>
            <w:shd w:val="clear" w:color="auto" w:fill="auto"/>
            <w:vAlign w:val="center"/>
          </w:tcPr>
          <w:p w14:paraId="798A8E91"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sz w:val="21"/>
                <w:szCs w:val="21"/>
              </w:rPr>
              <w:t>記録</w:t>
            </w:r>
          </w:p>
        </w:tc>
        <w:tc>
          <w:tcPr>
            <w:tcW w:w="3402" w:type="dxa"/>
            <w:shd w:val="clear" w:color="auto" w:fill="auto"/>
            <w:vAlign w:val="center"/>
          </w:tcPr>
          <w:p w14:paraId="538C4A0F"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sz w:val="21"/>
                <w:szCs w:val="21"/>
              </w:rPr>
              <w:t>備考</w:t>
            </w:r>
          </w:p>
        </w:tc>
      </w:tr>
      <w:tr w:rsidR="004819FF" w:rsidRPr="007D3B5A" w14:paraId="719B0810" w14:textId="77777777" w:rsidTr="00316EC0">
        <w:trPr>
          <w:trHeight w:val="741"/>
        </w:trPr>
        <w:tc>
          <w:tcPr>
            <w:tcW w:w="993" w:type="dxa"/>
            <w:vMerge w:val="restart"/>
            <w:shd w:val="clear" w:color="auto" w:fill="auto"/>
            <w:vAlign w:val="center"/>
          </w:tcPr>
          <w:p w14:paraId="108D867D"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１</w:t>
            </w:r>
          </w:p>
          <w:p w14:paraId="206D158C"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(教科書p.</w:t>
            </w:r>
            <w:r w:rsidRPr="007D3B5A">
              <w:rPr>
                <w:rFonts w:ascii="ＭＳ 明朝" w:hAnsi="ＭＳ 明朝" w:cs="ＭＳ 明朝" w:hint="eastAsia"/>
                <w:sz w:val="21"/>
                <w:szCs w:val="21"/>
              </w:rPr>
              <w:t>243</w:t>
            </w:r>
          </w:p>
          <w:p w14:paraId="13E04ED0"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w:t>
            </w:r>
          </w:p>
          <w:p w14:paraId="1F3C48D2"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cs="ＭＳ 明朝"/>
                <w:sz w:val="21"/>
                <w:szCs w:val="21"/>
              </w:rPr>
              <w:t>p.</w:t>
            </w:r>
            <w:r w:rsidRPr="007D3B5A">
              <w:rPr>
                <w:rFonts w:ascii="ＭＳ 明朝" w:hAnsi="ＭＳ 明朝" w:cs="ＭＳ 明朝" w:hint="eastAsia"/>
                <w:sz w:val="21"/>
                <w:szCs w:val="21"/>
              </w:rPr>
              <w:t>246</w:t>
            </w:r>
            <w:r w:rsidRPr="007D3B5A">
              <w:rPr>
                <w:rFonts w:ascii="ＭＳ 明朝" w:hAnsi="ＭＳ 明朝" w:cs="ＭＳ 明朝"/>
                <w:sz w:val="21"/>
                <w:szCs w:val="21"/>
              </w:rPr>
              <w:t>）</w:t>
            </w:r>
          </w:p>
        </w:tc>
        <w:tc>
          <w:tcPr>
            <w:tcW w:w="4677" w:type="dxa"/>
            <w:vMerge w:val="restart"/>
            <w:shd w:val="clear" w:color="auto" w:fill="auto"/>
            <w:vAlign w:val="center"/>
          </w:tcPr>
          <w:p w14:paraId="66C27029"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導：</w:t>
            </w:r>
            <w:r w:rsidRPr="007D3B5A">
              <w:rPr>
                <w:rFonts w:ascii="ＭＳ 明朝" w:hAnsi="ＭＳ 明朝" w:cs="Arial" w:hint="eastAsia"/>
                <w:color w:val="000000"/>
                <w:sz w:val="21"/>
                <w:szCs w:val="22"/>
              </w:rPr>
              <w:t>外来種，温暖化，オゾン層などの言葉について，どのようなイメージをもっているかを話し合い，課題につなげる。</w:t>
            </w:r>
          </w:p>
          <w:p w14:paraId="4C55C6DC"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課：</w:t>
            </w:r>
            <w:r w:rsidRPr="007D3B5A">
              <w:rPr>
                <w:rFonts w:ascii="ＭＳ 明朝" w:hAnsi="ＭＳ 明朝" w:hint="eastAsia"/>
                <w:sz w:val="21"/>
                <w:szCs w:val="21"/>
              </w:rPr>
              <w:t>私たちは</w:t>
            </w:r>
            <w:r w:rsidRPr="007D3B5A">
              <w:rPr>
                <w:rFonts w:ascii="ＭＳ ゴシック" w:eastAsia="ＭＳ ゴシック" w:hAnsi="ＭＳ ゴシック" w:hint="eastAsia"/>
                <w:sz w:val="21"/>
                <w:szCs w:val="21"/>
              </w:rPr>
              <w:t>，</w:t>
            </w:r>
            <w:r w:rsidRPr="007D3B5A">
              <w:rPr>
                <w:rFonts w:ascii="ＭＳ 明朝" w:hAnsi="ＭＳ 明朝" w:hint="eastAsia"/>
                <w:sz w:val="21"/>
                <w:szCs w:val="21"/>
              </w:rPr>
              <w:t>まわりの環境にどのような影響を与えているか。</w:t>
            </w:r>
          </w:p>
          <w:p w14:paraId="11BACA54"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展</w:t>
            </w:r>
            <w:r w:rsidRPr="007D3B5A">
              <w:rPr>
                <w:rFonts w:ascii="ＭＳ ゴシック" w:eastAsia="ＭＳ ゴシック" w:hAnsi="ＭＳ ゴシック"/>
                <w:sz w:val="21"/>
                <w:szCs w:val="21"/>
              </w:rPr>
              <w:t>:</w:t>
            </w:r>
            <w:r w:rsidRPr="007D3B5A">
              <w:rPr>
                <w:rFonts w:ascii="ＭＳ 明朝" w:hAnsi="ＭＳ 明朝"/>
                <w:sz w:val="21"/>
                <w:szCs w:val="21"/>
              </w:rPr>
              <w:t xml:space="preserve"> </w:t>
            </w:r>
            <w:r w:rsidRPr="007D3B5A">
              <w:rPr>
                <w:rFonts w:ascii="ＭＳ 明朝" w:hAnsi="ＭＳ 明朝" w:cs="Arial" w:hint="eastAsia"/>
                <w:color w:val="000000"/>
                <w:sz w:val="21"/>
                <w:szCs w:val="22"/>
              </w:rPr>
              <w:t>用語を取り上げながら，それぞれの意味を理解する。</w:t>
            </w:r>
          </w:p>
          <w:p w14:paraId="45F0BB47"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ま：</w:t>
            </w:r>
            <w:r w:rsidRPr="007D3B5A">
              <w:rPr>
                <w:rFonts w:ascii="ＭＳ 明朝" w:hAnsi="ＭＳ 明朝" w:hint="eastAsia"/>
                <w:sz w:val="21"/>
                <w:szCs w:val="21"/>
              </w:rPr>
              <w:t>私たちは，生物，水，大気などの環境に影響を与えながら活動しており，環境に変化が起こっている。</w:t>
            </w:r>
          </w:p>
        </w:tc>
        <w:tc>
          <w:tcPr>
            <w:tcW w:w="426" w:type="dxa"/>
            <w:vMerge w:val="restart"/>
            <w:shd w:val="clear" w:color="auto" w:fill="auto"/>
            <w:vAlign w:val="center"/>
          </w:tcPr>
          <w:p w14:paraId="3F4D6690"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知</w:t>
            </w:r>
          </w:p>
        </w:tc>
        <w:tc>
          <w:tcPr>
            <w:tcW w:w="425" w:type="dxa"/>
            <w:vMerge w:val="restart"/>
            <w:shd w:val="clear" w:color="auto" w:fill="auto"/>
            <w:vAlign w:val="center"/>
          </w:tcPr>
          <w:p w14:paraId="17647F00"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cs="ＭＳ 明朝" w:hint="eastAsia"/>
                <w:sz w:val="21"/>
                <w:szCs w:val="21"/>
              </w:rPr>
              <w:t>−</w:t>
            </w:r>
          </w:p>
        </w:tc>
        <w:tc>
          <w:tcPr>
            <w:tcW w:w="3402" w:type="dxa"/>
            <w:shd w:val="clear" w:color="auto" w:fill="auto"/>
            <w:vAlign w:val="center"/>
          </w:tcPr>
          <w:p w14:paraId="0568F0EE"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知識・技能</w:t>
            </w:r>
          </w:p>
          <w:p w14:paraId="25EF8A58"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人間活動が自然におよぼす影響とその具体例を理解している。</w:t>
            </w:r>
          </w:p>
        </w:tc>
      </w:tr>
      <w:tr w:rsidR="004819FF" w:rsidRPr="007D3B5A" w14:paraId="77271F03" w14:textId="77777777" w:rsidTr="00316EC0">
        <w:trPr>
          <w:trHeight w:val="652"/>
        </w:trPr>
        <w:tc>
          <w:tcPr>
            <w:tcW w:w="993" w:type="dxa"/>
            <w:vMerge/>
            <w:shd w:val="clear" w:color="auto" w:fill="auto"/>
            <w:vAlign w:val="center"/>
          </w:tcPr>
          <w:p w14:paraId="6391538F" w14:textId="77777777" w:rsidR="004819FF" w:rsidRPr="007D3B5A" w:rsidRDefault="004819FF" w:rsidP="00316EC0">
            <w:pPr>
              <w:spacing w:line="276" w:lineRule="auto"/>
              <w:jc w:val="center"/>
              <w:rPr>
                <w:rFonts w:ascii="ＭＳ 明朝" w:hAnsi="ＭＳ 明朝" w:cs="ＭＳ 明朝"/>
                <w:sz w:val="21"/>
                <w:szCs w:val="21"/>
              </w:rPr>
            </w:pPr>
          </w:p>
        </w:tc>
        <w:tc>
          <w:tcPr>
            <w:tcW w:w="4677" w:type="dxa"/>
            <w:vMerge/>
            <w:shd w:val="clear" w:color="auto" w:fill="auto"/>
            <w:vAlign w:val="center"/>
          </w:tcPr>
          <w:p w14:paraId="593F77A1"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72DD3DCB"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2C987A93"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70A32D8B"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A</w:t>
            </w:r>
          </w:p>
          <w:p w14:paraId="3F172D06"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明朝" w:hAnsi="ＭＳ 明朝" w:hint="eastAsia"/>
                <w:sz w:val="21"/>
                <w:szCs w:val="21"/>
              </w:rPr>
              <w:t>生物と環境を</w:t>
            </w:r>
            <w:r w:rsidRPr="007D3B5A">
              <w:rPr>
                <w:rFonts w:ascii="ＭＳ ゴシック" w:eastAsia="ＭＳ ゴシック" w:hAnsi="ＭＳ ゴシック" w:hint="eastAsia"/>
                <w:sz w:val="21"/>
                <w:szCs w:val="21"/>
              </w:rPr>
              <w:t>関連づけて</w:t>
            </w:r>
            <w:r w:rsidRPr="007D3B5A">
              <w:rPr>
                <w:rFonts w:ascii="ＭＳ 明朝" w:hAnsi="ＭＳ 明朝" w:hint="eastAsia"/>
                <w:sz w:val="21"/>
                <w:szCs w:val="21"/>
              </w:rPr>
              <w:t>理解している。</w:t>
            </w:r>
          </w:p>
        </w:tc>
      </w:tr>
      <w:tr w:rsidR="004819FF" w:rsidRPr="007D3B5A" w14:paraId="0CA8F5E3" w14:textId="77777777" w:rsidTr="00316EC0">
        <w:trPr>
          <w:trHeight w:val="1035"/>
        </w:trPr>
        <w:tc>
          <w:tcPr>
            <w:tcW w:w="993" w:type="dxa"/>
            <w:vMerge/>
            <w:shd w:val="clear" w:color="auto" w:fill="auto"/>
            <w:vAlign w:val="center"/>
          </w:tcPr>
          <w:p w14:paraId="32DD9C25" w14:textId="77777777" w:rsidR="004819FF" w:rsidRPr="007D3B5A" w:rsidRDefault="004819FF" w:rsidP="00316EC0">
            <w:pPr>
              <w:spacing w:line="276" w:lineRule="auto"/>
              <w:jc w:val="center"/>
              <w:rPr>
                <w:rFonts w:ascii="ＭＳ 明朝" w:hAnsi="ＭＳ 明朝" w:cs="ＭＳ 明朝"/>
                <w:sz w:val="21"/>
                <w:szCs w:val="21"/>
              </w:rPr>
            </w:pPr>
          </w:p>
        </w:tc>
        <w:tc>
          <w:tcPr>
            <w:tcW w:w="4677" w:type="dxa"/>
            <w:vMerge/>
            <w:shd w:val="clear" w:color="auto" w:fill="auto"/>
            <w:vAlign w:val="center"/>
          </w:tcPr>
          <w:p w14:paraId="7ABBFA33"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187A70AA"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2C40E03B"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4FE7134C"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支援</w:t>
            </w:r>
          </w:p>
          <w:p w14:paraId="6EDC189B"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明朝" w:hAnsi="ＭＳ 明朝" w:hint="eastAsia"/>
                <w:sz w:val="21"/>
                <w:szCs w:val="21"/>
              </w:rPr>
              <w:t>理解の不十分な箇所を指摘し，まとめ直すようにうながす。</w:t>
            </w:r>
          </w:p>
        </w:tc>
      </w:tr>
      <w:tr w:rsidR="004819FF" w:rsidRPr="007D3B5A" w14:paraId="3330230E" w14:textId="77777777" w:rsidTr="00316EC0">
        <w:trPr>
          <w:trHeight w:val="558"/>
        </w:trPr>
        <w:tc>
          <w:tcPr>
            <w:tcW w:w="993" w:type="dxa"/>
            <w:vMerge w:val="restart"/>
            <w:shd w:val="clear" w:color="auto" w:fill="auto"/>
            <w:vAlign w:val="center"/>
          </w:tcPr>
          <w:p w14:paraId="48EDB771"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sz w:val="21"/>
                <w:szCs w:val="21"/>
              </w:rPr>
              <w:t>２</w:t>
            </w:r>
          </w:p>
          <w:p w14:paraId="62A349CF"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(教科書p.</w:t>
            </w:r>
            <w:r w:rsidRPr="007D3B5A">
              <w:rPr>
                <w:rFonts w:ascii="ＭＳ 明朝" w:hAnsi="ＭＳ 明朝" w:cs="ＭＳ 明朝" w:hint="eastAsia"/>
                <w:sz w:val="21"/>
                <w:szCs w:val="21"/>
              </w:rPr>
              <w:t>247</w:t>
            </w:r>
          </w:p>
          <w:p w14:paraId="2D536949"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w:t>
            </w:r>
          </w:p>
          <w:p w14:paraId="73FADC40"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cs="ＭＳ 明朝"/>
                <w:sz w:val="21"/>
                <w:szCs w:val="21"/>
              </w:rPr>
              <w:t>p.</w:t>
            </w:r>
            <w:r w:rsidRPr="007D3B5A">
              <w:rPr>
                <w:rFonts w:ascii="ＭＳ 明朝" w:hAnsi="ＭＳ 明朝" w:cs="ＭＳ 明朝" w:hint="eastAsia"/>
                <w:sz w:val="21"/>
                <w:szCs w:val="21"/>
              </w:rPr>
              <w:t>250</w:t>
            </w:r>
            <w:r w:rsidRPr="007D3B5A">
              <w:rPr>
                <w:rFonts w:ascii="ＭＳ 明朝" w:hAnsi="ＭＳ 明朝" w:cs="ＭＳ 明朝"/>
                <w:sz w:val="21"/>
                <w:szCs w:val="21"/>
              </w:rPr>
              <w:t>）</w:t>
            </w:r>
          </w:p>
        </w:tc>
        <w:tc>
          <w:tcPr>
            <w:tcW w:w="4677" w:type="dxa"/>
            <w:vMerge w:val="restart"/>
            <w:shd w:val="clear" w:color="auto" w:fill="auto"/>
            <w:vAlign w:val="center"/>
          </w:tcPr>
          <w:p w14:paraId="79E06F12"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導：</w:t>
            </w:r>
            <w:r w:rsidRPr="007D3B5A">
              <w:rPr>
                <w:rFonts w:ascii="ＭＳ 明朝" w:hAnsi="ＭＳ 明朝" w:hint="eastAsia"/>
                <w:sz w:val="21"/>
                <w:szCs w:val="21"/>
              </w:rPr>
              <w:t>コイルを用いた発電やエネルギー変換の既習事項をふり返りながら，課題につなげる。</w:t>
            </w:r>
          </w:p>
          <w:p w14:paraId="3211EE11"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課：</w:t>
            </w:r>
            <w:r w:rsidRPr="007D3B5A">
              <w:rPr>
                <w:rFonts w:ascii="ＭＳ 明朝" w:hAnsi="ＭＳ 明朝" w:hint="eastAsia"/>
                <w:sz w:val="21"/>
                <w:szCs w:val="21"/>
              </w:rPr>
              <w:t>私たちが使うエネルギーは，どのように供給されるか。</w:t>
            </w:r>
          </w:p>
          <w:p w14:paraId="74E6C4A2"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展：</w:t>
            </w:r>
            <w:r w:rsidRPr="007D3B5A">
              <w:rPr>
                <w:rFonts w:ascii="ＭＳ 明朝" w:hAnsi="ＭＳ 明朝" w:hint="eastAsia"/>
                <w:sz w:val="21"/>
                <w:szCs w:val="21"/>
              </w:rPr>
              <w:t>それぞれの発電方法の長所と短所を取り上げながら，特徴についてまとめる。</w:t>
            </w:r>
          </w:p>
          <w:p w14:paraId="54127F79"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ま：</w:t>
            </w:r>
            <w:r w:rsidRPr="007D3B5A">
              <w:rPr>
                <w:rFonts w:ascii="ＭＳ 明朝" w:hAnsi="ＭＳ 明朝" w:hint="eastAsia"/>
                <w:sz w:val="21"/>
                <w:szCs w:val="21"/>
              </w:rPr>
              <w:t>私たちが使うエネルギーは，エネルギーが変換できる性質を利用して供給されている。</w:t>
            </w:r>
          </w:p>
        </w:tc>
        <w:tc>
          <w:tcPr>
            <w:tcW w:w="426" w:type="dxa"/>
            <w:vMerge w:val="restart"/>
            <w:shd w:val="clear" w:color="auto" w:fill="auto"/>
            <w:vAlign w:val="center"/>
          </w:tcPr>
          <w:p w14:paraId="64B13247"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思</w:t>
            </w:r>
          </w:p>
        </w:tc>
        <w:tc>
          <w:tcPr>
            <w:tcW w:w="425" w:type="dxa"/>
            <w:vMerge w:val="restart"/>
            <w:shd w:val="clear" w:color="auto" w:fill="auto"/>
            <w:vAlign w:val="center"/>
          </w:tcPr>
          <w:p w14:paraId="7CE2A827"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cs="ＭＳ 明朝" w:hint="eastAsia"/>
                <w:sz w:val="21"/>
                <w:szCs w:val="21"/>
              </w:rPr>
              <w:t>−</w:t>
            </w:r>
          </w:p>
        </w:tc>
        <w:tc>
          <w:tcPr>
            <w:tcW w:w="3402" w:type="dxa"/>
            <w:shd w:val="clear" w:color="auto" w:fill="auto"/>
            <w:vAlign w:val="center"/>
          </w:tcPr>
          <w:p w14:paraId="1E59E29F"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ゴシック" w:eastAsia="ＭＳ ゴシック" w:hAnsi="ＭＳ ゴシック"/>
                <w:sz w:val="21"/>
                <w:szCs w:val="21"/>
              </w:rPr>
              <w:t>思考・判断・表現</w:t>
            </w:r>
          </w:p>
          <w:p w14:paraId="7957AA60"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明朝" w:hAnsi="ＭＳ 明朝" w:cs="Times New Roman" w:hint="eastAsia"/>
                <w:sz w:val="21"/>
                <w:szCs w:val="21"/>
              </w:rPr>
              <w:t>それぞれの発電方法の長所や短所を理解している。</w:t>
            </w:r>
          </w:p>
        </w:tc>
      </w:tr>
      <w:tr w:rsidR="004819FF" w:rsidRPr="007D3B5A" w14:paraId="3EF97753" w14:textId="77777777" w:rsidTr="00316EC0">
        <w:trPr>
          <w:trHeight w:val="336"/>
        </w:trPr>
        <w:tc>
          <w:tcPr>
            <w:tcW w:w="993" w:type="dxa"/>
            <w:vMerge/>
            <w:shd w:val="clear" w:color="auto" w:fill="auto"/>
            <w:vAlign w:val="center"/>
          </w:tcPr>
          <w:p w14:paraId="58BDA56E"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7E804287"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19851F85"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2316E924"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40FAC9EB"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A</w:t>
            </w:r>
          </w:p>
          <w:p w14:paraId="70210CEB"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明朝" w:hAnsi="ＭＳ 明朝" w:hint="eastAsia"/>
                <w:sz w:val="21"/>
                <w:szCs w:val="21"/>
              </w:rPr>
              <w:t>新エネルギーの重要性と同時に短所も</w:t>
            </w:r>
            <w:r w:rsidRPr="007D3B5A">
              <w:rPr>
                <w:rFonts w:ascii="ＭＳ ゴシック" w:eastAsia="ＭＳ ゴシック" w:hAnsi="ＭＳ ゴシック" w:hint="eastAsia"/>
                <w:sz w:val="21"/>
                <w:szCs w:val="21"/>
              </w:rPr>
              <w:t>関連づけて</w:t>
            </w:r>
            <w:r w:rsidRPr="007D3B5A">
              <w:rPr>
                <w:rFonts w:ascii="ＭＳ 明朝" w:hAnsi="ＭＳ 明朝" w:hint="eastAsia"/>
                <w:sz w:val="21"/>
                <w:szCs w:val="21"/>
              </w:rPr>
              <w:t>理解している。</w:t>
            </w:r>
          </w:p>
        </w:tc>
      </w:tr>
      <w:tr w:rsidR="004819FF" w:rsidRPr="007D3B5A" w14:paraId="49877DC4" w14:textId="77777777" w:rsidTr="00316EC0">
        <w:trPr>
          <w:trHeight w:val="846"/>
        </w:trPr>
        <w:tc>
          <w:tcPr>
            <w:tcW w:w="993" w:type="dxa"/>
            <w:vMerge/>
            <w:shd w:val="clear" w:color="auto" w:fill="auto"/>
            <w:vAlign w:val="center"/>
          </w:tcPr>
          <w:p w14:paraId="036390FC"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1DBDC141"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13ABACD0"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3C116501"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025CAF1C"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支援</w:t>
            </w:r>
          </w:p>
          <w:p w14:paraId="38B66D2F"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明朝" w:hAnsi="ＭＳ 明朝" w:hint="eastAsia"/>
                <w:sz w:val="21"/>
                <w:szCs w:val="21"/>
              </w:rPr>
              <w:t>理解の不十分な箇所を指摘し，まとめ直すようにうながす。</w:t>
            </w:r>
          </w:p>
        </w:tc>
      </w:tr>
      <w:tr w:rsidR="004819FF" w:rsidRPr="007D3B5A" w14:paraId="54B49EB3" w14:textId="77777777" w:rsidTr="00316EC0">
        <w:trPr>
          <w:trHeight w:val="335"/>
        </w:trPr>
        <w:tc>
          <w:tcPr>
            <w:tcW w:w="993" w:type="dxa"/>
            <w:vMerge w:val="restart"/>
            <w:shd w:val="clear" w:color="auto" w:fill="auto"/>
            <w:vAlign w:val="center"/>
          </w:tcPr>
          <w:p w14:paraId="6DF0A2F0"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hint="eastAsia"/>
                <w:sz w:val="21"/>
                <w:szCs w:val="21"/>
              </w:rPr>
              <w:t>３</w:t>
            </w:r>
          </w:p>
          <w:p w14:paraId="43A7D01E"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(教科書p.</w:t>
            </w:r>
            <w:r w:rsidRPr="007D3B5A">
              <w:rPr>
                <w:rFonts w:ascii="ＭＳ 明朝" w:hAnsi="ＭＳ 明朝" w:cs="ＭＳ 明朝" w:hint="eastAsia"/>
                <w:sz w:val="21"/>
                <w:szCs w:val="21"/>
              </w:rPr>
              <w:t>251</w:t>
            </w:r>
          </w:p>
          <w:p w14:paraId="17E7DD5A"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w:t>
            </w:r>
          </w:p>
          <w:p w14:paraId="35237FFE"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cs="ＭＳ 明朝"/>
                <w:sz w:val="21"/>
                <w:szCs w:val="21"/>
              </w:rPr>
              <w:t>p.</w:t>
            </w:r>
            <w:r w:rsidRPr="007D3B5A">
              <w:rPr>
                <w:rFonts w:ascii="ＭＳ 明朝" w:hAnsi="ＭＳ 明朝" w:cs="ＭＳ 明朝" w:hint="eastAsia"/>
                <w:sz w:val="21"/>
                <w:szCs w:val="21"/>
              </w:rPr>
              <w:t>252</w:t>
            </w:r>
            <w:r w:rsidRPr="007D3B5A">
              <w:rPr>
                <w:rFonts w:ascii="ＭＳ 明朝" w:hAnsi="ＭＳ 明朝" w:cs="ＭＳ 明朝"/>
                <w:sz w:val="21"/>
                <w:szCs w:val="21"/>
              </w:rPr>
              <w:t>）</w:t>
            </w:r>
          </w:p>
        </w:tc>
        <w:tc>
          <w:tcPr>
            <w:tcW w:w="4677" w:type="dxa"/>
            <w:vMerge w:val="restart"/>
            <w:shd w:val="clear" w:color="auto" w:fill="auto"/>
            <w:vAlign w:val="center"/>
          </w:tcPr>
          <w:p w14:paraId="2DF1F2E4"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導：</w:t>
            </w:r>
            <w:r w:rsidRPr="007D3B5A">
              <w:rPr>
                <w:rFonts w:ascii="ＭＳ 明朝" w:hAnsi="ＭＳ 明朝" w:cs="Arial" w:hint="eastAsia"/>
                <w:color w:val="000000"/>
                <w:sz w:val="21"/>
                <w:szCs w:val="22"/>
              </w:rPr>
              <w:t>放射線の既習事項をふり返りながら，課題につなげる。</w:t>
            </w:r>
          </w:p>
          <w:p w14:paraId="35FFD079"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課：</w:t>
            </w:r>
            <w:r w:rsidRPr="007D3B5A">
              <w:rPr>
                <w:rFonts w:ascii="ＭＳ 明朝" w:hAnsi="ＭＳ 明朝" w:hint="eastAsia"/>
                <w:sz w:val="21"/>
                <w:szCs w:val="21"/>
              </w:rPr>
              <w:t>私たちは放射線とどのように関わっているか。</w:t>
            </w:r>
          </w:p>
          <w:p w14:paraId="31ED7BEA"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展</w:t>
            </w:r>
            <w:r w:rsidRPr="007D3B5A">
              <w:rPr>
                <w:rFonts w:ascii="ＭＳ ゴシック" w:eastAsia="ＭＳ ゴシック" w:hAnsi="ＭＳ ゴシック"/>
                <w:sz w:val="21"/>
                <w:szCs w:val="21"/>
              </w:rPr>
              <w:t>:</w:t>
            </w:r>
            <w:r w:rsidRPr="007D3B5A">
              <w:rPr>
                <w:rFonts w:ascii="ＭＳ 明朝" w:hAnsi="ＭＳ 明朝"/>
                <w:sz w:val="21"/>
                <w:szCs w:val="21"/>
              </w:rPr>
              <w:t xml:space="preserve"> </w:t>
            </w:r>
            <w:r w:rsidRPr="007D3B5A">
              <w:rPr>
                <w:rFonts w:ascii="ＭＳ 明朝" w:hAnsi="ＭＳ 明朝" w:cs="Arial" w:hint="eastAsia"/>
                <w:color w:val="000000"/>
                <w:sz w:val="21"/>
                <w:szCs w:val="22"/>
              </w:rPr>
              <w:t>演示実験など行いながら，放射線の特徴についてまとめる。</w:t>
            </w:r>
          </w:p>
          <w:p w14:paraId="7EB77E32"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ま：</w:t>
            </w:r>
            <w:r w:rsidRPr="007D3B5A">
              <w:rPr>
                <w:rFonts w:ascii="ＭＳ 明朝" w:hAnsi="ＭＳ 明朝" w:hint="eastAsia"/>
                <w:sz w:val="21"/>
                <w:szCs w:val="21"/>
              </w:rPr>
              <w:t>私たちは，日常的に放射線を受けているが，量が少ないので問題はない。</w:t>
            </w:r>
          </w:p>
        </w:tc>
        <w:tc>
          <w:tcPr>
            <w:tcW w:w="426" w:type="dxa"/>
            <w:vMerge w:val="restart"/>
            <w:shd w:val="clear" w:color="auto" w:fill="auto"/>
            <w:vAlign w:val="center"/>
          </w:tcPr>
          <w:p w14:paraId="60713B39"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知</w:t>
            </w:r>
          </w:p>
        </w:tc>
        <w:tc>
          <w:tcPr>
            <w:tcW w:w="425" w:type="dxa"/>
            <w:vMerge w:val="restart"/>
            <w:shd w:val="clear" w:color="auto" w:fill="auto"/>
            <w:vAlign w:val="center"/>
          </w:tcPr>
          <w:p w14:paraId="72F9EBAC"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cs="ＭＳ 明朝" w:hint="eastAsia"/>
                <w:sz w:val="21"/>
                <w:szCs w:val="21"/>
              </w:rPr>
              <w:t>−</w:t>
            </w:r>
          </w:p>
        </w:tc>
        <w:tc>
          <w:tcPr>
            <w:tcW w:w="3402" w:type="dxa"/>
            <w:shd w:val="clear" w:color="auto" w:fill="auto"/>
            <w:vAlign w:val="center"/>
          </w:tcPr>
          <w:p w14:paraId="78D309E3"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知識・技能</w:t>
            </w:r>
          </w:p>
          <w:p w14:paraId="532F3297"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放射線の</w:t>
            </w:r>
            <w:r w:rsidRPr="007D3B5A">
              <w:rPr>
                <w:rFonts w:ascii="ＭＳ 明朝" w:hAnsi="ＭＳ 明朝" w:cs="Times New Roman" w:hint="eastAsia"/>
                <w:sz w:val="21"/>
                <w:szCs w:val="21"/>
              </w:rPr>
              <w:t>基本的な概念を理解している。</w:t>
            </w:r>
          </w:p>
        </w:tc>
      </w:tr>
      <w:tr w:rsidR="004819FF" w:rsidRPr="007D3B5A" w14:paraId="71AEAB29" w14:textId="77777777" w:rsidTr="00316EC0">
        <w:trPr>
          <w:trHeight w:val="882"/>
        </w:trPr>
        <w:tc>
          <w:tcPr>
            <w:tcW w:w="993" w:type="dxa"/>
            <w:vMerge/>
            <w:shd w:val="clear" w:color="auto" w:fill="auto"/>
            <w:vAlign w:val="center"/>
          </w:tcPr>
          <w:p w14:paraId="30391CAF"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1A0E2F62"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2D3C72DB"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030F1481"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74923D47"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A</w:t>
            </w:r>
          </w:p>
          <w:p w14:paraId="2945B147"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明朝" w:hAnsi="ＭＳ 明朝" w:hint="eastAsia"/>
                <w:sz w:val="21"/>
                <w:szCs w:val="21"/>
              </w:rPr>
              <w:t>放射線の特徴と私たちの生活を</w:t>
            </w:r>
            <w:r w:rsidRPr="007D3B5A">
              <w:rPr>
                <w:rFonts w:ascii="ＭＳ ゴシック" w:eastAsia="ＭＳ ゴシック" w:hAnsi="ＭＳ ゴシック" w:hint="eastAsia"/>
                <w:sz w:val="21"/>
                <w:szCs w:val="21"/>
              </w:rPr>
              <w:t>関連づけて</w:t>
            </w:r>
            <w:r w:rsidRPr="007D3B5A">
              <w:rPr>
                <w:rFonts w:ascii="ＭＳ 明朝" w:hAnsi="ＭＳ 明朝" w:hint="eastAsia"/>
                <w:sz w:val="21"/>
                <w:szCs w:val="21"/>
              </w:rPr>
              <w:t>理解している。</w:t>
            </w:r>
          </w:p>
        </w:tc>
      </w:tr>
      <w:tr w:rsidR="004819FF" w:rsidRPr="007D3B5A" w14:paraId="4BE39CCE" w14:textId="77777777" w:rsidTr="00316EC0">
        <w:trPr>
          <w:trHeight w:val="530"/>
        </w:trPr>
        <w:tc>
          <w:tcPr>
            <w:tcW w:w="993" w:type="dxa"/>
            <w:vMerge/>
            <w:shd w:val="clear" w:color="auto" w:fill="auto"/>
            <w:vAlign w:val="center"/>
          </w:tcPr>
          <w:p w14:paraId="54E930D7"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11038625"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4F3DEB58"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157A67C3"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13EB60AF"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支援</w:t>
            </w:r>
          </w:p>
          <w:p w14:paraId="47E8DFEF"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明朝" w:hAnsi="ＭＳ 明朝" w:hint="eastAsia"/>
                <w:sz w:val="21"/>
                <w:szCs w:val="21"/>
              </w:rPr>
              <w:t>理解の不十分な箇所を指摘し，まとめ直すようにうながす。</w:t>
            </w:r>
          </w:p>
        </w:tc>
      </w:tr>
      <w:tr w:rsidR="004819FF" w:rsidRPr="007D3B5A" w14:paraId="091CED90" w14:textId="77777777" w:rsidTr="00316EC0">
        <w:trPr>
          <w:trHeight w:val="610"/>
        </w:trPr>
        <w:tc>
          <w:tcPr>
            <w:tcW w:w="993" w:type="dxa"/>
            <w:vMerge w:val="restart"/>
            <w:shd w:val="clear" w:color="auto" w:fill="auto"/>
            <w:vAlign w:val="center"/>
          </w:tcPr>
          <w:p w14:paraId="76036186"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hint="eastAsia"/>
                <w:sz w:val="21"/>
                <w:szCs w:val="21"/>
              </w:rPr>
              <w:t>４</w:t>
            </w:r>
          </w:p>
          <w:p w14:paraId="7AC157F3"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(教科書p.</w:t>
            </w:r>
            <w:r w:rsidRPr="007D3B5A">
              <w:rPr>
                <w:rFonts w:ascii="ＭＳ 明朝" w:hAnsi="ＭＳ 明朝" w:cs="ＭＳ 明朝" w:hint="eastAsia"/>
                <w:sz w:val="21"/>
                <w:szCs w:val="21"/>
              </w:rPr>
              <w:t>253</w:t>
            </w:r>
          </w:p>
          <w:p w14:paraId="6657F24C"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w:t>
            </w:r>
          </w:p>
          <w:p w14:paraId="56F73289"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cs="ＭＳ 明朝"/>
                <w:sz w:val="21"/>
                <w:szCs w:val="21"/>
              </w:rPr>
              <w:t>p.</w:t>
            </w:r>
            <w:r w:rsidRPr="007D3B5A">
              <w:rPr>
                <w:rFonts w:ascii="ＭＳ 明朝" w:hAnsi="ＭＳ 明朝" w:cs="ＭＳ 明朝" w:hint="eastAsia"/>
                <w:sz w:val="21"/>
                <w:szCs w:val="21"/>
              </w:rPr>
              <w:t>256</w:t>
            </w:r>
            <w:r w:rsidRPr="007D3B5A">
              <w:rPr>
                <w:rFonts w:ascii="ＭＳ 明朝" w:hAnsi="ＭＳ 明朝" w:cs="ＭＳ 明朝"/>
                <w:sz w:val="21"/>
                <w:szCs w:val="21"/>
              </w:rPr>
              <w:t>）</w:t>
            </w:r>
          </w:p>
        </w:tc>
        <w:tc>
          <w:tcPr>
            <w:tcW w:w="4677" w:type="dxa"/>
            <w:vMerge w:val="restart"/>
            <w:shd w:val="clear" w:color="auto" w:fill="auto"/>
            <w:vAlign w:val="center"/>
          </w:tcPr>
          <w:p w14:paraId="645AA54F"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導：</w:t>
            </w:r>
            <w:r w:rsidRPr="007D3B5A">
              <w:rPr>
                <w:rFonts w:ascii="ＭＳ 明朝" w:hAnsi="ＭＳ 明朝" w:cs="Arial" w:hint="eastAsia"/>
                <w:color w:val="000000"/>
                <w:sz w:val="21"/>
                <w:szCs w:val="22"/>
              </w:rPr>
              <w:t>身のまわりの素材や科学技術について調べる活動を通して，課題につなげる。</w:t>
            </w:r>
          </w:p>
          <w:p w14:paraId="0484A4FD"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課：</w:t>
            </w:r>
            <w:r w:rsidRPr="007D3B5A">
              <w:rPr>
                <w:rFonts w:ascii="ＭＳ 明朝" w:hAnsi="ＭＳ 明朝" w:hint="eastAsia"/>
                <w:sz w:val="21"/>
                <w:szCs w:val="21"/>
              </w:rPr>
              <w:t>私たちの生活は，科学技術によってどのようにささえられているか。</w:t>
            </w:r>
          </w:p>
          <w:p w14:paraId="6FBA36DA"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展</w:t>
            </w:r>
            <w:r w:rsidRPr="007D3B5A">
              <w:rPr>
                <w:rFonts w:ascii="ＭＳ ゴシック" w:eastAsia="ＭＳ ゴシック" w:hAnsi="ＭＳ ゴシック"/>
                <w:sz w:val="21"/>
                <w:szCs w:val="21"/>
              </w:rPr>
              <w:t>:</w:t>
            </w:r>
            <w:r w:rsidRPr="007D3B5A">
              <w:rPr>
                <w:rFonts w:ascii="ＭＳ 明朝" w:hAnsi="ＭＳ 明朝"/>
                <w:sz w:val="21"/>
                <w:szCs w:val="21"/>
              </w:rPr>
              <w:t xml:space="preserve"> </w:t>
            </w:r>
            <w:r w:rsidRPr="007D3B5A">
              <w:rPr>
                <w:rFonts w:ascii="ＭＳ 明朝" w:hAnsi="ＭＳ 明朝" w:cs="Arial" w:hint="eastAsia"/>
                <w:color w:val="000000"/>
                <w:sz w:val="21"/>
                <w:szCs w:val="22"/>
              </w:rPr>
              <w:t>調べた結果をもとに話し合い，私たちの生活との関連を理解する。</w:t>
            </w:r>
          </w:p>
          <w:p w14:paraId="55D74B32"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ま：</w:t>
            </w:r>
            <w:r w:rsidRPr="007D3B5A">
              <w:rPr>
                <w:rFonts w:ascii="ＭＳ 明朝" w:hAnsi="ＭＳ 明朝" w:hint="eastAsia"/>
                <w:sz w:val="21"/>
                <w:szCs w:val="21"/>
              </w:rPr>
              <w:t>私たちの生活は，科学技術を利用して作られた素材や，技術そのものによって，便利で豊かになっている。</w:t>
            </w:r>
          </w:p>
        </w:tc>
        <w:tc>
          <w:tcPr>
            <w:tcW w:w="426" w:type="dxa"/>
            <w:vMerge w:val="restart"/>
            <w:shd w:val="clear" w:color="auto" w:fill="auto"/>
            <w:vAlign w:val="center"/>
          </w:tcPr>
          <w:p w14:paraId="3F6C9CB3"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思</w:t>
            </w:r>
          </w:p>
        </w:tc>
        <w:tc>
          <w:tcPr>
            <w:tcW w:w="425" w:type="dxa"/>
            <w:vMerge w:val="restart"/>
            <w:shd w:val="clear" w:color="auto" w:fill="auto"/>
            <w:vAlign w:val="center"/>
          </w:tcPr>
          <w:p w14:paraId="44C44935"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cs="ＭＳ 明朝" w:hint="eastAsia"/>
                <w:sz w:val="21"/>
                <w:szCs w:val="21"/>
              </w:rPr>
              <w:t>−</w:t>
            </w:r>
          </w:p>
        </w:tc>
        <w:tc>
          <w:tcPr>
            <w:tcW w:w="3402" w:type="dxa"/>
            <w:shd w:val="clear" w:color="auto" w:fill="auto"/>
            <w:vAlign w:val="center"/>
          </w:tcPr>
          <w:p w14:paraId="3939495A"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ゴシック" w:eastAsia="ＭＳ ゴシック" w:hAnsi="ＭＳ ゴシック"/>
                <w:sz w:val="21"/>
                <w:szCs w:val="21"/>
              </w:rPr>
              <w:t>思考・判断・表現</w:t>
            </w:r>
          </w:p>
          <w:p w14:paraId="65BFC607"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cs="Arial" w:hint="eastAsia"/>
                <w:color w:val="000000"/>
                <w:sz w:val="21"/>
                <w:szCs w:val="22"/>
              </w:rPr>
              <w:t>調べた結果をもとに話し合い，私たちの生活との関連を表現している。</w:t>
            </w:r>
          </w:p>
        </w:tc>
      </w:tr>
      <w:tr w:rsidR="004819FF" w:rsidRPr="007D3B5A" w14:paraId="69DD45E7" w14:textId="77777777" w:rsidTr="00316EC0">
        <w:trPr>
          <w:trHeight w:val="606"/>
        </w:trPr>
        <w:tc>
          <w:tcPr>
            <w:tcW w:w="993" w:type="dxa"/>
            <w:vMerge/>
            <w:shd w:val="clear" w:color="auto" w:fill="auto"/>
            <w:vAlign w:val="center"/>
          </w:tcPr>
          <w:p w14:paraId="35D259D2"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61CCA315"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029935A6"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4AABCCB0"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3BD85C4C"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A</w:t>
            </w:r>
          </w:p>
          <w:p w14:paraId="7659B0B7"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明朝" w:hAnsi="ＭＳ 明朝" w:hint="eastAsia"/>
                <w:sz w:val="21"/>
                <w:szCs w:val="21"/>
              </w:rPr>
              <w:t>科学技術と私たちの生活を</w:t>
            </w:r>
            <w:r w:rsidRPr="007D3B5A">
              <w:rPr>
                <w:rFonts w:ascii="ＭＳ ゴシック" w:eastAsia="ＭＳ ゴシック" w:hAnsi="ＭＳ ゴシック" w:hint="eastAsia"/>
                <w:sz w:val="21"/>
                <w:szCs w:val="21"/>
              </w:rPr>
              <w:t>関連づけて</w:t>
            </w:r>
            <w:r w:rsidRPr="007D3B5A">
              <w:rPr>
                <w:rFonts w:ascii="ＭＳ 明朝" w:hAnsi="ＭＳ 明朝" w:hint="eastAsia"/>
                <w:sz w:val="21"/>
                <w:szCs w:val="21"/>
              </w:rPr>
              <w:t>，長所や短所を表現している。</w:t>
            </w:r>
          </w:p>
        </w:tc>
      </w:tr>
      <w:tr w:rsidR="004819FF" w:rsidRPr="007D3B5A" w14:paraId="2ED31FF5" w14:textId="77777777" w:rsidTr="00316EC0">
        <w:trPr>
          <w:trHeight w:val="98"/>
        </w:trPr>
        <w:tc>
          <w:tcPr>
            <w:tcW w:w="993" w:type="dxa"/>
            <w:vMerge/>
            <w:shd w:val="clear" w:color="auto" w:fill="auto"/>
            <w:vAlign w:val="center"/>
          </w:tcPr>
          <w:p w14:paraId="68CF9EA2"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0005A664"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73CCEF44"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1803F29A"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6A7EB8C3"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支援</w:t>
            </w:r>
          </w:p>
          <w:p w14:paraId="1A83013C" w14:textId="77777777" w:rsidR="004819FF" w:rsidRPr="007D3B5A" w:rsidRDefault="004819FF" w:rsidP="00316EC0">
            <w:pPr>
              <w:spacing w:line="276" w:lineRule="auto"/>
              <w:rPr>
                <w:rFonts w:ascii="ＭＳ 明朝" w:hAnsi="ＭＳ 明朝"/>
                <w:sz w:val="21"/>
                <w:szCs w:val="21"/>
              </w:rPr>
            </w:pPr>
            <w:r w:rsidRPr="007D3B5A">
              <w:rPr>
                <w:rFonts w:ascii="ＭＳ 明朝" w:hAnsi="ＭＳ 明朝" w:hint="eastAsia"/>
                <w:sz w:val="21"/>
                <w:szCs w:val="21"/>
              </w:rPr>
              <w:t>理解の不十分な箇所を指摘し，まとめ直すようにうながす。</w:t>
            </w:r>
          </w:p>
        </w:tc>
      </w:tr>
      <w:tr w:rsidR="004819FF" w:rsidRPr="007D3B5A" w14:paraId="48CC3897" w14:textId="77777777" w:rsidTr="00316EC0">
        <w:trPr>
          <w:trHeight w:val="447"/>
        </w:trPr>
        <w:tc>
          <w:tcPr>
            <w:tcW w:w="993" w:type="dxa"/>
            <w:vMerge w:val="restart"/>
            <w:shd w:val="clear" w:color="auto" w:fill="auto"/>
            <w:vAlign w:val="center"/>
          </w:tcPr>
          <w:p w14:paraId="747DC694"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hint="eastAsia"/>
                <w:sz w:val="21"/>
                <w:szCs w:val="21"/>
              </w:rPr>
              <w:lastRenderedPageBreak/>
              <w:t>５</w:t>
            </w:r>
          </w:p>
          <w:p w14:paraId="18380E09"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(教科書p.</w:t>
            </w:r>
            <w:r w:rsidRPr="007D3B5A">
              <w:rPr>
                <w:rFonts w:ascii="ＭＳ 明朝" w:hAnsi="ＭＳ 明朝" w:cs="ＭＳ 明朝" w:hint="eastAsia"/>
                <w:sz w:val="21"/>
                <w:szCs w:val="21"/>
              </w:rPr>
              <w:t>257</w:t>
            </w:r>
          </w:p>
          <w:p w14:paraId="397F22E5" w14:textId="77777777" w:rsidR="004819FF" w:rsidRPr="007D3B5A" w:rsidRDefault="004819FF" w:rsidP="00316EC0">
            <w:pPr>
              <w:spacing w:line="276" w:lineRule="auto"/>
              <w:jc w:val="center"/>
              <w:rPr>
                <w:rFonts w:ascii="ＭＳ 明朝" w:hAnsi="ＭＳ 明朝" w:cs="ＭＳ 明朝"/>
                <w:sz w:val="21"/>
                <w:szCs w:val="21"/>
              </w:rPr>
            </w:pPr>
            <w:r w:rsidRPr="007D3B5A">
              <w:rPr>
                <w:rFonts w:ascii="ＭＳ 明朝" w:hAnsi="ＭＳ 明朝" w:cs="ＭＳ 明朝"/>
                <w:sz w:val="21"/>
                <w:szCs w:val="21"/>
              </w:rPr>
              <w:t>-</w:t>
            </w:r>
          </w:p>
          <w:p w14:paraId="5D6A8ACC" w14:textId="77777777" w:rsidR="004819FF" w:rsidRPr="007D3B5A" w:rsidRDefault="004819FF" w:rsidP="00316EC0">
            <w:pPr>
              <w:spacing w:line="276" w:lineRule="auto"/>
              <w:jc w:val="center"/>
              <w:rPr>
                <w:rFonts w:ascii="ＭＳ 明朝" w:hAnsi="ＭＳ 明朝"/>
                <w:sz w:val="21"/>
                <w:szCs w:val="21"/>
              </w:rPr>
            </w:pPr>
            <w:r w:rsidRPr="007D3B5A">
              <w:rPr>
                <w:rFonts w:ascii="ＭＳ 明朝" w:hAnsi="ＭＳ 明朝" w:cs="ＭＳ 明朝"/>
                <w:sz w:val="21"/>
                <w:szCs w:val="21"/>
              </w:rPr>
              <w:t>p.</w:t>
            </w:r>
            <w:r w:rsidRPr="007D3B5A">
              <w:rPr>
                <w:rFonts w:ascii="ＭＳ 明朝" w:hAnsi="ＭＳ 明朝" w:cs="ＭＳ 明朝" w:hint="eastAsia"/>
                <w:sz w:val="21"/>
                <w:szCs w:val="21"/>
              </w:rPr>
              <w:t>263</w:t>
            </w:r>
            <w:r w:rsidRPr="007D3B5A">
              <w:rPr>
                <w:rFonts w:ascii="ＭＳ 明朝" w:hAnsi="ＭＳ 明朝" w:cs="ＭＳ 明朝"/>
                <w:sz w:val="21"/>
                <w:szCs w:val="21"/>
              </w:rPr>
              <w:t>）</w:t>
            </w:r>
          </w:p>
        </w:tc>
        <w:tc>
          <w:tcPr>
            <w:tcW w:w="4677" w:type="dxa"/>
            <w:vMerge w:val="restart"/>
            <w:shd w:val="clear" w:color="auto" w:fill="auto"/>
            <w:vAlign w:val="center"/>
          </w:tcPr>
          <w:p w14:paraId="5B5BAB9E"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導：</w:t>
            </w:r>
            <w:r w:rsidRPr="007D3B5A">
              <w:rPr>
                <w:rFonts w:ascii="ＭＳ 明朝" w:hAnsi="ＭＳ 明朝" w:cs="Arial" w:hint="eastAsia"/>
                <w:color w:val="000000"/>
                <w:sz w:val="21"/>
                <w:szCs w:val="22"/>
              </w:rPr>
              <w:t>持続可能な開発目標について調べる活動を通して，課題につなげる。</w:t>
            </w:r>
          </w:p>
          <w:p w14:paraId="66D3C1BC"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課：</w:t>
            </w:r>
            <w:r w:rsidRPr="007D3B5A">
              <w:rPr>
                <w:rFonts w:ascii="ＭＳ 明朝" w:hAnsi="ＭＳ 明朝" w:hint="eastAsia"/>
                <w:sz w:val="21"/>
                <w:szCs w:val="21"/>
              </w:rPr>
              <w:t>科学を手に私たちは何をすべきか。</w:t>
            </w:r>
          </w:p>
          <w:p w14:paraId="64BC345E" w14:textId="77777777" w:rsidR="004819FF" w:rsidRPr="007D3B5A" w:rsidRDefault="004819FF" w:rsidP="00316EC0">
            <w:pPr>
              <w:spacing w:line="276" w:lineRule="auto"/>
              <w:ind w:leftChars="72" w:left="350" w:hangingChars="82" w:hanging="175"/>
              <w:rPr>
                <w:rFonts w:ascii="ＭＳ 明朝" w:hAnsi="ＭＳ 明朝"/>
                <w:sz w:val="21"/>
                <w:szCs w:val="21"/>
              </w:rPr>
            </w:pPr>
            <w:r w:rsidRPr="007D3B5A">
              <w:rPr>
                <w:rFonts w:ascii="ＭＳ ゴシック" w:eastAsia="ＭＳ ゴシック" w:hAnsi="ＭＳ ゴシック" w:hint="eastAsia"/>
                <w:sz w:val="21"/>
                <w:szCs w:val="21"/>
              </w:rPr>
              <w:t>展</w:t>
            </w:r>
            <w:r w:rsidRPr="007D3B5A">
              <w:rPr>
                <w:rFonts w:ascii="ＭＳ ゴシック" w:eastAsia="ＭＳ ゴシック" w:hAnsi="ＭＳ ゴシック"/>
                <w:sz w:val="21"/>
                <w:szCs w:val="21"/>
              </w:rPr>
              <w:t>:</w:t>
            </w:r>
            <w:r w:rsidRPr="007D3B5A">
              <w:rPr>
                <w:rFonts w:ascii="ＭＳ 明朝" w:hAnsi="ＭＳ 明朝"/>
                <w:sz w:val="21"/>
                <w:szCs w:val="21"/>
              </w:rPr>
              <w:t xml:space="preserve"> </w:t>
            </w:r>
            <w:r w:rsidRPr="007D3B5A">
              <w:rPr>
                <w:rFonts w:ascii="ＭＳ 明朝" w:hAnsi="ＭＳ 明朝" w:cs="Arial" w:hint="eastAsia"/>
                <w:color w:val="000000"/>
                <w:sz w:val="21"/>
                <w:szCs w:val="22"/>
              </w:rPr>
              <w:t>日本や世界で生じている社会問題と，科学技術をもつ私たちの関わり方を考える。</w:t>
            </w:r>
          </w:p>
          <w:p w14:paraId="2331E9A5"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ま：</w:t>
            </w:r>
            <w:r w:rsidRPr="007D3B5A">
              <w:rPr>
                <w:rFonts w:ascii="ＭＳ 明朝" w:hAnsi="ＭＳ 明朝" w:hint="eastAsia"/>
                <w:sz w:val="21"/>
                <w:szCs w:val="21"/>
              </w:rPr>
              <w:t>（あなたの考え）</w:t>
            </w:r>
          </w:p>
        </w:tc>
        <w:tc>
          <w:tcPr>
            <w:tcW w:w="426" w:type="dxa"/>
            <w:vMerge w:val="restart"/>
            <w:shd w:val="clear" w:color="auto" w:fill="auto"/>
            <w:vAlign w:val="center"/>
          </w:tcPr>
          <w:p w14:paraId="4CDD1D35"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思</w:t>
            </w:r>
          </w:p>
        </w:tc>
        <w:tc>
          <w:tcPr>
            <w:tcW w:w="425" w:type="dxa"/>
            <w:vMerge w:val="restart"/>
            <w:shd w:val="clear" w:color="auto" w:fill="auto"/>
            <w:vAlign w:val="center"/>
          </w:tcPr>
          <w:p w14:paraId="59B651EB"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w:t>
            </w:r>
          </w:p>
        </w:tc>
        <w:tc>
          <w:tcPr>
            <w:tcW w:w="3402" w:type="dxa"/>
            <w:shd w:val="clear" w:color="auto" w:fill="auto"/>
            <w:vAlign w:val="center"/>
          </w:tcPr>
          <w:p w14:paraId="42719224" w14:textId="77777777" w:rsidR="004819FF" w:rsidRPr="007D3B5A" w:rsidRDefault="004819FF" w:rsidP="00316EC0">
            <w:pPr>
              <w:spacing w:line="276" w:lineRule="auto"/>
              <w:jc w:val="left"/>
              <w:rPr>
                <w:rFonts w:ascii="ＭＳ ゴシック" w:eastAsia="ＭＳ ゴシック" w:hAnsi="ＭＳ ゴシック"/>
                <w:sz w:val="21"/>
                <w:szCs w:val="21"/>
              </w:rPr>
            </w:pPr>
            <w:r w:rsidRPr="007D3B5A">
              <w:rPr>
                <w:rFonts w:ascii="ＭＳ ゴシック" w:eastAsia="ＭＳ ゴシック" w:hAnsi="ＭＳ ゴシック"/>
                <w:sz w:val="21"/>
                <w:szCs w:val="21"/>
              </w:rPr>
              <w:t>思考・判断・表現</w:t>
            </w:r>
          </w:p>
          <w:p w14:paraId="1A004CE4" w14:textId="77777777" w:rsidR="004819FF" w:rsidRPr="007D3B5A" w:rsidRDefault="004819FF" w:rsidP="00316EC0">
            <w:pPr>
              <w:spacing w:line="276" w:lineRule="auto"/>
              <w:rPr>
                <w:rFonts w:ascii="ＭＳ 明朝" w:hAnsi="ＭＳ 明朝"/>
                <w:sz w:val="21"/>
                <w:szCs w:val="21"/>
              </w:rPr>
            </w:pPr>
            <w:r w:rsidRPr="007D3B5A">
              <w:rPr>
                <w:rFonts w:ascii="ＭＳ 明朝" w:hAnsi="ＭＳ 明朝" w:hint="eastAsia"/>
                <w:sz w:val="21"/>
                <w:szCs w:val="21"/>
              </w:rPr>
              <w:t>持続可能な開発目標の意義を理解している。</w:t>
            </w:r>
          </w:p>
          <w:p w14:paraId="18928A31"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明朝" w:hAnsi="ＭＳ 明朝" w:hint="eastAsia"/>
                <w:sz w:val="21"/>
                <w:szCs w:val="21"/>
              </w:rPr>
              <w:t>【記述分析】</w:t>
            </w:r>
          </w:p>
        </w:tc>
      </w:tr>
      <w:tr w:rsidR="004819FF" w:rsidRPr="007D3B5A" w14:paraId="20B41CD3" w14:textId="77777777" w:rsidTr="00316EC0">
        <w:trPr>
          <w:trHeight w:val="1139"/>
        </w:trPr>
        <w:tc>
          <w:tcPr>
            <w:tcW w:w="993" w:type="dxa"/>
            <w:vMerge/>
            <w:shd w:val="clear" w:color="auto" w:fill="auto"/>
            <w:vAlign w:val="center"/>
          </w:tcPr>
          <w:p w14:paraId="5DA3DAEF"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7212FA1B"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5D11E49A"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127BDF76"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35385A7B"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A</w:t>
            </w:r>
          </w:p>
          <w:p w14:paraId="4DF3E564"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明朝" w:hAnsi="ＭＳ 明朝" w:hint="eastAsia"/>
                <w:sz w:val="21"/>
                <w:szCs w:val="21"/>
              </w:rPr>
              <w:t>私たちの生活と科学技術や自然を関連づけて，自分なりの解決方法を表現している。</w:t>
            </w:r>
          </w:p>
        </w:tc>
      </w:tr>
      <w:tr w:rsidR="004819FF" w:rsidRPr="007D3B5A" w14:paraId="4C1D3FB6" w14:textId="77777777" w:rsidTr="00316EC0">
        <w:trPr>
          <w:trHeight w:val="561"/>
        </w:trPr>
        <w:tc>
          <w:tcPr>
            <w:tcW w:w="993" w:type="dxa"/>
            <w:vMerge/>
            <w:shd w:val="clear" w:color="auto" w:fill="auto"/>
            <w:vAlign w:val="center"/>
          </w:tcPr>
          <w:p w14:paraId="38C288EB"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1A0B770A"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44E2820A"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40A39771"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5EF5B3C6" w14:textId="77777777" w:rsidR="004819FF" w:rsidRPr="007D3B5A" w:rsidRDefault="004819FF" w:rsidP="00316EC0">
            <w:pPr>
              <w:spacing w:line="276" w:lineRule="auto"/>
              <w:rPr>
                <w:rFonts w:ascii="ＭＳ ゴシック" w:eastAsia="ＭＳ ゴシック" w:hAnsi="ＭＳ ゴシック"/>
                <w:sz w:val="21"/>
                <w:szCs w:val="21"/>
              </w:rPr>
            </w:pPr>
            <w:r w:rsidRPr="007D3B5A">
              <w:rPr>
                <w:rFonts w:ascii="ＭＳ ゴシック" w:eastAsia="ＭＳ ゴシック" w:hAnsi="ＭＳ ゴシック" w:hint="eastAsia"/>
                <w:sz w:val="21"/>
                <w:szCs w:val="21"/>
              </w:rPr>
              <w:t>支援</w:t>
            </w:r>
          </w:p>
          <w:p w14:paraId="12FE9816" w14:textId="77777777" w:rsidR="004819FF" w:rsidRPr="007D3B5A" w:rsidRDefault="004819FF" w:rsidP="00316EC0">
            <w:pPr>
              <w:spacing w:line="276" w:lineRule="auto"/>
              <w:rPr>
                <w:rFonts w:ascii="ＭＳ 明朝" w:hAnsi="ＭＳ 明朝"/>
                <w:sz w:val="21"/>
                <w:szCs w:val="21"/>
              </w:rPr>
            </w:pPr>
            <w:r w:rsidRPr="007D3B5A">
              <w:rPr>
                <w:rFonts w:ascii="ＭＳ 明朝" w:hAnsi="ＭＳ 明朝" w:hint="eastAsia"/>
                <w:sz w:val="21"/>
                <w:szCs w:val="21"/>
              </w:rPr>
              <w:t>理解の不十分な箇所を指摘し，まとめ直すようにうながす。</w:t>
            </w:r>
          </w:p>
        </w:tc>
      </w:tr>
      <w:tr w:rsidR="004819FF" w:rsidRPr="007D3B5A" w14:paraId="3BDAA4A8" w14:textId="77777777" w:rsidTr="00316EC0">
        <w:trPr>
          <w:trHeight w:val="306"/>
        </w:trPr>
        <w:tc>
          <w:tcPr>
            <w:tcW w:w="993" w:type="dxa"/>
            <w:vMerge/>
            <w:shd w:val="clear" w:color="auto" w:fill="auto"/>
            <w:vAlign w:val="center"/>
          </w:tcPr>
          <w:p w14:paraId="1921FA0B"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47823211"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val="restart"/>
            <w:shd w:val="clear" w:color="auto" w:fill="auto"/>
            <w:vAlign w:val="center"/>
          </w:tcPr>
          <w:p w14:paraId="68C7873F"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態</w:t>
            </w:r>
          </w:p>
        </w:tc>
        <w:tc>
          <w:tcPr>
            <w:tcW w:w="425" w:type="dxa"/>
            <w:vMerge w:val="restart"/>
            <w:shd w:val="clear" w:color="auto" w:fill="auto"/>
            <w:vAlign w:val="center"/>
          </w:tcPr>
          <w:p w14:paraId="499C6A41" w14:textId="77777777" w:rsidR="004819FF" w:rsidRPr="007D3B5A" w:rsidRDefault="004819FF" w:rsidP="00316EC0">
            <w:pPr>
              <w:spacing w:line="276" w:lineRule="auto"/>
              <w:jc w:val="left"/>
              <w:rPr>
                <w:rFonts w:ascii="ＭＳ 明朝" w:hAnsi="ＭＳ 明朝"/>
                <w:sz w:val="21"/>
                <w:szCs w:val="21"/>
              </w:rPr>
            </w:pPr>
            <w:r w:rsidRPr="007D3B5A">
              <w:rPr>
                <w:rFonts w:ascii="ＭＳ 明朝" w:hAnsi="ＭＳ 明朝" w:hint="eastAsia"/>
                <w:sz w:val="21"/>
                <w:szCs w:val="21"/>
              </w:rPr>
              <w:t>○</w:t>
            </w:r>
          </w:p>
        </w:tc>
        <w:tc>
          <w:tcPr>
            <w:tcW w:w="3402" w:type="dxa"/>
            <w:shd w:val="clear" w:color="auto" w:fill="auto"/>
            <w:vAlign w:val="center"/>
          </w:tcPr>
          <w:p w14:paraId="10A52ECF" w14:textId="77777777" w:rsidR="004819FF" w:rsidRPr="007D3B5A" w:rsidRDefault="004819FF" w:rsidP="00316EC0">
            <w:pPr>
              <w:spacing w:line="276" w:lineRule="auto"/>
              <w:jc w:val="left"/>
              <w:rPr>
                <w:rFonts w:ascii="ＭＳ ゴシック" w:eastAsia="ＭＳ ゴシック" w:hAnsi="ＭＳ ゴシック"/>
                <w:sz w:val="21"/>
                <w:szCs w:val="18"/>
              </w:rPr>
            </w:pPr>
            <w:r w:rsidRPr="007D3B5A">
              <w:rPr>
                <w:rFonts w:ascii="ＭＳ ゴシック" w:eastAsia="ＭＳ ゴシック" w:hAnsi="ＭＳ ゴシック" w:hint="eastAsia"/>
                <w:sz w:val="21"/>
                <w:szCs w:val="18"/>
              </w:rPr>
              <w:t>主体的に学習に取り組む態度</w:t>
            </w:r>
          </w:p>
          <w:p w14:paraId="2C0183F5" w14:textId="77777777" w:rsidR="004819FF" w:rsidRPr="007D3B5A" w:rsidRDefault="004819FF" w:rsidP="00316EC0">
            <w:pPr>
              <w:spacing w:line="276" w:lineRule="auto"/>
              <w:jc w:val="left"/>
              <w:rPr>
                <w:rFonts w:ascii="ＭＳ 明朝" w:hAnsi="ＭＳ 明朝"/>
                <w:color w:val="000000" w:themeColor="text1"/>
                <w:sz w:val="21"/>
                <w:szCs w:val="18"/>
              </w:rPr>
            </w:pPr>
            <w:r w:rsidRPr="007D3B5A">
              <w:rPr>
                <w:rFonts w:ascii="ＭＳ 明朝" w:hAnsi="ＭＳ 明朝" w:hint="eastAsia"/>
                <w:color w:val="000000" w:themeColor="text1"/>
                <w:sz w:val="21"/>
                <w:szCs w:val="18"/>
              </w:rPr>
              <w:t>これまでの学習をふり返り，</w:t>
            </w:r>
            <w:r w:rsidRPr="007D3B5A">
              <w:rPr>
                <w:rFonts w:ascii="ＭＳ 明朝" w:hAnsi="ＭＳ 明朝" w:hint="eastAsia"/>
                <w:sz w:val="21"/>
                <w:szCs w:val="18"/>
              </w:rPr>
              <w:t>事物・現象に進んで関わりながら科学的に探究してきた自分を認知しようとしている。</w:t>
            </w:r>
          </w:p>
          <w:p w14:paraId="51300FCA" w14:textId="77777777" w:rsidR="004819FF" w:rsidRPr="007D3B5A" w:rsidRDefault="004819FF" w:rsidP="00316EC0">
            <w:pPr>
              <w:spacing w:line="276" w:lineRule="auto"/>
              <w:rPr>
                <w:rFonts w:ascii="ＭＳ ゴシック" w:eastAsia="ＭＳ ゴシック" w:hAnsi="ＭＳ ゴシック"/>
                <w:sz w:val="21"/>
                <w:szCs w:val="18"/>
              </w:rPr>
            </w:pPr>
            <w:r w:rsidRPr="007D3B5A">
              <w:rPr>
                <w:rFonts w:ascii="ＭＳ ゴシック" w:eastAsia="ＭＳ ゴシック" w:hAnsi="ＭＳ ゴシック" w:cs="ＭＳ ゴシック"/>
                <w:sz w:val="21"/>
                <w:szCs w:val="18"/>
              </w:rPr>
              <w:t>【ふり返り】</w:t>
            </w:r>
          </w:p>
        </w:tc>
      </w:tr>
      <w:tr w:rsidR="004819FF" w:rsidRPr="007D3B5A" w14:paraId="148DEE2B" w14:textId="77777777" w:rsidTr="00316EC0">
        <w:trPr>
          <w:trHeight w:val="199"/>
        </w:trPr>
        <w:tc>
          <w:tcPr>
            <w:tcW w:w="993" w:type="dxa"/>
            <w:vMerge/>
            <w:shd w:val="clear" w:color="auto" w:fill="auto"/>
            <w:vAlign w:val="center"/>
          </w:tcPr>
          <w:p w14:paraId="4DEB8690"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5F9631BB"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1FFEB099"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08C99302"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38197AC2" w14:textId="77777777" w:rsidR="004819FF" w:rsidRPr="007D3B5A" w:rsidRDefault="004819FF" w:rsidP="00316EC0">
            <w:pPr>
              <w:spacing w:line="276" w:lineRule="auto"/>
              <w:rPr>
                <w:rFonts w:ascii="ＭＳ ゴシック" w:eastAsia="ＭＳ ゴシック" w:hAnsi="ＭＳ ゴシック"/>
                <w:sz w:val="21"/>
                <w:szCs w:val="18"/>
              </w:rPr>
            </w:pPr>
            <w:r w:rsidRPr="007D3B5A">
              <w:rPr>
                <w:rFonts w:ascii="ＭＳ ゴシック" w:eastAsia="ＭＳ ゴシック" w:hAnsi="ＭＳ ゴシック" w:hint="eastAsia"/>
                <w:sz w:val="21"/>
                <w:szCs w:val="18"/>
              </w:rPr>
              <w:t>A</w:t>
            </w:r>
          </w:p>
          <w:p w14:paraId="448745CF" w14:textId="77777777" w:rsidR="004819FF" w:rsidRPr="007D3B5A" w:rsidRDefault="004819FF" w:rsidP="00316EC0">
            <w:pPr>
              <w:spacing w:line="276" w:lineRule="auto"/>
              <w:rPr>
                <w:rFonts w:ascii="ＭＳ ゴシック" w:eastAsia="ＭＳ ゴシック" w:hAnsi="ＭＳ ゴシック"/>
                <w:sz w:val="21"/>
                <w:szCs w:val="18"/>
              </w:rPr>
            </w:pPr>
            <w:r w:rsidRPr="007D3B5A">
              <w:rPr>
                <w:rFonts w:ascii="ＭＳ 明朝" w:hAnsi="ＭＳ 明朝" w:hint="eastAsia"/>
                <w:sz w:val="21"/>
                <w:szCs w:val="18"/>
              </w:rPr>
              <w:t>自分の学習をふり返り，改善点や発展性のある課題をあげている。</w:t>
            </w:r>
          </w:p>
        </w:tc>
      </w:tr>
      <w:tr w:rsidR="004819FF" w:rsidRPr="00E14F3D" w14:paraId="21201127" w14:textId="77777777" w:rsidTr="00316EC0">
        <w:trPr>
          <w:trHeight w:val="108"/>
        </w:trPr>
        <w:tc>
          <w:tcPr>
            <w:tcW w:w="993" w:type="dxa"/>
            <w:vMerge/>
            <w:shd w:val="clear" w:color="auto" w:fill="auto"/>
            <w:vAlign w:val="center"/>
          </w:tcPr>
          <w:p w14:paraId="23F6A48A" w14:textId="77777777" w:rsidR="004819FF" w:rsidRPr="007D3B5A" w:rsidRDefault="004819FF" w:rsidP="00316EC0">
            <w:pPr>
              <w:spacing w:line="276" w:lineRule="auto"/>
              <w:jc w:val="center"/>
              <w:rPr>
                <w:rFonts w:ascii="ＭＳ 明朝" w:hAnsi="ＭＳ 明朝"/>
                <w:sz w:val="21"/>
                <w:szCs w:val="21"/>
              </w:rPr>
            </w:pPr>
          </w:p>
        </w:tc>
        <w:tc>
          <w:tcPr>
            <w:tcW w:w="4677" w:type="dxa"/>
            <w:vMerge/>
            <w:shd w:val="clear" w:color="auto" w:fill="auto"/>
            <w:vAlign w:val="center"/>
          </w:tcPr>
          <w:p w14:paraId="48130F75" w14:textId="77777777" w:rsidR="004819FF" w:rsidRPr="007D3B5A" w:rsidRDefault="004819FF" w:rsidP="00316EC0">
            <w:pPr>
              <w:spacing w:line="276" w:lineRule="auto"/>
              <w:ind w:leftChars="72" w:left="350" w:hangingChars="82" w:hanging="175"/>
              <w:rPr>
                <w:rFonts w:ascii="ＭＳ ゴシック" w:eastAsia="ＭＳ ゴシック" w:hAnsi="ＭＳ ゴシック"/>
                <w:sz w:val="21"/>
                <w:szCs w:val="21"/>
              </w:rPr>
            </w:pPr>
          </w:p>
        </w:tc>
        <w:tc>
          <w:tcPr>
            <w:tcW w:w="426" w:type="dxa"/>
            <w:vMerge/>
            <w:shd w:val="clear" w:color="auto" w:fill="auto"/>
            <w:vAlign w:val="center"/>
          </w:tcPr>
          <w:p w14:paraId="1E44E6BB" w14:textId="77777777" w:rsidR="004819FF" w:rsidRPr="007D3B5A" w:rsidRDefault="004819FF" w:rsidP="00316EC0">
            <w:pPr>
              <w:spacing w:line="276" w:lineRule="auto"/>
              <w:jc w:val="left"/>
              <w:rPr>
                <w:rFonts w:ascii="ＭＳ 明朝" w:hAnsi="ＭＳ 明朝"/>
                <w:sz w:val="21"/>
                <w:szCs w:val="21"/>
              </w:rPr>
            </w:pPr>
          </w:p>
        </w:tc>
        <w:tc>
          <w:tcPr>
            <w:tcW w:w="425" w:type="dxa"/>
            <w:vMerge/>
            <w:shd w:val="clear" w:color="auto" w:fill="auto"/>
            <w:vAlign w:val="center"/>
          </w:tcPr>
          <w:p w14:paraId="545444A3" w14:textId="77777777" w:rsidR="004819FF" w:rsidRPr="007D3B5A" w:rsidRDefault="004819FF" w:rsidP="00316EC0">
            <w:pPr>
              <w:spacing w:line="276" w:lineRule="auto"/>
              <w:jc w:val="left"/>
              <w:rPr>
                <w:rFonts w:ascii="ＭＳ 明朝" w:hAnsi="ＭＳ 明朝"/>
                <w:sz w:val="21"/>
                <w:szCs w:val="21"/>
              </w:rPr>
            </w:pPr>
          </w:p>
        </w:tc>
        <w:tc>
          <w:tcPr>
            <w:tcW w:w="3402" w:type="dxa"/>
            <w:shd w:val="clear" w:color="auto" w:fill="auto"/>
            <w:vAlign w:val="center"/>
          </w:tcPr>
          <w:p w14:paraId="3FD9FD9A" w14:textId="77777777" w:rsidR="004819FF" w:rsidRPr="007D3B5A" w:rsidRDefault="004819FF" w:rsidP="00316EC0">
            <w:pPr>
              <w:spacing w:line="276" w:lineRule="auto"/>
              <w:rPr>
                <w:rFonts w:ascii="ＭＳ ゴシック" w:eastAsia="ＭＳ ゴシック" w:hAnsi="ＭＳ ゴシック"/>
                <w:sz w:val="21"/>
                <w:szCs w:val="18"/>
              </w:rPr>
            </w:pPr>
            <w:r w:rsidRPr="007D3B5A">
              <w:rPr>
                <w:rFonts w:ascii="ＭＳ ゴシック" w:eastAsia="ＭＳ ゴシック" w:hAnsi="ＭＳ ゴシック" w:hint="eastAsia"/>
                <w:sz w:val="21"/>
                <w:szCs w:val="18"/>
              </w:rPr>
              <w:t>支援</w:t>
            </w:r>
          </w:p>
          <w:p w14:paraId="28E2D55D" w14:textId="77777777" w:rsidR="004819FF" w:rsidRPr="00501DA1" w:rsidRDefault="004819FF" w:rsidP="00316EC0">
            <w:pPr>
              <w:spacing w:line="276" w:lineRule="auto"/>
              <w:rPr>
                <w:rFonts w:ascii="ＭＳ ゴシック" w:eastAsia="ＭＳ ゴシック" w:hAnsi="ＭＳ ゴシック"/>
                <w:sz w:val="21"/>
                <w:szCs w:val="18"/>
              </w:rPr>
            </w:pPr>
            <w:r w:rsidRPr="007D3B5A">
              <w:rPr>
                <w:rFonts w:ascii="ＭＳ 明朝" w:hAnsi="ＭＳ 明朝" w:hint="eastAsia"/>
                <w:sz w:val="21"/>
                <w:szCs w:val="18"/>
              </w:rPr>
              <w:t>これまで学んだ見方・考え方を思い出すようにうながす。</w:t>
            </w:r>
          </w:p>
        </w:tc>
      </w:tr>
    </w:tbl>
    <w:p w14:paraId="663EB9C4" w14:textId="77777777" w:rsidR="004819FF" w:rsidRPr="00E14F3D" w:rsidRDefault="004819FF" w:rsidP="004819FF">
      <w:pPr>
        <w:widowControl/>
        <w:spacing w:line="276" w:lineRule="auto"/>
        <w:jc w:val="left"/>
        <w:rPr>
          <w:rFonts w:ascii="ＭＳ 明朝" w:hAnsi="ＭＳ 明朝"/>
          <w:sz w:val="21"/>
          <w:szCs w:val="21"/>
        </w:rPr>
      </w:pPr>
    </w:p>
    <w:p w14:paraId="0F6981AD" w14:textId="77777777" w:rsidR="004819FF" w:rsidRPr="00E14F3D" w:rsidRDefault="004819FF" w:rsidP="004819FF">
      <w:pPr>
        <w:spacing w:line="276" w:lineRule="auto"/>
        <w:rPr>
          <w:rFonts w:ascii="ＭＳ ゴシック" w:eastAsia="ＭＳ ゴシック" w:hAnsi="ＭＳ ゴシック"/>
          <w:szCs w:val="21"/>
        </w:rPr>
      </w:pPr>
    </w:p>
    <w:p w14:paraId="54D8C8BF" w14:textId="77777777" w:rsidR="004819FF" w:rsidRPr="004819FF" w:rsidRDefault="004819FF" w:rsidP="004819FF">
      <w:pPr>
        <w:widowControl/>
        <w:spacing w:line="276" w:lineRule="auto"/>
        <w:jc w:val="left"/>
        <w:rPr>
          <w:rFonts w:ascii="ＭＳ Ｐゴシック" w:eastAsia="ＭＳ Ｐゴシック" w:hAnsi="ＭＳ Ｐゴシック" w:cs="ＭＳ Ｐゴシック"/>
        </w:rPr>
      </w:pPr>
    </w:p>
    <w:p w14:paraId="4D809382" w14:textId="77777777" w:rsidR="004819FF" w:rsidRPr="00510455" w:rsidRDefault="004819FF" w:rsidP="004819FF">
      <w:pPr>
        <w:spacing w:line="276" w:lineRule="auto"/>
      </w:pPr>
    </w:p>
    <w:p w14:paraId="431BB85E" w14:textId="77777777" w:rsidR="00B47202" w:rsidRPr="004819FF" w:rsidRDefault="00B47202" w:rsidP="00ED57AF">
      <w:pPr>
        <w:spacing w:line="276" w:lineRule="auto"/>
        <w:rPr>
          <w:rFonts w:ascii="ＭＳ 明朝" w:hAnsi="ＭＳ 明朝" w:cs="ＭＳ 明朝"/>
          <w:color w:val="000000" w:themeColor="text1"/>
          <w:kern w:val="2"/>
          <w:sz w:val="21"/>
          <w:szCs w:val="21"/>
        </w:rPr>
      </w:pPr>
    </w:p>
    <w:sectPr w:rsidR="00B47202" w:rsidRPr="004819FF" w:rsidSect="00232096">
      <w:headerReference w:type="even" r:id="rId8"/>
      <w:headerReference w:type="default" r:id="rId9"/>
      <w:footerReference w:type="even" r:id="rId10"/>
      <w:footerReference w:type="default" r:id="rId11"/>
      <w:headerReference w:type="first" r:id="rId12"/>
      <w:footerReference w:type="first" r:id="rId13"/>
      <w:pgSz w:w="11900" w:h="16840"/>
      <w:pgMar w:top="1440" w:right="1077" w:bottom="1440" w:left="1077" w:header="851" w:footer="992" w:gutter="0"/>
      <w:pgNumType w:start="1"/>
      <w:cols w:space="720"/>
      <w:docGrid w:type="linesAndChars" w:linePitch="326" w:charSpace="4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0E9CB" w14:textId="77777777" w:rsidR="00AE2759" w:rsidRDefault="00AE2759">
      <w:r>
        <w:separator/>
      </w:r>
    </w:p>
  </w:endnote>
  <w:endnote w:type="continuationSeparator" w:id="0">
    <w:p w14:paraId="4A09016F" w14:textId="77777777" w:rsidR="00AE2759" w:rsidRDefault="00A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MS-Mincho">
    <w:altName w:val="ＭＳ 明朝"/>
    <w:panose1 w:val="020B0604020202020204"/>
    <w:charset w:val="80"/>
    <w:family w:val="auto"/>
    <w:notTrueType/>
    <w:pitch w:val="default"/>
    <w:sig w:usb0="00000003" w:usb1="08070000" w:usb2="00000010" w:usb3="00000000" w:csb0="0002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A4D9" w14:textId="77777777" w:rsidR="002B7D21" w:rsidRDefault="002B7D2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398220"/>
      <w:docPartObj>
        <w:docPartGallery w:val="Page Numbers (Bottom of Page)"/>
        <w:docPartUnique/>
      </w:docPartObj>
    </w:sdtPr>
    <w:sdtEndPr/>
    <w:sdtContent>
      <w:sdt>
        <w:sdtPr>
          <w:id w:val="-1769616900"/>
          <w:docPartObj>
            <w:docPartGallery w:val="Page Numbers (Top of Page)"/>
            <w:docPartUnique/>
          </w:docPartObj>
        </w:sdtPr>
        <w:sdtEndPr/>
        <w:sdtContent>
          <w:p w14:paraId="68D222EA" w14:textId="77777777" w:rsidR="002B7D21" w:rsidRPr="00DC4945" w:rsidRDefault="002B7D21">
            <w:pPr>
              <w:pStyle w:val="a8"/>
              <w:jc w:val="right"/>
            </w:pPr>
            <w:r w:rsidRPr="00DC4945">
              <w:rPr>
                <w:lang w:val="ja-JP"/>
              </w:rPr>
              <w:t xml:space="preserve"> </w:t>
            </w:r>
            <w:r w:rsidRPr="00DC4945">
              <w:rPr>
                <w:bCs/>
              </w:rPr>
              <w:fldChar w:fldCharType="begin"/>
            </w:r>
            <w:r w:rsidRPr="00DC4945">
              <w:rPr>
                <w:bCs/>
              </w:rPr>
              <w:instrText>PAGE</w:instrText>
            </w:r>
            <w:r w:rsidRPr="00DC4945">
              <w:rPr>
                <w:bCs/>
              </w:rPr>
              <w:fldChar w:fldCharType="separate"/>
            </w:r>
            <w:r w:rsidR="00AC2263">
              <w:rPr>
                <w:bCs/>
                <w:noProof/>
              </w:rPr>
              <w:t>13</w:t>
            </w:r>
            <w:r w:rsidRPr="00DC4945">
              <w:rPr>
                <w:bCs/>
              </w:rPr>
              <w:fldChar w:fldCharType="end"/>
            </w:r>
            <w:r w:rsidRPr="00DC4945">
              <w:rPr>
                <w:lang w:val="ja-JP"/>
              </w:rPr>
              <w:t xml:space="preserve"> / </w:t>
            </w:r>
            <w:r w:rsidRPr="00DC4945">
              <w:rPr>
                <w:bCs/>
              </w:rPr>
              <w:fldChar w:fldCharType="begin"/>
            </w:r>
            <w:r w:rsidRPr="00DC4945">
              <w:rPr>
                <w:bCs/>
              </w:rPr>
              <w:instrText>NUMPAGES</w:instrText>
            </w:r>
            <w:r w:rsidRPr="00DC4945">
              <w:rPr>
                <w:bCs/>
              </w:rPr>
              <w:fldChar w:fldCharType="separate"/>
            </w:r>
            <w:r w:rsidR="00AC2263">
              <w:rPr>
                <w:bCs/>
                <w:noProof/>
              </w:rPr>
              <w:t>13</w:t>
            </w:r>
            <w:r w:rsidRPr="00DC4945">
              <w:rPr>
                <w:bCs/>
              </w:rPr>
              <w:fldChar w:fldCharType="end"/>
            </w:r>
          </w:p>
        </w:sdtContent>
      </w:sdt>
    </w:sdtContent>
  </w:sdt>
  <w:p w14:paraId="60925674" w14:textId="77777777" w:rsidR="002B7D21" w:rsidRDefault="002B7D2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786A6" w14:textId="77777777" w:rsidR="002B7D21" w:rsidRDefault="002B7D2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8626B" w14:textId="77777777" w:rsidR="00AE2759" w:rsidRDefault="00AE2759">
      <w:r>
        <w:separator/>
      </w:r>
    </w:p>
  </w:footnote>
  <w:footnote w:type="continuationSeparator" w:id="0">
    <w:p w14:paraId="7C89EEE8" w14:textId="77777777" w:rsidR="00AE2759" w:rsidRDefault="00AE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F038" w14:textId="77777777" w:rsidR="002B7D21" w:rsidRDefault="002B7D2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BE20" w14:textId="77777777" w:rsidR="002B7D21" w:rsidRDefault="002B7D21">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B048E" w14:textId="77777777" w:rsidR="002B7D21" w:rsidRDefault="002B7D2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defaultTabStop w:val="720"/>
  <w:drawingGridHorizontalSpacing w:val="122"/>
  <w:drawingGridVerticalSpacing w:val="16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02"/>
    <w:rsid w:val="0001687A"/>
    <w:rsid w:val="00020D3A"/>
    <w:rsid w:val="000467BC"/>
    <w:rsid w:val="00053FE1"/>
    <w:rsid w:val="00057787"/>
    <w:rsid w:val="00065152"/>
    <w:rsid w:val="00070BED"/>
    <w:rsid w:val="000843C4"/>
    <w:rsid w:val="000A1BD4"/>
    <w:rsid w:val="000B5323"/>
    <w:rsid w:val="000C1049"/>
    <w:rsid w:val="000E3BC5"/>
    <w:rsid w:val="000F7018"/>
    <w:rsid w:val="00100B2B"/>
    <w:rsid w:val="00110648"/>
    <w:rsid w:val="00116F4C"/>
    <w:rsid w:val="001207DB"/>
    <w:rsid w:val="00122E5A"/>
    <w:rsid w:val="00143327"/>
    <w:rsid w:val="001444DC"/>
    <w:rsid w:val="001576AD"/>
    <w:rsid w:val="001869BE"/>
    <w:rsid w:val="001C3AAB"/>
    <w:rsid w:val="001D6867"/>
    <w:rsid w:val="001E6DDB"/>
    <w:rsid w:val="0021415D"/>
    <w:rsid w:val="0022343F"/>
    <w:rsid w:val="00224557"/>
    <w:rsid w:val="00232096"/>
    <w:rsid w:val="00234E86"/>
    <w:rsid w:val="0028546E"/>
    <w:rsid w:val="0029516F"/>
    <w:rsid w:val="002B0DA4"/>
    <w:rsid w:val="002B7D21"/>
    <w:rsid w:val="002F318E"/>
    <w:rsid w:val="00300519"/>
    <w:rsid w:val="00300A52"/>
    <w:rsid w:val="0031785B"/>
    <w:rsid w:val="00333192"/>
    <w:rsid w:val="00356810"/>
    <w:rsid w:val="00362CA3"/>
    <w:rsid w:val="00364AB0"/>
    <w:rsid w:val="00382D54"/>
    <w:rsid w:val="003876F0"/>
    <w:rsid w:val="003A5751"/>
    <w:rsid w:val="003C0C29"/>
    <w:rsid w:val="003D38AC"/>
    <w:rsid w:val="003E0220"/>
    <w:rsid w:val="00422626"/>
    <w:rsid w:val="004329D6"/>
    <w:rsid w:val="0045030D"/>
    <w:rsid w:val="004637D3"/>
    <w:rsid w:val="004726E9"/>
    <w:rsid w:val="004819FF"/>
    <w:rsid w:val="00482450"/>
    <w:rsid w:val="00492386"/>
    <w:rsid w:val="00493B86"/>
    <w:rsid w:val="004A1B2E"/>
    <w:rsid w:val="004B2D6A"/>
    <w:rsid w:val="004D04D3"/>
    <w:rsid w:val="004D24A6"/>
    <w:rsid w:val="004D4000"/>
    <w:rsid w:val="004E1886"/>
    <w:rsid w:val="004E6C26"/>
    <w:rsid w:val="00500A6E"/>
    <w:rsid w:val="00505581"/>
    <w:rsid w:val="005110EA"/>
    <w:rsid w:val="00567A25"/>
    <w:rsid w:val="00567FCE"/>
    <w:rsid w:val="00571042"/>
    <w:rsid w:val="00577AB4"/>
    <w:rsid w:val="00583E87"/>
    <w:rsid w:val="00584B4A"/>
    <w:rsid w:val="005B23F3"/>
    <w:rsid w:val="005C6499"/>
    <w:rsid w:val="005E1B87"/>
    <w:rsid w:val="006079A8"/>
    <w:rsid w:val="0061230F"/>
    <w:rsid w:val="00631F71"/>
    <w:rsid w:val="00636FC0"/>
    <w:rsid w:val="00637246"/>
    <w:rsid w:val="0064037F"/>
    <w:rsid w:val="006700AC"/>
    <w:rsid w:val="00674CC5"/>
    <w:rsid w:val="006D54E6"/>
    <w:rsid w:val="006F68BD"/>
    <w:rsid w:val="00711BA5"/>
    <w:rsid w:val="00714B36"/>
    <w:rsid w:val="00720355"/>
    <w:rsid w:val="00723D6C"/>
    <w:rsid w:val="007538F4"/>
    <w:rsid w:val="0077734A"/>
    <w:rsid w:val="00777B52"/>
    <w:rsid w:val="00782571"/>
    <w:rsid w:val="007A3B3D"/>
    <w:rsid w:val="007A495D"/>
    <w:rsid w:val="007A524E"/>
    <w:rsid w:val="007B0E4E"/>
    <w:rsid w:val="007C268E"/>
    <w:rsid w:val="007C28F5"/>
    <w:rsid w:val="007F37BC"/>
    <w:rsid w:val="00842442"/>
    <w:rsid w:val="00843795"/>
    <w:rsid w:val="00845DEF"/>
    <w:rsid w:val="00851847"/>
    <w:rsid w:val="0085565B"/>
    <w:rsid w:val="00881658"/>
    <w:rsid w:val="0089087C"/>
    <w:rsid w:val="008B0A8A"/>
    <w:rsid w:val="008C71AA"/>
    <w:rsid w:val="008E6543"/>
    <w:rsid w:val="009028DE"/>
    <w:rsid w:val="009305F8"/>
    <w:rsid w:val="00943E1D"/>
    <w:rsid w:val="00962C02"/>
    <w:rsid w:val="00966A2C"/>
    <w:rsid w:val="00967F8D"/>
    <w:rsid w:val="009853F9"/>
    <w:rsid w:val="0099052A"/>
    <w:rsid w:val="009E1603"/>
    <w:rsid w:val="009F06E6"/>
    <w:rsid w:val="00A20BED"/>
    <w:rsid w:val="00A30625"/>
    <w:rsid w:val="00A54DBF"/>
    <w:rsid w:val="00A6601F"/>
    <w:rsid w:val="00A762D6"/>
    <w:rsid w:val="00A96A06"/>
    <w:rsid w:val="00AC2263"/>
    <w:rsid w:val="00AC2FC7"/>
    <w:rsid w:val="00AE2759"/>
    <w:rsid w:val="00AE6C54"/>
    <w:rsid w:val="00AF1336"/>
    <w:rsid w:val="00AF30DB"/>
    <w:rsid w:val="00B00703"/>
    <w:rsid w:val="00B05805"/>
    <w:rsid w:val="00B17D96"/>
    <w:rsid w:val="00B32FA4"/>
    <w:rsid w:val="00B47202"/>
    <w:rsid w:val="00B54E06"/>
    <w:rsid w:val="00B70880"/>
    <w:rsid w:val="00B75362"/>
    <w:rsid w:val="00B80C8E"/>
    <w:rsid w:val="00BD2839"/>
    <w:rsid w:val="00BD2D31"/>
    <w:rsid w:val="00BD4381"/>
    <w:rsid w:val="00BE2EB2"/>
    <w:rsid w:val="00C10D8F"/>
    <w:rsid w:val="00C16298"/>
    <w:rsid w:val="00C174E1"/>
    <w:rsid w:val="00C75C49"/>
    <w:rsid w:val="00C80CA6"/>
    <w:rsid w:val="00CA0DEB"/>
    <w:rsid w:val="00CA2841"/>
    <w:rsid w:val="00CB00F9"/>
    <w:rsid w:val="00CB4684"/>
    <w:rsid w:val="00CD198F"/>
    <w:rsid w:val="00CE490C"/>
    <w:rsid w:val="00D137AF"/>
    <w:rsid w:val="00D246C2"/>
    <w:rsid w:val="00D40D59"/>
    <w:rsid w:val="00D4798E"/>
    <w:rsid w:val="00D67C44"/>
    <w:rsid w:val="00D957E1"/>
    <w:rsid w:val="00D96D81"/>
    <w:rsid w:val="00DC4945"/>
    <w:rsid w:val="00DF743E"/>
    <w:rsid w:val="00E06F12"/>
    <w:rsid w:val="00E30CCF"/>
    <w:rsid w:val="00E407CF"/>
    <w:rsid w:val="00E47B9B"/>
    <w:rsid w:val="00E92D5C"/>
    <w:rsid w:val="00ED57AF"/>
    <w:rsid w:val="00EF26B1"/>
    <w:rsid w:val="00F0526F"/>
    <w:rsid w:val="00F10A64"/>
    <w:rsid w:val="00F244F7"/>
    <w:rsid w:val="00F25058"/>
    <w:rsid w:val="00F34A03"/>
    <w:rsid w:val="00F556FA"/>
    <w:rsid w:val="00F6511C"/>
    <w:rsid w:val="00F70AF8"/>
    <w:rsid w:val="00F77D64"/>
    <w:rsid w:val="00F87C96"/>
    <w:rsid w:val="00F95763"/>
    <w:rsid w:val="00FA0CBA"/>
    <w:rsid w:val="00FB0513"/>
    <w:rsid w:val="00FB7640"/>
    <w:rsid w:val="00FC4D3D"/>
    <w:rsid w:val="00FD4573"/>
    <w:rsid w:val="00FD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C442F6"/>
  <w15:docId w15:val="{1D5DFEC5-275C-AF49-A03F-02E698F0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ＭＳ 明朝" w:hAnsi="游明朝" w:cs="游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F4C"/>
    <w:rPr>
      <w:spacing w:val="-20"/>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rPr>
  </w:style>
  <w:style w:type="paragraph" w:styleId="5">
    <w:name w:val="heading 5"/>
    <w:basedOn w:val="a"/>
    <w:next w:val="a"/>
    <w:link w:val="50"/>
    <w:unhideWhenUsed/>
    <w:qFormat/>
    <w:pPr>
      <w:keepNext/>
      <w:keepLines/>
      <w:spacing w:before="220" w:after="40"/>
      <w:outlineLvl w:val="4"/>
    </w:pPr>
    <w:rPr>
      <w:b/>
      <w:sz w:val="22"/>
      <w:szCs w:val="22"/>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styleId="a5">
    <w:name w:val="Table Grid"/>
    <w:basedOn w:val="a1"/>
    <w:uiPriority w:val="39"/>
    <w:rsid w:val="0045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E06F1"/>
    <w:pPr>
      <w:tabs>
        <w:tab w:val="center" w:pos="4252"/>
        <w:tab w:val="right" w:pos="8504"/>
      </w:tabs>
      <w:snapToGrid w:val="0"/>
    </w:pPr>
  </w:style>
  <w:style w:type="character" w:customStyle="1" w:styleId="a7">
    <w:name w:val="ヘッダー (文字)"/>
    <w:basedOn w:val="a0"/>
    <w:link w:val="a6"/>
    <w:uiPriority w:val="99"/>
    <w:rsid w:val="005E06F1"/>
  </w:style>
  <w:style w:type="paragraph" w:styleId="a8">
    <w:name w:val="footer"/>
    <w:basedOn w:val="a"/>
    <w:link w:val="a9"/>
    <w:uiPriority w:val="99"/>
    <w:unhideWhenUsed/>
    <w:rsid w:val="005E06F1"/>
    <w:pPr>
      <w:tabs>
        <w:tab w:val="center" w:pos="4252"/>
        <w:tab w:val="right" w:pos="8504"/>
      </w:tabs>
      <w:snapToGrid w:val="0"/>
    </w:pPr>
  </w:style>
  <w:style w:type="character" w:customStyle="1" w:styleId="a9">
    <w:name w:val="フッター (文字)"/>
    <w:basedOn w:val="a0"/>
    <w:link w:val="a8"/>
    <w:uiPriority w:val="99"/>
    <w:rsid w:val="005E06F1"/>
  </w:style>
  <w:style w:type="paragraph" w:styleId="aa">
    <w:name w:val="Subtitle"/>
    <w:basedOn w:val="a"/>
    <w:next w:val="a"/>
    <w:link w:val="a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9"/>
    <w:tblPr>
      <w:tblStyleRowBandSize w:val="1"/>
      <w:tblStyleColBandSize w:val="1"/>
      <w:tblCellMar>
        <w:left w:w="108" w:type="dxa"/>
        <w:right w:w="108" w:type="dxa"/>
      </w:tblCellMar>
    </w:tblPr>
  </w:style>
  <w:style w:type="table" w:customStyle="1" w:styleId="ad">
    <w:basedOn w:val="TableNormal9"/>
    <w:tblPr>
      <w:tblStyleRowBandSize w:val="1"/>
      <w:tblStyleColBandSize w:val="1"/>
      <w:tblCellMar>
        <w:left w:w="108" w:type="dxa"/>
        <w:right w:w="108"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08" w:type="dxa"/>
        <w:right w:w="108" w:type="dxa"/>
      </w:tblCellMar>
    </w:tblPr>
  </w:style>
  <w:style w:type="table" w:customStyle="1" w:styleId="af1">
    <w:basedOn w:val="TableNormal9"/>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9"/>
    <w:tblPr>
      <w:tblStyleRowBandSize w:val="1"/>
      <w:tblStyleColBandSize w:val="1"/>
      <w:tblCellMar>
        <w:left w:w="115" w:type="dxa"/>
        <w:right w:w="115" w:type="dxa"/>
      </w:tblCellMar>
    </w:tblPr>
  </w:style>
  <w:style w:type="table" w:customStyle="1" w:styleId="af5">
    <w:basedOn w:val="TableNormal9"/>
    <w:tblPr>
      <w:tblStyleRowBandSize w:val="1"/>
      <w:tblStyleColBandSize w:val="1"/>
      <w:tblCellMar>
        <w:left w:w="115" w:type="dxa"/>
        <w:right w:w="115" w:type="dxa"/>
      </w:tblCellMar>
    </w:tblPr>
  </w:style>
  <w:style w:type="table" w:customStyle="1" w:styleId="af6">
    <w:basedOn w:val="TableNormal9"/>
    <w:tblPr>
      <w:tblStyleRowBandSize w:val="1"/>
      <w:tblStyleColBandSize w:val="1"/>
      <w:tblCellMar>
        <w:left w:w="115" w:type="dxa"/>
        <w:right w:w="115" w:type="dxa"/>
      </w:tblCellMar>
    </w:tblPr>
  </w:style>
  <w:style w:type="table" w:customStyle="1" w:styleId="af7">
    <w:basedOn w:val="TableNormal9"/>
    <w:tblPr>
      <w:tblStyleRowBandSize w:val="1"/>
      <w:tblStyleColBandSize w:val="1"/>
      <w:tblCellMar>
        <w:left w:w="115" w:type="dxa"/>
        <w:right w:w="115" w:type="dxa"/>
      </w:tblCellMar>
    </w:tblPr>
  </w:style>
  <w:style w:type="table" w:customStyle="1" w:styleId="af8">
    <w:basedOn w:val="TableNormal9"/>
    <w:tblPr>
      <w:tblStyleRowBandSize w:val="1"/>
      <w:tblStyleColBandSize w:val="1"/>
      <w:tblCellMar>
        <w:left w:w="115" w:type="dxa"/>
        <w:right w:w="115" w:type="dxa"/>
      </w:tblCellMar>
    </w:tblPr>
  </w:style>
  <w:style w:type="table" w:customStyle="1" w:styleId="af9">
    <w:basedOn w:val="TableNormal9"/>
    <w:tblPr>
      <w:tblStyleRowBandSize w:val="1"/>
      <w:tblStyleColBandSize w:val="1"/>
      <w:tblCellMar>
        <w:left w:w="115" w:type="dxa"/>
        <w:right w:w="115" w:type="dxa"/>
      </w:tblCellMar>
    </w:tblPr>
  </w:style>
  <w:style w:type="table" w:customStyle="1" w:styleId="afa">
    <w:basedOn w:val="TableNormal9"/>
    <w:tblPr>
      <w:tblStyleRowBandSize w:val="1"/>
      <w:tblStyleColBandSize w:val="1"/>
      <w:tblCellMar>
        <w:left w:w="115" w:type="dxa"/>
        <w:right w:w="115" w:type="dxa"/>
      </w:tblCellMar>
    </w:tblPr>
  </w:style>
  <w:style w:type="table" w:customStyle="1" w:styleId="afb">
    <w:basedOn w:val="TableNormal9"/>
    <w:tblPr>
      <w:tblStyleRowBandSize w:val="1"/>
      <w:tblStyleColBandSize w:val="1"/>
      <w:tblCellMar>
        <w:left w:w="115" w:type="dxa"/>
        <w:right w:w="115" w:type="dxa"/>
      </w:tblCellMar>
    </w:tblPr>
  </w:style>
  <w:style w:type="table" w:customStyle="1" w:styleId="afc">
    <w:basedOn w:val="TableNormal9"/>
    <w:tblPr>
      <w:tblStyleRowBandSize w:val="1"/>
      <w:tblStyleColBandSize w:val="1"/>
      <w:tblCellMar>
        <w:left w:w="115" w:type="dxa"/>
        <w:right w:w="115" w:type="dxa"/>
      </w:tblCellMar>
    </w:tblPr>
  </w:style>
  <w:style w:type="table" w:customStyle="1" w:styleId="afd">
    <w:basedOn w:val="TableNormal9"/>
    <w:tblPr>
      <w:tblStyleRowBandSize w:val="1"/>
      <w:tblStyleColBandSize w:val="1"/>
      <w:tblCellMar>
        <w:left w:w="115" w:type="dxa"/>
        <w:right w:w="115" w:type="dxa"/>
      </w:tblCellMar>
    </w:tblPr>
  </w:style>
  <w:style w:type="table" w:customStyle="1" w:styleId="afe">
    <w:basedOn w:val="TableNormal9"/>
    <w:tblPr>
      <w:tblStyleRowBandSize w:val="1"/>
      <w:tblStyleColBandSize w:val="1"/>
      <w:tblCellMar>
        <w:left w:w="115" w:type="dxa"/>
        <w:right w:w="115" w:type="dxa"/>
      </w:tblCellMar>
    </w:tblPr>
  </w:style>
  <w:style w:type="table" w:customStyle="1" w:styleId="aff">
    <w:basedOn w:val="TableNormal9"/>
    <w:tblPr>
      <w:tblStyleRowBandSize w:val="1"/>
      <w:tblStyleColBandSize w:val="1"/>
      <w:tblCellMar>
        <w:left w:w="115" w:type="dxa"/>
        <w:right w:w="115" w:type="dxa"/>
      </w:tblCellMar>
    </w:tblPr>
  </w:style>
  <w:style w:type="table" w:customStyle="1" w:styleId="aff0">
    <w:basedOn w:val="TableNormal9"/>
    <w:tblPr>
      <w:tblStyleRowBandSize w:val="1"/>
      <w:tblStyleColBandSize w:val="1"/>
      <w:tblCellMar>
        <w:left w:w="115" w:type="dxa"/>
        <w:right w:w="115" w:type="dxa"/>
      </w:tblCellMar>
    </w:tblPr>
  </w:style>
  <w:style w:type="table" w:customStyle="1" w:styleId="aff1">
    <w:basedOn w:val="TableNormal9"/>
    <w:tblPr>
      <w:tblStyleRowBandSize w:val="1"/>
      <w:tblStyleColBandSize w:val="1"/>
      <w:tblCellMar>
        <w:left w:w="115" w:type="dxa"/>
        <w:right w:w="115" w:type="dxa"/>
      </w:tblCellMar>
    </w:tblPr>
  </w:style>
  <w:style w:type="table" w:customStyle="1" w:styleId="aff2">
    <w:basedOn w:val="TableNormal9"/>
    <w:tblPr>
      <w:tblStyleRowBandSize w:val="1"/>
      <w:tblStyleColBandSize w:val="1"/>
      <w:tblCellMar>
        <w:left w:w="115" w:type="dxa"/>
        <w:right w:w="115" w:type="dxa"/>
      </w:tblCellMar>
    </w:tblPr>
  </w:style>
  <w:style w:type="table" w:customStyle="1" w:styleId="aff3">
    <w:basedOn w:val="TableNormal9"/>
    <w:tblPr>
      <w:tblStyleRowBandSize w:val="1"/>
      <w:tblStyleColBandSize w:val="1"/>
      <w:tblCellMar>
        <w:left w:w="115" w:type="dxa"/>
        <w:right w:w="115" w:type="dxa"/>
      </w:tblCellMar>
    </w:tblPr>
  </w:style>
  <w:style w:type="table" w:customStyle="1" w:styleId="aff4">
    <w:basedOn w:val="TableNormal9"/>
    <w:tblPr>
      <w:tblStyleRowBandSize w:val="1"/>
      <w:tblStyleColBandSize w:val="1"/>
      <w:tblCellMar>
        <w:left w:w="115" w:type="dxa"/>
        <w:right w:w="115" w:type="dxa"/>
      </w:tblCellMar>
    </w:tblPr>
  </w:style>
  <w:style w:type="table" w:customStyle="1" w:styleId="aff5">
    <w:basedOn w:val="TableNormal9"/>
    <w:tblPr>
      <w:tblStyleRowBandSize w:val="1"/>
      <w:tblStyleColBandSize w:val="1"/>
      <w:tblCellMar>
        <w:left w:w="115" w:type="dxa"/>
        <w:right w:w="115" w:type="dxa"/>
      </w:tblCellMar>
    </w:tblPr>
  </w:style>
  <w:style w:type="table" w:customStyle="1" w:styleId="aff6">
    <w:basedOn w:val="TableNormal9"/>
    <w:tblPr>
      <w:tblStyleRowBandSize w:val="1"/>
      <w:tblStyleColBandSize w:val="1"/>
      <w:tblCellMar>
        <w:left w:w="115" w:type="dxa"/>
        <w:right w:w="115" w:type="dxa"/>
      </w:tblCellMar>
    </w:tblPr>
  </w:style>
  <w:style w:type="table" w:customStyle="1" w:styleId="aff7">
    <w:basedOn w:val="TableNormal9"/>
    <w:tblPr>
      <w:tblStyleRowBandSize w:val="1"/>
      <w:tblStyleColBandSize w:val="1"/>
      <w:tblCellMar>
        <w:left w:w="115" w:type="dxa"/>
        <w:right w:w="115" w:type="dxa"/>
      </w:tblCellMar>
    </w:tblPr>
  </w:style>
  <w:style w:type="table" w:customStyle="1" w:styleId="aff8">
    <w:basedOn w:val="TableNormal9"/>
    <w:tblPr>
      <w:tblStyleRowBandSize w:val="1"/>
      <w:tblStyleColBandSize w:val="1"/>
      <w:tblCellMar>
        <w:left w:w="115" w:type="dxa"/>
        <w:right w:w="115" w:type="dxa"/>
      </w:tblCellMar>
    </w:tblPr>
  </w:style>
  <w:style w:type="table" w:customStyle="1" w:styleId="aff9">
    <w:basedOn w:val="TableNormal9"/>
    <w:tblPr>
      <w:tblStyleRowBandSize w:val="1"/>
      <w:tblStyleColBandSize w:val="1"/>
      <w:tblCellMar>
        <w:left w:w="115" w:type="dxa"/>
        <w:right w:w="115" w:type="dxa"/>
      </w:tblCellMar>
    </w:tblPr>
  </w:style>
  <w:style w:type="table" w:customStyle="1" w:styleId="affa">
    <w:basedOn w:val="TableNormal9"/>
    <w:tblPr>
      <w:tblStyleRowBandSize w:val="1"/>
      <w:tblStyleColBandSize w:val="1"/>
      <w:tblCellMar>
        <w:left w:w="115" w:type="dxa"/>
        <w:right w:w="115" w:type="dxa"/>
      </w:tblCellMar>
    </w:tblPr>
  </w:style>
  <w:style w:type="table" w:customStyle="1" w:styleId="affb">
    <w:basedOn w:val="TableNormal9"/>
    <w:tblPr>
      <w:tblStyleRowBandSize w:val="1"/>
      <w:tblStyleColBandSize w:val="1"/>
      <w:tblCellMar>
        <w:left w:w="115" w:type="dxa"/>
        <w:right w:w="115" w:type="dxa"/>
      </w:tblCellMar>
    </w:tblPr>
  </w:style>
  <w:style w:type="table" w:customStyle="1" w:styleId="affc">
    <w:basedOn w:val="TableNormal9"/>
    <w:tblPr>
      <w:tblStyleRowBandSize w:val="1"/>
      <w:tblStyleColBandSize w:val="1"/>
      <w:tblCellMar>
        <w:left w:w="115" w:type="dxa"/>
        <w:right w:w="115" w:type="dxa"/>
      </w:tblCellMar>
    </w:tblPr>
  </w:style>
  <w:style w:type="table" w:customStyle="1" w:styleId="affd">
    <w:basedOn w:val="TableNormal9"/>
    <w:tblPr>
      <w:tblStyleRowBandSize w:val="1"/>
      <w:tblStyleColBandSize w:val="1"/>
      <w:tblCellMar>
        <w:left w:w="115" w:type="dxa"/>
        <w:right w:w="115" w:type="dxa"/>
      </w:tblCellMar>
    </w:tblPr>
  </w:style>
  <w:style w:type="table" w:customStyle="1" w:styleId="affe">
    <w:basedOn w:val="TableNormal9"/>
    <w:tblPr>
      <w:tblStyleRowBandSize w:val="1"/>
      <w:tblStyleColBandSize w:val="1"/>
      <w:tblCellMar>
        <w:left w:w="115" w:type="dxa"/>
        <w:right w:w="115" w:type="dxa"/>
      </w:tblCellMar>
    </w:tblPr>
  </w:style>
  <w:style w:type="table" w:customStyle="1" w:styleId="afff">
    <w:basedOn w:val="TableNormal9"/>
    <w:tblPr>
      <w:tblStyleRowBandSize w:val="1"/>
      <w:tblStyleColBandSize w:val="1"/>
      <w:tblCellMar>
        <w:left w:w="115" w:type="dxa"/>
        <w:right w:w="115" w:type="dxa"/>
      </w:tblCellMar>
    </w:tblPr>
  </w:style>
  <w:style w:type="table" w:customStyle="1" w:styleId="afff0">
    <w:basedOn w:val="TableNormal9"/>
    <w:tblPr>
      <w:tblStyleRowBandSize w:val="1"/>
      <w:tblStyleColBandSize w:val="1"/>
      <w:tblCellMar>
        <w:left w:w="115" w:type="dxa"/>
        <w:right w:w="115" w:type="dxa"/>
      </w:tblCellMar>
    </w:tblPr>
  </w:style>
  <w:style w:type="table" w:customStyle="1" w:styleId="afff1">
    <w:basedOn w:val="TableNormal9"/>
    <w:tblPr>
      <w:tblStyleRowBandSize w:val="1"/>
      <w:tblStyleColBandSize w:val="1"/>
      <w:tblCellMar>
        <w:left w:w="115" w:type="dxa"/>
        <w:right w:w="115" w:type="dxa"/>
      </w:tblCellMar>
    </w:tblPr>
  </w:style>
  <w:style w:type="table" w:customStyle="1" w:styleId="afff2">
    <w:basedOn w:val="TableNormal9"/>
    <w:tblPr>
      <w:tblStyleRowBandSize w:val="1"/>
      <w:tblStyleColBandSize w:val="1"/>
      <w:tblCellMar>
        <w:left w:w="115" w:type="dxa"/>
        <w:right w:w="115" w:type="dxa"/>
      </w:tblCellMar>
    </w:tblPr>
  </w:style>
  <w:style w:type="table" w:customStyle="1" w:styleId="afff3">
    <w:basedOn w:val="TableNormal9"/>
    <w:tblPr>
      <w:tblStyleRowBandSize w:val="1"/>
      <w:tblStyleColBandSize w:val="1"/>
      <w:tblCellMar>
        <w:left w:w="115" w:type="dxa"/>
        <w:right w:w="115" w:type="dxa"/>
      </w:tblCellMar>
    </w:tblPr>
  </w:style>
  <w:style w:type="table" w:customStyle="1" w:styleId="afff4">
    <w:basedOn w:val="TableNormal9"/>
    <w:tblPr>
      <w:tblStyleRowBandSize w:val="1"/>
      <w:tblStyleColBandSize w:val="1"/>
      <w:tblCellMar>
        <w:left w:w="115" w:type="dxa"/>
        <w:right w:w="115" w:type="dxa"/>
      </w:tblCellMar>
    </w:tblPr>
  </w:style>
  <w:style w:type="table" w:customStyle="1" w:styleId="afff5">
    <w:basedOn w:val="TableNormal9"/>
    <w:tblPr>
      <w:tblStyleRowBandSize w:val="1"/>
      <w:tblStyleColBandSize w:val="1"/>
      <w:tblCellMar>
        <w:left w:w="115" w:type="dxa"/>
        <w:right w:w="115" w:type="dxa"/>
      </w:tblCellMar>
    </w:tblPr>
  </w:style>
  <w:style w:type="table" w:customStyle="1" w:styleId="afff6">
    <w:basedOn w:val="TableNormal9"/>
    <w:tblPr>
      <w:tblStyleRowBandSize w:val="1"/>
      <w:tblStyleColBandSize w:val="1"/>
      <w:tblCellMar>
        <w:left w:w="115" w:type="dxa"/>
        <w:right w:w="115" w:type="dxa"/>
      </w:tblCellMar>
    </w:tblPr>
  </w:style>
  <w:style w:type="table" w:customStyle="1" w:styleId="afff7">
    <w:basedOn w:val="TableNormal9"/>
    <w:tblPr>
      <w:tblStyleRowBandSize w:val="1"/>
      <w:tblStyleColBandSize w:val="1"/>
      <w:tblCellMar>
        <w:left w:w="115" w:type="dxa"/>
        <w:right w:w="115" w:type="dxa"/>
      </w:tblCellMar>
    </w:tblPr>
  </w:style>
  <w:style w:type="table" w:customStyle="1" w:styleId="afff8">
    <w:basedOn w:val="TableNormal4"/>
    <w:tblPr>
      <w:tblStyleRowBandSize w:val="1"/>
      <w:tblStyleColBandSize w:val="1"/>
      <w:tblCellMar>
        <w:left w:w="115" w:type="dxa"/>
        <w:right w:w="115" w:type="dxa"/>
      </w:tblCellMar>
    </w:tblPr>
  </w:style>
  <w:style w:type="table" w:customStyle="1" w:styleId="afff9">
    <w:basedOn w:val="TableNormal4"/>
    <w:tblPr>
      <w:tblStyleRowBandSize w:val="1"/>
      <w:tblStyleColBandSize w:val="1"/>
      <w:tblCellMar>
        <w:left w:w="115" w:type="dxa"/>
        <w:right w:w="115" w:type="dxa"/>
      </w:tblCellMar>
    </w:tblPr>
  </w:style>
  <w:style w:type="table" w:customStyle="1" w:styleId="afffa">
    <w:basedOn w:val="TableNormal4"/>
    <w:tblPr>
      <w:tblStyleRowBandSize w:val="1"/>
      <w:tblStyleColBandSize w:val="1"/>
      <w:tblCellMar>
        <w:left w:w="115" w:type="dxa"/>
        <w:right w:w="115" w:type="dxa"/>
      </w:tblCellMar>
    </w:tblPr>
  </w:style>
  <w:style w:type="table" w:customStyle="1" w:styleId="afffb">
    <w:basedOn w:val="TableNormal4"/>
    <w:tblPr>
      <w:tblStyleRowBandSize w:val="1"/>
      <w:tblStyleColBandSize w:val="1"/>
      <w:tblCellMar>
        <w:left w:w="115" w:type="dxa"/>
        <w:right w:w="115" w:type="dxa"/>
      </w:tblCellMar>
    </w:tblPr>
  </w:style>
  <w:style w:type="table" w:customStyle="1" w:styleId="afffc">
    <w:basedOn w:val="TableNormal4"/>
    <w:tblPr>
      <w:tblStyleRowBandSize w:val="1"/>
      <w:tblStyleColBandSize w:val="1"/>
      <w:tblCellMar>
        <w:left w:w="115" w:type="dxa"/>
        <w:right w:w="115" w:type="dxa"/>
      </w:tblCellMar>
    </w:tblPr>
  </w:style>
  <w:style w:type="table" w:customStyle="1" w:styleId="afffd">
    <w:basedOn w:val="TableNormal4"/>
    <w:tblPr>
      <w:tblStyleRowBandSize w:val="1"/>
      <w:tblStyleColBandSize w:val="1"/>
      <w:tblCellMar>
        <w:left w:w="115" w:type="dxa"/>
        <w:right w:w="115" w:type="dxa"/>
      </w:tblCellMar>
    </w:tblPr>
  </w:style>
  <w:style w:type="table" w:customStyle="1" w:styleId="afffe">
    <w:basedOn w:val="TableNormal4"/>
    <w:tblPr>
      <w:tblStyleRowBandSize w:val="1"/>
      <w:tblStyleColBandSize w:val="1"/>
      <w:tblCellMar>
        <w:left w:w="115" w:type="dxa"/>
        <w:right w:w="115" w:type="dxa"/>
      </w:tblCellMar>
    </w:tblPr>
  </w:style>
  <w:style w:type="table" w:customStyle="1" w:styleId="affff">
    <w:basedOn w:val="TableNormal3"/>
    <w:tblPr>
      <w:tblStyleRowBandSize w:val="1"/>
      <w:tblStyleColBandSize w:val="1"/>
      <w:tblCellMar>
        <w:left w:w="115" w:type="dxa"/>
        <w:right w:w="115" w:type="dxa"/>
      </w:tblCellMar>
    </w:tblPr>
  </w:style>
  <w:style w:type="table" w:customStyle="1" w:styleId="affff0">
    <w:basedOn w:val="TableNormal3"/>
    <w:tblPr>
      <w:tblStyleRowBandSize w:val="1"/>
      <w:tblStyleColBandSize w:val="1"/>
      <w:tblCellMar>
        <w:left w:w="115" w:type="dxa"/>
        <w:right w:w="115" w:type="dxa"/>
      </w:tblCellMar>
    </w:tblPr>
  </w:style>
  <w:style w:type="table" w:customStyle="1" w:styleId="affff1">
    <w:basedOn w:val="TableNormal3"/>
    <w:tblPr>
      <w:tblStyleRowBandSize w:val="1"/>
      <w:tblStyleColBandSize w:val="1"/>
      <w:tblCellMar>
        <w:left w:w="115" w:type="dxa"/>
        <w:right w:w="115" w:type="dxa"/>
      </w:tblCellMar>
    </w:tblPr>
  </w:style>
  <w:style w:type="table" w:customStyle="1" w:styleId="affff2">
    <w:basedOn w:val="TableNormal3"/>
    <w:tblPr>
      <w:tblStyleRowBandSize w:val="1"/>
      <w:tblStyleColBandSize w:val="1"/>
      <w:tblCellMar>
        <w:left w:w="115" w:type="dxa"/>
        <w:right w:w="115" w:type="dxa"/>
      </w:tblCellMar>
    </w:tblPr>
  </w:style>
  <w:style w:type="table" w:customStyle="1" w:styleId="affff3">
    <w:basedOn w:val="TableNormal3"/>
    <w:tblPr>
      <w:tblStyleRowBandSize w:val="1"/>
      <w:tblStyleColBandSize w:val="1"/>
      <w:tblCellMar>
        <w:left w:w="115" w:type="dxa"/>
        <w:right w:w="115" w:type="dxa"/>
      </w:tblCellMar>
    </w:tblPr>
  </w:style>
  <w:style w:type="table" w:customStyle="1" w:styleId="affff4">
    <w:basedOn w:val="TableNormal3"/>
    <w:tblPr>
      <w:tblStyleRowBandSize w:val="1"/>
      <w:tblStyleColBandSize w:val="1"/>
      <w:tblCellMar>
        <w:left w:w="115" w:type="dxa"/>
        <w:right w:w="115" w:type="dxa"/>
      </w:tblCellMar>
    </w:tblPr>
  </w:style>
  <w:style w:type="table" w:customStyle="1" w:styleId="affff5">
    <w:basedOn w:val="TableNormal3"/>
    <w:tblPr>
      <w:tblStyleRowBandSize w:val="1"/>
      <w:tblStyleColBandSize w:val="1"/>
      <w:tblCellMar>
        <w:left w:w="115" w:type="dxa"/>
        <w:right w:w="115" w:type="dxa"/>
      </w:tblCellMar>
    </w:tblPr>
  </w:style>
  <w:style w:type="table" w:customStyle="1" w:styleId="affff6">
    <w:basedOn w:val="TableNormal2"/>
    <w:tblPr>
      <w:tblStyleRowBandSize w:val="1"/>
      <w:tblStyleColBandSize w:val="1"/>
      <w:tblCellMar>
        <w:left w:w="115" w:type="dxa"/>
        <w:right w:w="115" w:type="dxa"/>
      </w:tblCellMar>
    </w:tblPr>
  </w:style>
  <w:style w:type="table" w:customStyle="1" w:styleId="affff7">
    <w:basedOn w:val="TableNormal2"/>
    <w:tblPr>
      <w:tblStyleRowBandSize w:val="1"/>
      <w:tblStyleColBandSize w:val="1"/>
      <w:tblCellMar>
        <w:left w:w="115" w:type="dxa"/>
        <w:right w:w="115" w:type="dxa"/>
      </w:tblCellMar>
    </w:tblPr>
  </w:style>
  <w:style w:type="table" w:customStyle="1" w:styleId="affff8">
    <w:basedOn w:val="TableNormal2"/>
    <w:tblPr>
      <w:tblStyleRowBandSize w:val="1"/>
      <w:tblStyleColBandSize w:val="1"/>
      <w:tblCellMar>
        <w:left w:w="115" w:type="dxa"/>
        <w:right w:w="115" w:type="dxa"/>
      </w:tblCellMar>
    </w:tblPr>
  </w:style>
  <w:style w:type="table" w:customStyle="1" w:styleId="affff9">
    <w:basedOn w:val="TableNormal2"/>
    <w:tblPr>
      <w:tblStyleRowBandSize w:val="1"/>
      <w:tblStyleColBandSize w:val="1"/>
      <w:tblCellMar>
        <w:left w:w="115" w:type="dxa"/>
        <w:right w:w="115" w:type="dxa"/>
      </w:tblCellMar>
    </w:tblPr>
  </w:style>
  <w:style w:type="table" w:customStyle="1" w:styleId="affffa">
    <w:basedOn w:val="TableNormal2"/>
    <w:tblPr>
      <w:tblStyleRowBandSize w:val="1"/>
      <w:tblStyleColBandSize w:val="1"/>
      <w:tblCellMar>
        <w:left w:w="115" w:type="dxa"/>
        <w:right w:w="115" w:type="dxa"/>
      </w:tblCellMar>
    </w:tblPr>
  </w:style>
  <w:style w:type="table" w:customStyle="1" w:styleId="affffb">
    <w:basedOn w:val="TableNormal2"/>
    <w:tblPr>
      <w:tblStyleRowBandSize w:val="1"/>
      <w:tblStyleColBandSize w:val="1"/>
      <w:tblCellMar>
        <w:left w:w="115" w:type="dxa"/>
        <w:right w:w="115" w:type="dxa"/>
      </w:tblCellMar>
    </w:tblPr>
  </w:style>
  <w:style w:type="table" w:customStyle="1" w:styleId="affffc">
    <w:basedOn w:val="TableNormal2"/>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paragraph" w:styleId="afffffb">
    <w:name w:val="Balloon Text"/>
    <w:basedOn w:val="a"/>
    <w:link w:val="afffffc"/>
    <w:uiPriority w:val="99"/>
    <w:semiHidden/>
    <w:unhideWhenUsed/>
    <w:rsid w:val="00577AB4"/>
    <w:rPr>
      <w:rFonts w:ascii="ＭＳ 明朝"/>
      <w:sz w:val="18"/>
      <w:szCs w:val="18"/>
    </w:rPr>
  </w:style>
  <w:style w:type="character" w:customStyle="1" w:styleId="afffffc">
    <w:name w:val="吹き出し (文字)"/>
    <w:basedOn w:val="a0"/>
    <w:link w:val="afffffb"/>
    <w:uiPriority w:val="99"/>
    <w:semiHidden/>
    <w:rsid w:val="00577AB4"/>
    <w:rPr>
      <w:rFonts w:ascii="ＭＳ 明朝"/>
      <w:spacing w:val="-20"/>
      <w:sz w:val="18"/>
      <w:szCs w:val="18"/>
    </w:rPr>
  </w:style>
  <w:style w:type="character" w:customStyle="1" w:styleId="10">
    <w:name w:val="見出し 1 (文字)"/>
    <w:basedOn w:val="a0"/>
    <w:link w:val="1"/>
    <w:rsid w:val="004819FF"/>
    <w:rPr>
      <w:b/>
      <w:spacing w:val="-20"/>
      <w:sz w:val="48"/>
      <w:szCs w:val="48"/>
    </w:rPr>
  </w:style>
  <w:style w:type="character" w:customStyle="1" w:styleId="20">
    <w:name w:val="見出し 2 (文字)"/>
    <w:basedOn w:val="a0"/>
    <w:link w:val="2"/>
    <w:rsid w:val="004819FF"/>
    <w:rPr>
      <w:b/>
      <w:spacing w:val="-20"/>
      <w:sz w:val="36"/>
      <w:szCs w:val="36"/>
    </w:rPr>
  </w:style>
  <w:style w:type="character" w:customStyle="1" w:styleId="30">
    <w:name w:val="見出し 3 (文字)"/>
    <w:basedOn w:val="a0"/>
    <w:link w:val="3"/>
    <w:rsid w:val="004819FF"/>
    <w:rPr>
      <w:b/>
      <w:spacing w:val="-20"/>
      <w:sz w:val="28"/>
      <w:szCs w:val="28"/>
    </w:rPr>
  </w:style>
  <w:style w:type="character" w:customStyle="1" w:styleId="40">
    <w:name w:val="見出し 4 (文字)"/>
    <w:basedOn w:val="a0"/>
    <w:link w:val="4"/>
    <w:rsid w:val="004819FF"/>
    <w:rPr>
      <w:b/>
      <w:spacing w:val="-20"/>
    </w:rPr>
  </w:style>
  <w:style w:type="character" w:customStyle="1" w:styleId="50">
    <w:name w:val="見出し 5 (文字)"/>
    <w:basedOn w:val="a0"/>
    <w:link w:val="5"/>
    <w:rsid w:val="004819FF"/>
    <w:rPr>
      <w:b/>
      <w:spacing w:val="-20"/>
      <w:sz w:val="22"/>
      <w:szCs w:val="22"/>
    </w:rPr>
  </w:style>
  <w:style w:type="character" w:customStyle="1" w:styleId="60">
    <w:name w:val="見出し 6 (文字)"/>
    <w:basedOn w:val="a0"/>
    <w:link w:val="6"/>
    <w:rsid w:val="004819FF"/>
    <w:rPr>
      <w:b/>
      <w:spacing w:val="-20"/>
      <w:sz w:val="20"/>
      <w:szCs w:val="20"/>
    </w:rPr>
  </w:style>
  <w:style w:type="character" w:customStyle="1" w:styleId="a4">
    <w:name w:val="表題 (文字)"/>
    <w:basedOn w:val="a0"/>
    <w:link w:val="a3"/>
    <w:rsid w:val="004819FF"/>
    <w:rPr>
      <w:b/>
      <w:spacing w:val="-20"/>
      <w:sz w:val="72"/>
      <w:szCs w:val="72"/>
    </w:rPr>
  </w:style>
  <w:style w:type="character" w:customStyle="1" w:styleId="ab">
    <w:name w:val="副題 (文字)"/>
    <w:basedOn w:val="a0"/>
    <w:link w:val="aa"/>
    <w:rsid w:val="004819FF"/>
    <w:rPr>
      <w:rFonts w:ascii="Georgia" w:eastAsia="Georgia" w:hAnsi="Georgia" w:cs="Georgia"/>
      <w:i/>
      <w:color w:val="666666"/>
      <w:spacing w:val="-20"/>
      <w:sz w:val="48"/>
      <w:szCs w:val="48"/>
    </w:rPr>
  </w:style>
  <w:style w:type="character" w:styleId="afffffd">
    <w:name w:val="annotation reference"/>
    <w:basedOn w:val="a0"/>
    <w:uiPriority w:val="99"/>
    <w:semiHidden/>
    <w:unhideWhenUsed/>
    <w:rsid w:val="004819FF"/>
    <w:rPr>
      <w:sz w:val="18"/>
      <w:szCs w:val="18"/>
    </w:rPr>
  </w:style>
  <w:style w:type="paragraph" w:styleId="afffffe">
    <w:name w:val="annotation text"/>
    <w:basedOn w:val="a"/>
    <w:link w:val="affffff"/>
    <w:uiPriority w:val="99"/>
    <w:semiHidden/>
    <w:unhideWhenUsed/>
    <w:rsid w:val="004819FF"/>
    <w:pPr>
      <w:jc w:val="left"/>
    </w:pPr>
    <w:rPr>
      <w:spacing w:val="0"/>
    </w:rPr>
  </w:style>
  <w:style w:type="character" w:customStyle="1" w:styleId="affffff">
    <w:name w:val="コメント文字列 (文字)"/>
    <w:basedOn w:val="a0"/>
    <w:link w:val="afffffe"/>
    <w:uiPriority w:val="99"/>
    <w:semiHidden/>
    <w:rsid w:val="004819FF"/>
  </w:style>
  <w:style w:type="paragraph" w:styleId="affffff0">
    <w:name w:val="annotation subject"/>
    <w:basedOn w:val="afffffe"/>
    <w:next w:val="afffffe"/>
    <w:link w:val="affffff1"/>
    <w:uiPriority w:val="99"/>
    <w:semiHidden/>
    <w:unhideWhenUsed/>
    <w:rsid w:val="004819FF"/>
    <w:rPr>
      <w:b/>
      <w:bCs/>
    </w:rPr>
  </w:style>
  <w:style w:type="character" w:customStyle="1" w:styleId="affffff1">
    <w:name w:val="コメント内容 (文字)"/>
    <w:basedOn w:val="affffff"/>
    <w:link w:val="affffff0"/>
    <w:uiPriority w:val="99"/>
    <w:semiHidden/>
    <w:rsid w:val="00481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Rv6Z+10i/EwKes209PP2mNUk6A==">AMUW2mUL7DV6Su3Gj8JtzocvJmITSYZqxIO+31fKGIY+an1dBjd795ESbC5THVa3+L375eKDTWTzkSfhGxJWtzchuEACvCXvgE0IMPFbcHp2gJ/LWrAFhnCKFTPP6zZZzhZ9sTY+rMHvIvMbMEIlyQlf7+KA4hcQ3ecfUEWRUn0/XuGpIJJdUKZd1JGNeleOdddlQo6ixXJJORCwzFcYxvWqpEVLTNYDvQ3cwilDuAoUSAVDPB23F/HzZuJqkBeIMNQRGasi9VWR</go:docsCustomData>
</go:gDocsCustomXmlDataStorage>
</file>

<file path=customXml/itemProps1.xml><?xml version="1.0" encoding="utf-8"?>
<ds:datastoreItem xmlns:ds="http://schemas.openxmlformats.org/officeDocument/2006/customXml" ds:itemID="{BC09482A-6BE9-446F-95E3-01F501B52B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6235</Words>
  <Characters>35544</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TANIMOTO Kunihiko</dc:creator>
  <cp:lastModifiedBy>LA -</cp:lastModifiedBy>
  <cp:revision>2</cp:revision>
  <cp:lastPrinted>2020-10-05T00:43:00Z</cp:lastPrinted>
  <dcterms:created xsi:type="dcterms:W3CDTF">2020-11-06T05:04:00Z</dcterms:created>
  <dcterms:modified xsi:type="dcterms:W3CDTF">2020-11-06T05:04:00Z</dcterms:modified>
</cp:coreProperties>
</file>