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567" w:leftChars="100" w:hanging="357" w:hangingChars="170"/>
        <w:jc w:val="right"/>
        <w:rPr>
          <w:rFonts w:ascii="BIZ UDPゴシック" w:hAnsi="BIZ UDPゴシック" w:eastAsia="BIZ UDPゴシック" w:cs="ＭＳ 明朝"/>
          <w:szCs w:val="21"/>
          <w:bdr w:val="single" w:color="auto" w:sz="4" w:space="0"/>
        </w:rPr>
      </w:pPr>
      <w:r>
        <w:rPr>
          <w:color w:val="A4D2E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57150</wp:posOffset>
                </wp:positionV>
                <wp:extent cx="2495550" cy="3333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EBF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o:spt="1" style="position:absolute;left:0pt;margin-top:4.5pt;height:26.25pt;width:196.5pt;mso-position-horizontal:left;mso-position-horizontal-relative:margin;z-index:251659264;v-text-anchor:middle;mso-width-relative:page;mso-height-relative:page;" filled="f" stroked="t" coordsize="21600,21600" o:gfxdata="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8zUh80gAAAAUBAAAPAAAAAAAAAAEAIAAAACIAAABkcnMvZG93&#10;bnJldi54bWxQSwECFAAUAAAACACHTuJAK8NE5HgCAADYBAAADgAAAAAAAAABACAAAAAhAQAAZHJz&#10;L2Uyb0RvYy54bWxQSwUGAAAAAAYABgBZAQAACwYAAAAA&#10;">
                <v:fill on="f" focussize="0,0"/>
                <v:stroke weight="1pt" color="#92EBF2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BIZ UDP明朝 Medium" w:hAnsi="BIZ UDP明朝 Medium" w:eastAsia="BIZ UDP明朝 Medium" w:cs="ＭＳ 明朝"/>
          <w:color w:val="A4D2E0"/>
          <w:sz w:val="32"/>
          <w:szCs w:val="28"/>
        </w:rPr>
        <w:t>●</w:t>
      </w:r>
      <w:r>
        <w:rPr>
          <w:rFonts w:hint="eastAsia" w:ascii="BIZ UDPゴシック" w:hAnsi="BIZ UDPゴシック" w:eastAsia="BIZ UDPゴシック" w:cs="ＭＳ 明朝"/>
          <w:sz w:val="32"/>
          <w:szCs w:val="28"/>
        </w:rPr>
        <w:t>〈環境構成図をかこう〉　　　　　　　　　　　　</w:t>
      </w:r>
      <w:r>
        <w:rPr>
          <w:rFonts w:hint="eastAsia" w:ascii="BIZ UDPゴシック" w:hAnsi="BIZ UDPゴシック" w:eastAsia="BIZ UDPゴシック" w:cs="ＭＳ 明朝"/>
          <w:sz w:val="18"/>
          <w:szCs w:val="18"/>
        </w:rPr>
        <w:t>＊拡大コピーをすると記入しやすくなります</w:t>
      </w:r>
    </w:p>
    <w:p>
      <w:pPr>
        <w:spacing w:line="280" w:lineRule="exact"/>
        <w:ind w:firstLine="180" w:firstLineChars="100"/>
        <w:rPr>
          <w:rFonts w:ascii="BIZ UDゴシック" w:hAnsi="BIZ UDゴシック" w:eastAsia="BIZ UDゴシック" w:cs="ＭＳ 明朝"/>
          <w:kern w:val="0"/>
          <w:sz w:val="18"/>
          <w:szCs w:val="18"/>
        </w:rPr>
      </w:pPr>
      <w:r>
        <w:rPr>
          <w:rFonts w:hint="eastAsia" w:ascii="BIZ UDゴシック" w:hAnsi="BIZ UDゴシック" w:eastAsia="BIZ UDゴシック" w:cs="ＭＳ 明朝"/>
          <w:kern w:val="0"/>
          <w:sz w:val="18"/>
          <w:szCs w:val="1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872490</wp:posOffset>
            </wp:positionV>
            <wp:extent cx="6078220" cy="7170420"/>
            <wp:effectExtent l="0" t="0" r="17780" b="11430"/>
            <wp:wrapNone/>
            <wp:docPr id="1" name="図形 1" descr="DL-25画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形 1" descr="DL-25画像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78220" cy="7170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BIZ UDゴシック" w:hAnsi="BIZ UDゴシック" w:eastAsia="BIZ UDゴシック" w:cs="ＭＳ 明朝"/>
          <w:kern w:val="0"/>
          <w:sz w:val="18"/>
          <w:szCs w:val="18"/>
        </w:rPr>
        <w:t>ワークを1つ選び、その活動を行う室内環境構成図をかきましょう。遊びの充実を考え、保育環境全体についても、子どもの「動線」や「視線」に配慮して記入しましょう。幼児期後半を想定し、例示した環境要素の記入は各自で判断し、各コーナーの内容等の詳細は、下の枠と環境図を線で結び、枠内に図、文字、写真等で表示し、余白を活用しましょう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游明朝">
    <w:panose1 w:val="02020400000000000000"/>
    <w:charset w:val="80"/>
    <w:family w:val="roman"/>
    <w:pitch w:val="default"/>
    <w:sig w:usb0="800002E7" w:usb1="2AC7FCFF" w:usb2="00000012" w:usb3="00000000" w:csb0="2002009F" w:csb1="00000000"/>
  </w:font>
  <w:font w:name="BIZ UDPゴシック">
    <w:panose1 w:val="020B0400000000000000"/>
    <w:charset w:val="80"/>
    <w:family w:val="modern"/>
    <w:pitch w:val="default"/>
    <w:sig w:usb0="E00002F7" w:usb1="2AC7EDF8" w:usb2="00000012" w:usb3="00000000" w:csb0="20020001" w:csb1="00000000"/>
  </w:font>
  <w:font w:name="BIZ UDP明朝 Medium">
    <w:panose1 w:val="02020500000000000000"/>
    <w:charset w:val="80"/>
    <w:family w:val="roman"/>
    <w:pitch w:val="default"/>
    <w:sig w:usb0="E00002F7" w:usb1="2AC7EDF8" w:usb2="00000012" w:usb3="00000000" w:csb0="20020001" w:csb1="00000000"/>
  </w:font>
  <w:font w:name="BIZ UDゴシック">
    <w:panose1 w:val="020B0400000000000000"/>
    <w:charset w:val="80"/>
    <w:family w:val="modern"/>
    <w:pitch w:val="default"/>
    <w:sig w:usb0="E00002F7" w:usb1="2AC7EDF8" w:usb2="00000012" w:usb3="00000000" w:csb0="2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BIZ UDPゴシック" w:hAnsi="BIZ UDPゴシック" w:eastAsia="BIZ UDPゴシック"/>
        <w:color w:val="FFFFFF" w:themeColor="background1"/>
        <w:highlight w:val="darkGray"/>
        <w14:textFill>
          <w14:solidFill>
            <w14:schemeClr w14:val="bg1"/>
          </w14:solidFill>
        </w14:textFill>
      </w:rPr>
    </w:pPr>
    <w:r>
      <w:rPr>
        <w:rFonts w:hint="eastAsia" w:ascii="BIZ UDPゴシック" w:hAnsi="BIZ UDPゴシック" w:eastAsia="BIZ UDPゴシック"/>
      </w:rPr>
      <w:t>　　　　　　　　　　　　　　　　　　　　　　　　　　　　　　　　</w:t>
    </w:r>
    <w:r>
      <w:rPr>
        <w:rFonts w:hint="eastAsia" w:ascii="BIZ UDPゴシック" w:hAnsi="BIZ UDPゴシック" w:eastAsia="BIZ UDPゴシック"/>
        <w:color w:val="FFFFFF" w:themeColor="background1"/>
        <w:highlight w:val="darkGray"/>
        <w14:textFill>
          <w14:solidFill>
            <w14:schemeClr w14:val="bg1"/>
          </w14:solidFill>
        </w14:textFill>
      </w:rPr>
      <w:t>Ⅲ章－2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252"/>
        <w:tab w:val="right" w:pos="8504"/>
      </w:tabs>
      <w:snapToGrid w:val="0"/>
      <w:rPr>
        <w:rFonts w:asciiTheme="minorHAnsi" w:hAnsiTheme="minorHAnsi" w:eastAsiaTheme="minorEastAsia" w:cstheme="minorBidi"/>
        <w:szCs w:val="22"/>
      </w:rPr>
    </w:pPr>
    <w:r>
      <w:rPr>
        <w:rFonts w:ascii="BIZ UDPゴシック" w:hAnsi="BIZ UDPゴシック" w:eastAsia="BIZ UDPゴシック" w:cstheme="minorBidi"/>
        <w:color w:val="FFFFFF" w:themeColor="background1"/>
        <w:szCs w:val="22"/>
        <w:highlight w:val="darkGray"/>
        <w14:textFill>
          <w14:solidFill>
            <w14:schemeClr w14:val="bg1"/>
          </w14:solidFill>
        </w14:textFill>
      </w:rPr>
      <w:t>ふしぎだね。きれいだね。たのしいね。</w:t>
    </w:r>
    <w:r>
      <w:rPr>
        <w:rFonts w:hint="eastAsia" w:ascii="BIZ UDPゴシック" w:hAnsi="BIZ UDPゴシック" w:eastAsia="BIZ UDPゴシック" w:cstheme="minorBidi"/>
        <w:color w:val="FFFFFF" w:themeColor="background1"/>
        <w:szCs w:val="22"/>
        <w14:textFill>
          <w14:solidFill>
            <w14:schemeClr w14:val="bg1"/>
          </w14:solidFill>
        </w14:textFill>
      </w:rPr>
      <w:t>　</w:t>
    </w:r>
    <w:r>
      <w:rPr>
        <w:rFonts w:ascii="BIZ UDPゴシック" w:hAnsi="BIZ UDPゴシック" w:eastAsia="BIZ UDPゴシック" w:cstheme="minorBidi"/>
        <w:color w:val="595959" w:themeColor="text1" w:themeTint="A6"/>
        <w:szCs w:val="22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  <w:t>ダウンロー</w:t>
    </w:r>
    <w:r>
      <w:rPr>
        <w:rFonts w:hint="eastAsia" w:ascii="BIZ UDPゴシック" w:hAnsi="BIZ UDPゴシック" w:eastAsia="BIZ UDPゴシック" w:cstheme="minorBidi"/>
        <w:color w:val="595959" w:themeColor="text1" w:themeTint="A6"/>
        <w:szCs w:val="22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  <w:t>ドシート</w:t>
    </w:r>
    <w:r>
      <w:rPr>
        <w:rFonts w:hint="eastAsia" w:ascii="BIZ UDPゴシック" w:hAnsi="BIZ UDPゴシック" w:eastAsia="BIZ UDPゴシック" w:cstheme="minorBidi"/>
        <w:szCs w:val="22"/>
      </w:rPr>
      <w:t>　　　　　　　　　　　　　　　　　　DOWNLOAD　25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CA6"/>
    <w:rsid w:val="00075A1D"/>
    <w:rsid w:val="000825E6"/>
    <w:rsid w:val="000836E9"/>
    <w:rsid w:val="000B6D79"/>
    <w:rsid w:val="0019058A"/>
    <w:rsid w:val="002E23F5"/>
    <w:rsid w:val="002E76EA"/>
    <w:rsid w:val="00393A98"/>
    <w:rsid w:val="003A4557"/>
    <w:rsid w:val="003A6670"/>
    <w:rsid w:val="00413832"/>
    <w:rsid w:val="004442E1"/>
    <w:rsid w:val="00447755"/>
    <w:rsid w:val="0048249C"/>
    <w:rsid w:val="00491460"/>
    <w:rsid w:val="004D00A8"/>
    <w:rsid w:val="004D3312"/>
    <w:rsid w:val="00523B19"/>
    <w:rsid w:val="0056467C"/>
    <w:rsid w:val="00640BBA"/>
    <w:rsid w:val="007B36F3"/>
    <w:rsid w:val="007E7597"/>
    <w:rsid w:val="008A6585"/>
    <w:rsid w:val="009139B1"/>
    <w:rsid w:val="00977F87"/>
    <w:rsid w:val="0099495C"/>
    <w:rsid w:val="009B21F9"/>
    <w:rsid w:val="009D2F07"/>
    <w:rsid w:val="00A80AAE"/>
    <w:rsid w:val="00AA4539"/>
    <w:rsid w:val="00AF7BC4"/>
    <w:rsid w:val="00B204F1"/>
    <w:rsid w:val="00B34DE6"/>
    <w:rsid w:val="00B812D5"/>
    <w:rsid w:val="00CA2D53"/>
    <w:rsid w:val="00CB25F0"/>
    <w:rsid w:val="00CD0F42"/>
    <w:rsid w:val="00D81385"/>
    <w:rsid w:val="00DE3D37"/>
    <w:rsid w:val="00E66CA6"/>
    <w:rsid w:val="00FB665A"/>
    <w:rsid w:val="00FE0731"/>
    <w:rsid w:val="00FF06C1"/>
    <w:rsid w:val="2053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Century"/>
      <w:kern w:val="2"/>
      <w:sz w:val="21"/>
      <w:szCs w:val="20"/>
      <w:lang w:val="en-US" w:eastAsia="ja-JP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5">
    <w:name w:val="header"/>
    <w:basedOn w:val="1"/>
    <w:link w:val="7"/>
    <w:unhideWhenUsed/>
    <w:uiPriority w:val="99"/>
    <w:pPr>
      <w:tabs>
        <w:tab w:val="center" w:pos="4252"/>
        <w:tab w:val="right" w:pos="8504"/>
      </w:tabs>
      <w:snapToGrid w:val="0"/>
    </w:pPr>
  </w:style>
  <w:style w:type="table" w:styleId="6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ヘッダー (文字)"/>
    <w:basedOn w:val="2"/>
    <w:link w:val="5"/>
    <w:uiPriority w:val="99"/>
    <w:rPr>
      <w:rFonts w:ascii="Century" w:hAnsi="Century" w:eastAsia="ＭＳ 明朝" w:cs="Century"/>
      <w:szCs w:val="20"/>
    </w:rPr>
  </w:style>
  <w:style w:type="character" w:customStyle="1" w:styleId="8">
    <w:name w:val="フッター (文字)"/>
    <w:basedOn w:val="2"/>
    <w:link w:val="4"/>
    <w:qFormat/>
    <w:uiPriority w:val="99"/>
    <w:rPr>
      <w:rFonts w:ascii="Century" w:hAnsi="Century" w:eastAsia="ＭＳ 明朝" w:cs="Century"/>
      <w:szCs w:val="20"/>
    </w:rPr>
  </w:style>
  <w:style w:type="table" w:customStyle="1" w:styleId="9">
    <w:name w:val="表 (格子)1"/>
    <w:basedOn w:val="3"/>
    <w:uiPriority w:val="39"/>
    <w:rPr>
      <w:rFonts w:ascii="Century" w:hAnsi="Century" w:eastAsia="ＭＳ 明朝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表 (格子)2"/>
    <w:basedOn w:val="3"/>
    <w:qFormat/>
    <w:uiPriority w:val="39"/>
    <w:rPr>
      <w:rFonts w:ascii="Century" w:hAnsi="Century" w:eastAsia="ＭＳ 明朝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表 (格子)3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表 (格子)4"/>
    <w:basedOn w:val="3"/>
    <w:qFormat/>
    <w:uiPriority w:val="39"/>
    <w:rPr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表 (格子)5"/>
    <w:basedOn w:val="3"/>
    <w:qFormat/>
    <w:uiPriority w:val="39"/>
    <w:rPr>
      <w:rFonts w:ascii="Century" w:hAnsi="Century" w:eastAsia="ＭＳ 明朝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178</Characters>
  <Lines>1</Lines>
  <Paragraphs>1</Paragraphs>
  <TotalTime>1</TotalTime>
  <ScaleCrop>false</ScaleCrop>
  <LinksUpToDate>false</LinksUpToDate>
  <CharactersWithSpaces>208</CharactersWithSpaces>
  <Application>WPS Office_11.2.0.10258_F1E327BC-269C-435d-A152-05C5408002CA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2021-08-09T15:20:00Z</dcterms:created>
  <dc:creator>末永 昇一</dc:creator>
  <cp:lastModifiedBy>makih</cp:lastModifiedBy>
  <dcterms:modified xsi:type="dcterms:W3CDTF">2021-08-17T12:57:15Z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1041-11.2.0.10258</vt:lpwstr>
  </property>
  <property fmtid="{D5CDD505-2E9C-101B-9397-08002B2CF9AE}" pid="3" name="ICV">
    <vt:lpwstr>BF2193F6786E4E3CBA8DD22B3DC7793F</vt:lpwstr>
  </property>
</Properties>
</file>